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71" w:rsidRDefault="00794971">
      <w:pPr>
        <w:widowControl/>
        <w:spacing w:after="0" w:line="240" w:lineRule="auto"/>
      </w:pPr>
    </w:p>
    <w:p w:rsidR="00335AFC" w:rsidRDefault="00335AFC"/>
    <w:p w:rsidR="00E21D8E" w:rsidRDefault="00E21D8E" w:rsidP="00927906">
      <w:pPr>
        <w:spacing w:line="240" w:lineRule="auto"/>
        <w:jc w:val="both"/>
        <w:rPr>
          <w:rFonts w:ascii="Arial" w:hAnsi="Arial" w:cs="Arial"/>
          <w:b/>
          <w:sz w:val="48"/>
        </w:rPr>
      </w:pPr>
    </w:p>
    <w:p w:rsidR="005576C0" w:rsidRDefault="005576C0" w:rsidP="00927906">
      <w:pPr>
        <w:spacing w:line="240" w:lineRule="auto"/>
        <w:jc w:val="both"/>
        <w:rPr>
          <w:rFonts w:ascii="Arial" w:hAnsi="Arial" w:cs="Arial"/>
          <w:b/>
          <w:sz w:val="48"/>
        </w:rPr>
      </w:pPr>
    </w:p>
    <w:p w:rsidR="005576C0" w:rsidRDefault="005576C0" w:rsidP="00927906">
      <w:pPr>
        <w:spacing w:line="240" w:lineRule="auto"/>
        <w:jc w:val="both"/>
        <w:rPr>
          <w:rFonts w:ascii="Arial" w:hAnsi="Arial" w:cs="Arial"/>
          <w:b/>
          <w:sz w:val="48"/>
        </w:rPr>
      </w:pPr>
    </w:p>
    <w:p w:rsidR="005576C0" w:rsidRDefault="005576C0" w:rsidP="00927906">
      <w:pPr>
        <w:spacing w:line="240" w:lineRule="auto"/>
        <w:jc w:val="both"/>
        <w:rPr>
          <w:rFonts w:ascii="Arial" w:hAnsi="Arial" w:cs="Arial"/>
          <w:b/>
          <w:sz w:val="48"/>
        </w:rPr>
      </w:pPr>
    </w:p>
    <w:p w:rsidR="00014F1D" w:rsidRDefault="00014F1D" w:rsidP="00014F1D">
      <w:pPr>
        <w:widowControl/>
        <w:spacing w:after="0" w:line="240" w:lineRule="auto"/>
        <w:rPr>
          <w:rFonts w:ascii="Arial" w:hAnsi="Arial" w:cs="Arial"/>
          <w:sz w:val="40"/>
          <w:szCs w:val="40"/>
        </w:rPr>
      </w:pPr>
      <w:r w:rsidRPr="005E6A7A">
        <w:rPr>
          <w:rFonts w:ascii="Arial" w:hAnsi="Arial" w:cs="Arial"/>
          <w:sz w:val="40"/>
          <w:szCs w:val="40"/>
        </w:rPr>
        <w:t>PROGRAMACIÓN DEL MÓDULO PROFESIONAL:</w:t>
      </w:r>
    </w:p>
    <w:p w:rsidR="005E6A7A" w:rsidRPr="005E6A7A" w:rsidRDefault="005E6A7A" w:rsidP="00014F1D">
      <w:pPr>
        <w:widowControl/>
        <w:spacing w:after="0" w:line="240" w:lineRule="auto"/>
        <w:rPr>
          <w:rFonts w:ascii="Arial" w:hAnsi="Arial" w:cs="Arial"/>
          <w:sz w:val="40"/>
          <w:szCs w:val="40"/>
        </w:rPr>
      </w:pPr>
    </w:p>
    <w:p w:rsidR="00014F1D" w:rsidRDefault="005E6A7A" w:rsidP="00014F1D">
      <w:pPr>
        <w:pStyle w:val="Ttulo"/>
        <w:spacing w:after="120"/>
        <w:rPr>
          <w:sz w:val="44"/>
          <w:szCs w:val="44"/>
          <w:u w:val="none"/>
        </w:rPr>
      </w:pPr>
      <w:r>
        <w:rPr>
          <w:sz w:val="44"/>
          <w:szCs w:val="44"/>
          <w:u w:val="none"/>
        </w:rPr>
        <w:t>“</w:t>
      </w:r>
      <w:r w:rsidR="00F247EA">
        <w:rPr>
          <w:sz w:val="44"/>
          <w:szCs w:val="44"/>
          <w:u w:val="none"/>
        </w:rPr>
        <w:t>CONTABILIDAD Y FISCALIDAD</w:t>
      </w:r>
      <w:r>
        <w:rPr>
          <w:sz w:val="44"/>
          <w:szCs w:val="44"/>
          <w:u w:val="none"/>
        </w:rPr>
        <w:t>”</w:t>
      </w:r>
    </w:p>
    <w:p w:rsidR="00014F1D" w:rsidRDefault="00014F1D" w:rsidP="00014F1D">
      <w:pPr>
        <w:pStyle w:val="Ttulo"/>
        <w:spacing w:after="120"/>
        <w:rPr>
          <w:sz w:val="28"/>
          <w:szCs w:val="28"/>
          <w:u w:val="none"/>
        </w:rPr>
      </w:pPr>
      <w:r>
        <w:rPr>
          <w:sz w:val="28"/>
          <w:szCs w:val="28"/>
          <w:u w:val="none"/>
        </w:rPr>
        <w:t>(CÓDIGO: 065</w:t>
      </w:r>
      <w:r w:rsidR="00F247EA">
        <w:rPr>
          <w:sz w:val="28"/>
          <w:szCs w:val="28"/>
          <w:u w:val="none"/>
        </w:rPr>
        <w:t>4</w:t>
      </w:r>
      <w:r>
        <w:rPr>
          <w:sz w:val="28"/>
          <w:szCs w:val="28"/>
          <w:u w:val="none"/>
        </w:rPr>
        <w:t>)</w:t>
      </w:r>
    </w:p>
    <w:p w:rsidR="00014F1D" w:rsidRDefault="00014F1D" w:rsidP="00014F1D">
      <w:pPr>
        <w:rPr>
          <w:lang w:eastAsia="ar-SA"/>
        </w:rPr>
      </w:pPr>
    </w:p>
    <w:p w:rsidR="00014F1D" w:rsidRDefault="00014F1D" w:rsidP="00014F1D">
      <w:pPr>
        <w:rPr>
          <w:lang w:eastAsia="ar-SA"/>
        </w:rPr>
      </w:pPr>
    </w:p>
    <w:p w:rsidR="005E6A7A" w:rsidRDefault="005E6A7A" w:rsidP="00014F1D">
      <w:pPr>
        <w:rPr>
          <w:lang w:eastAsia="ar-SA"/>
        </w:rPr>
      </w:pPr>
    </w:p>
    <w:p w:rsidR="00014F1D" w:rsidRPr="00947844" w:rsidRDefault="00014F1D" w:rsidP="00014F1D">
      <w:pPr>
        <w:rPr>
          <w:lang w:eastAsia="ar-SA"/>
        </w:rPr>
      </w:pPr>
    </w:p>
    <w:p w:rsidR="00014F1D" w:rsidRPr="005E6A7A" w:rsidRDefault="00014F1D" w:rsidP="005E6A7A">
      <w:pPr>
        <w:pStyle w:val="Ttulo"/>
        <w:jc w:val="both"/>
        <w:rPr>
          <w:b w:val="0"/>
          <w:sz w:val="40"/>
          <w:szCs w:val="40"/>
          <w:u w:val="none"/>
        </w:rPr>
      </w:pPr>
      <w:r w:rsidRPr="005E6A7A">
        <w:rPr>
          <w:b w:val="0"/>
          <w:sz w:val="40"/>
          <w:szCs w:val="40"/>
          <w:u w:val="none"/>
        </w:rPr>
        <w:t>CICLO FORMATIVO DE GRADO SUPERIOR:</w:t>
      </w:r>
    </w:p>
    <w:p w:rsidR="00014F1D" w:rsidRPr="005E6A7A" w:rsidRDefault="00014F1D" w:rsidP="005E6A7A">
      <w:pPr>
        <w:pStyle w:val="Ttulo"/>
        <w:jc w:val="both"/>
        <w:rPr>
          <w:b w:val="0"/>
          <w:sz w:val="40"/>
          <w:szCs w:val="40"/>
          <w:u w:val="none"/>
        </w:rPr>
      </w:pPr>
      <w:r w:rsidRPr="005E6A7A">
        <w:rPr>
          <w:b w:val="0"/>
          <w:sz w:val="40"/>
          <w:szCs w:val="40"/>
          <w:u w:val="none"/>
        </w:rPr>
        <w:t>ADMINISTRACIÓN Y FINANZAS</w:t>
      </w:r>
    </w:p>
    <w:p w:rsidR="00014F1D" w:rsidRPr="005E6A7A" w:rsidRDefault="00014F1D" w:rsidP="005E6A7A">
      <w:pPr>
        <w:jc w:val="both"/>
        <w:rPr>
          <w:lang w:eastAsia="ar-SA"/>
        </w:rPr>
      </w:pPr>
    </w:p>
    <w:p w:rsidR="00014F1D" w:rsidRDefault="00014F1D" w:rsidP="00014F1D">
      <w:pPr>
        <w:jc w:val="right"/>
        <w:rPr>
          <w:rFonts w:ascii="Arial" w:hAnsi="Arial" w:cs="Arial"/>
          <w:b/>
          <w:sz w:val="32"/>
          <w:szCs w:val="32"/>
        </w:rPr>
      </w:pPr>
    </w:p>
    <w:p w:rsidR="00014F1D" w:rsidRDefault="00014F1D" w:rsidP="00014F1D">
      <w:pPr>
        <w:jc w:val="right"/>
        <w:rPr>
          <w:rFonts w:ascii="Arial" w:hAnsi="Arial" w:cs="Arial"/>
          <w:b/>
          <w:sz w:val="36"/>
          <w:szCs w:val="36"/>
        </w:rPr>
      </w:pPr>
      <w:r w:rsidRPr="00947844">
        <w:rPr>
          <w:rFonts w:ascii="Arial" w:hAnsi="Arial" w:cs="Arial"/>
          <w:b/>
          <w:sz w:val="36"/>
          <w:szCs w:val="36"/>
        </w:rPr>
        <w:t>FORMACIÓN PROFESIONAL DUAL</w:t>
      </w:r>
    </w:p>
    <w:p w:rsidR="00014F1D" w:rsidRPr="00947844" w:rsidRDefault="00014F1D" w:rsidP="00014F1D">
      <w:pPr>
        <w:jc w:val="right"/>
        <w:rPr>
          <w:sz w:val="36"/>
          <w:szCs w:val="36"/>
        </w:rPr>
      </w:pPr>
    </w:p>
    <w:p w:rsidR="00014F1D" w:rsidRPr="00947844" w:rsidRDefault="00014F1D" w:rsidP="00014F1D">
      <w:pPr>
        <w:pStyle w:val="Ttulo"/>
        <w:jc w:val="right"/>
        <w:rPr>
          <w:sz w:val="36"/>
          <w:szCs w:val="36"/>
          <w:u w:val="none"/>
        </w:rPr>
      </w:pPr>
      <w:r w:rsidRPr="00947844">
        <w:rPr>
          <w:sz w:val="36"/>
          <w:szCs w:val="36"/>
          <w:u w:val="none"/>
        </w:rPr>
        <w:t>CURSO 2016/2017</w:t>
      </w:r>
    </w:p>
    <w:p w:rsidR="00014F1D" w:rsidRDefault="00014F1D" w:rsidP="00014F1D">
      <w:pPr>
        <w:pStyle w:val="TtulodeTDC"/>
        <w:jc w:val="center"/>
        <w:rPr>
          <w:sz w:val="40"/>
          <w:szCs w:val="40"/>
        </w:rPr>
      </w:pPr>
      <w:bookmarkStart w:id="0" w:name="_top"/>
      <w:bookmarkEnd w:id="0"/>
    </w:p>
    <w:p w:rsidR="005576C0" w:rsidRDefault="005576C0" w:rsidP="005576C0"/>
    <w:p w:rsidR="005576C0" w:rsidRDefault="005576C0" w:rsidP="005576C0"/>
    <w:bookmarkStart w:id="1" w:name="_Toc463712587" w:displacedByCustomXml="next"/>
    <w:sdt>
      <w:sdtPr>
        <w:rPr>
          <w:rFonts w:ascii="Calibri" w:eastAsia="Calibri" w:hAnsi="Calibri" w:cs="Times New Roman"/>
          <w:b w:val="0"/>
          <w:bCs w:val="0"/>
          <w:color w:val="auto"/>
          <w:sz w:val="22"/>
          <w:szCs w:val="22"/>
        </w:rPr>
        <w:id w:val="803899768"/>
        <w:docPartObj>
          <w:docPartGallery w:val="Table of Contents"/>
          <w:docPartUnique/>
        </w:docPartObj>
      </w:sdtPr>
      <w:sdtContent>
        <w:p w:rsidR="00794971" w:rsidRDefault="007E52BD" w:rsidP="007E52BD">
          <w:pPr>
            <w:pStyle w:val="TtulodeTDC"/>
            <w:jc w:val="center"/>
            <w:rPr>
              <w:color w:val="auto"/>
            </w:rPr>
          </w:pPr>
          <w:r w:rsidRPr="007E52BD">
            <w:rPr>
              <w:color w:val="auto"/>
            </w:rPr>
            <w:t>ÍNDICE</w:t>
          </w:r>
        </w:p>
        <w:p w:rsidR="007E52BD" w:rsidRDefault="007E52BD" w:rsidP="007E52BD"/>
        <w:p w:rsidR="007E52BD" w:rsidRPr="007E52BD" w:rsidRDefault="007E52BD" w:rsidP="007E52BD"/>
        <w:p w:rsidR="00287A40" w:rsidRDefault="00851DF9">
          <w:pPr>
            <w:pStyle w:val="TDC1"/>
            <w:tabs>
              <w:tab w:val="right" w:pos="9621"/>
            </w:tabs>
            <w:rPr>
              <w:rFonts w:asciiTheme="minorHAnsi" w:eastAsiaTheme="minorEastAsia" w:hAnsiTheme="minorHAnsi" w:cstheme="minorBidi"/>
              <w:noProof/>
              <w:lang w:eastAsia="es-ES"/>
            </w:rPr>
          </w:pPr>
          <w:r>
            <w:fldChar w:fldCharType="begin"/>
          </w:r>
          <w:r w:rsidR="00794971">
            <w:instrText xml:space="preserve"> TOC \o "1-3" \h \z \u </w:instrText>
          </w:r>
          <w:r>
            <w:fldChar w:fldCharType="separate"/>
          </w:r>
          <w:hyperlink w:anchor="_Toc469649345" w:history="1">
            <w:r w:rsidR="00287A40" w:rsidRPr="00DE5CB3">
              <w:rPr>
                <w:rStyle w:val="Hipervnculo"/>
                <w:rFonts w:ascii="Arial" w:eastAsia="Times New Roman" w:hAnsi="Arial" w:cs="Arial"/>
                <w:b/>
                <w:bCs/>
                <w:noProof/>
                <w:lang w:eastAsia="ar-SA"/>
              </w:rPr>
              <w:t>1. INTRODUCCIÓN.</w:t>
            </w:r>
            <w:r w:rsidR="00287A40">
              <w:rPr>
                <w:noProof/>
                <w:webHidden/>
              </w:rPr>
              <w:tab/>
            </w:r>
            <w:r>
              <w:rPr>
                <w:noProof/>
                <w:webHidden/>
              </w:rPr>
              <w:fldChar w:fldCharType="begin"/>
            </w:r>
            <w:r w:rsidR="00287A40">
              <w:rPr>
                <w:noProof/>
                <w:webHidden/>
              </w:rPr>
              <w:instrText xml:space="preserve"> PAGEREF _Toc469649345 \h </w:instrText>
            </w:r>
            <w:r>
              <w:rPr>
                <w:noProof/>
                <w:webHidden/>
              </w:rPr>
            </w:r>
            <w:r>
              <w:rPr>
                <w:noProof/>
                <w:webHidden/>
              </w:rPr>
              <w:fldChar w:fldCharType="separate"/>
            </w:r>
            <w:r w:rsidR="00287A40">
              <w:rPr>
                <w:noProof/>
                <w:webHidden/>
              </w:rPr>
              <w:t>- 2 -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46" w:history="1">
            <w:r w:rsidR="00287A40" w:rsidRPr="00DE5CB3">
              <w:rPr>
                <w:rStyle w:val="Hipervnculo"/>
                <w:rFonts w:ascii="Arial" w:eastAsia="Times New Roman" w:hAnsi="Arial" w:cs="Arial"/>
                <w:b/>
                <w:bCs/>
                <w:noProof/>
                <w:lang w:eastAsia="ar-SA"/>
              </w:rPr>
              <w:t>2. PERFIL PROFESIONAL.</w:t>
            </w:r>
            <w:r w:rsidR="00287A40">
              <w:rPr>
                <w:noProof/>
                <w:webHidden/>
              </w:rPr>
              <w:tab/>
            </w:r>
            <w:r>
              <w:rPr>
                <w:noProof/>
                <w:webHidden/>
              </w:rPr>
              <w:fldChar w:fldCharType="begin"/>
            </w:r>
            <w:r w:rsidR="00287A40">
              <w:rPr>
                <w:noProof/>
                <w:webHidden/>
              </w:rPr>
              <w:instrText xml:space="preserve"> PAGEREF _Toc469649346 \h </w:instrText>
            </w:r>
            <w:r>
              <w:rPr>
                <w:noProof/>
                <w:webHidden/>
              </w:rPr>
            </w:r>
            <w:r>
              <w:rPr>
                <w:noProof/>
                <w:webHidden/>
              </w:rPr>
              <w:fldChar w:fldCharType="separate"/>
            </w:r>
            <w:r w:rsidR="00287A40">
              <w:rPr>
                <w:noProof/>
                <w:webHidden/>
              </w:rPr>
              <w:t>- 2 -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47" w:history="1">
            <w:r w:rsidR="00287A40" w:rsidRPr="00DE5CB3">
              <w:rPr>
                <w:rStyle w:val="Hipervnculo"/>
                <w:rFonts w:ascii="Arial" w:eastAsia="Times New Roman" w:hAnsi="Arial" w:cs="Arial"/>
                <w:b/>
                <w:bCs/>
                <w:noProof/>
                <w:lang w:eastAsia="ar-SA"/>
              </w:rPr>
              <w:t>3. ENSEÑANZAS DEL CICLO FORMATIVO.</w:t>
            </w:r>
            <w:r w:rsidR="00287A40">
              <w:rPr>
                <w:noProof/>
                <w:webHidden/>
              </w:rPr>
              <w:tab/>
            </w:r>
            <w:r>
              <w:rPr>
                <w:noProof/>
                <w:webHidden/>
              </w:rPr>
              <w:fldChar w:fldCharType="begin"/>
            </w:r>
            <w:r w:rsidR="00287A40">
              <w:rPr>
                <w:noProof/>
                <w:webHidden/>
              </w:rPr>
              <w:instrText xml:space="preserve"> PAGEREF _Toc469649347 \h </w:instrText>
            </w:r>
            <w:r>
              <w:rPr>
                <w:noProof/>
                <w:webHidden/>
              </w:rPr>
            </w:r>
            <w:r>
              <w:rPr>
                <w:noProof/>
                <w:webHidden/>
              </w:rPr>
              <w:fldChar w:fldCharType="separate"/>
            </w:r>
            <w:r w:rsidR="00287A40">
              <w:rPr>
                <w:noProof/>
                <w:webHidden/>
              </w:rPr>
              <w:t>- 5 -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48" w:history="1">
            <w:r w:rsidR="00287A40" w:rsidRPr="00DE5CB3">
              <w:rPr>
                <w:rStyle w:val="Hipervnculo"/>
                <w:rFonts w:ascii="Arial" w:eastAsia="Times New Roman" w:hAnsi="Arial" w:cs="Arial"/>
                <w:b/>
                <w:bCs/>
                <w:noProof/>
                <w:lang w:eastAsia="ar-SA"/>
              </w:rPr>
              <w:t>4. CONTENIDOS DEL MÓDULO</w:t>
            </w:r>
            <w:r w:rsidR="00287A40">
              <w:rPr>
                <w:noProof/>
                <w:webHidden/>
              </w:rPr>
              <w:tab/>
            </w:r>
            <w:r>
              <w:rPr>
                <w:noProof/>
                <w:webHidden/>
              </w:rPr>
              <w:fldChar w:fldCharType="begin"/>
            </w:r>
            <w:r w:rsidR="00287A40">
              <w:rPr>
                <w:noProof/>
                <w:webHidden/>
              </w:rPr>
              <w:instrText xml:space="preserve"> PAGEREF _Toc469649348 \h </w:instrText>
            </w:r>
            <w:r>
              <w:rPr>
                <w:noProof/>
                <w:webHidden/>
              </w:rPr>
            </w:r>
            <w:r>
              <w:rPr>
                <w:noProof/>
                <w:webHidden/>
              </w:rPr>
              <w:fldChar w:fldCharType="separate"/>
            </w:r>
            <w:r w:rsidR="00287A40">
              <w:rPr>
                <w:noProof/>
                <w:webHidden/>
              </w:rPr>
              <w:t>- 8 -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49" w:history="1">
            <w:r w:rsidR="00287A40" w:rsidRPr="00DE5CB3">
              <w:rPr>
                <w:rStyle w:val="Hipervnculo"/>
                <w:rFonts w:ascii="Arial" w:eastAsia="Times New Roman" w:hAnsi="Arial" w:cs="Arial"/>
                <w:b/>
                <w:bCs/>
                <w:noProof/>
                <w:lang w:eastAsia="ar-SA"/>
              </w:rPr>
              <w:t>5. EXPLICACIÓN Y DESARROLLO DE LAS UNIDADES DE TRABAJO</w:t>
            </w:r>
            <w:r w:rsidR="00287A40">
              <w:rPr>
                <w:noProof/>
                <w:webHidden/>
              </w:rPr>
              <w:tab/>
            </w:r>
            <w:r>
              <w:rPr>
                <w:noProof/>
                <w:webHidden/>
              </w:rPr>
              <w:fldChar w:fldCharType="begin"/>
            </w:r>
            <w:r w:rsidR="00287A40">
              <w:rPr>
                <w:noProof/>
                <w:webHidden/>
              </w:rPr>
              <w:instrText xml:space="preserve"> PAGEREF _Toc469649349 \h </w:instrText>
            </w:r>
            <w:r>
              <w:rPr>
                <w:noProof/>
                <w:webHidden/>
              </w:rPr>
            </w:r>
            <w:r>
              <w:rPr>
                <w:noProof/>
                <w:webHidden/>
              </w:rPr>
              <w:fldChar w:fldCharType="separate"/>
            </w:r>
            <w:r w:rsidR="00287A40">
              <w:rPr>
                <w:noProof/>
                <w:webHidden/>
              </w:rPr>
              <w:t>- 10 -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0" w:history="1">
            <w:r w:rsidR="00287A40" w:rsidRPr="00DE5CB3">
              <w:rPr>
                <w:rStyle w:val="Hipervnculo"/>
                <w:rFonts w:ascii="Arial" w:eastAsia="Times New Roman" w:hAnsi="Arial" w:cs="Arial"/>
                <w:b/>
                <w:bCs/>
                <w:noProof/>
                <w:lang w:eastAsia="ar-SA"/>
              </w:rPr>
              <w:t>6. TEMPORALIZACIÓN</w:t>
            </w:r>
            <w:r w:rsidR="00287A40">
              <w:rPr>
                <w:noProof/>
                <w:webHidden/>
              </w:rPr>
              <w:tab/>
            </w:r>
            <w:r>
              <w:rPr>
                <w:noProof/>
                <w:webHidden/>
              </w:rPr>
              <w:fldChar w:fldCharType="begin"/>
            </w:r>
            <w:r w:rsidR="00287A40">
              <w:rPr>
                <w:noProof/>
                <w:webHidden/>
              </w:rPr>
              <w:instrText xml:space="preserve"> PAGEREF _Toc469649350 \h </w:instrText>
            </w:r>
            <w:r>
              <w:rPr>
                <w:noProof/>
                <w:webHidden/>
              </w:rPr>
            </w:r>
            <w:r>
              <w:rPr>
                <w:noProof/>
                <w:webHidden/>
              </w:rPr>
              <w:fldChar w:fldCharType="separate"/>
            </w:r>
            <w:r w:rsidR="00287A40">
              <w:rPr>
                <w:noProof/>
                <w:webHidden/>
              </w:rPr>
              <w:t>- 24 -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1" w:history="1">
            <w:r w:rsidR="00287A40" w:rsidRPr="00DE5CB3">
              <w:rPr>
                <w:rStyle w:val="Hipervnculo"/>
                <w:rFonts w:ascii="Arial" w:eastAsia="Times New Roman" w:hAnsi="Arial" w:cs="Arial"/>
                <w:b/>
                <w:bCs/>
                <w:noProof/>
                <w:lang w:eastAsia="ar-SA"/>
              </w:rPr>
              <w:t>7. METODOLOGÍA DIDÁCTICA</w:t>
            </w:r>
            <w:r w:rsidR="00287A40">
              <w:rPr>
                <w:noProof/>
                <w:webHidden/>
              </w:rPr>
              <w:tab/>
            </w:r>
            <w:r>
              <w:rPr>
                <w:noProof/>
                <w:webHidden/>
              </w:rPr>
              <w:fldChar w:fldCharType="begin"/>
            </w:r>
            <w:r w:rsidR="00287A40">
              <w:rPr>
                <w:noProof/>
                <w:webHidden/>
              </w:rPr>
              <w:instrText xml:space="preserve"> PAGEREF _Toc469649351 \h </w:instrText>
            </w:r>
            <w:r>
              <w:rPr>
                <w:noProof/>
                <w:webHidden/>
              </w:rPr>
            </w:r>
            <w:r>
              <w:rPr>
                <w:noProof/>
                <w:webHidden/>
              </w:rPr>
              <w:fldChar w:fldCharType="separate"/>
            </w:r>
            <w:r w:rsidR="00287A40">
              <w:rPr>
                <w:noProof/>
                <w:webHidden/>
              </w:rPr>
              <w:t>- 25 -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2" w:history="1">
            <w:r w:rsidR="00287A40" w:rsidRPr="00DE5CB3">
              <w:rPr>
                <w:rStyle w:val="Hipervnculo"/>
                <w:rFonts w:ascii="Arial" w:eastAsia="Times New Roman" w:hAnsi="Arial" w:cs="Arial"/>
                <w:b/>
                <w:bCs/>
                <w:noProof/>
                <w:lang w:eastAsia="ar-SA"/>
              </w:rPr>
              <w:t>8. MATERIALES,  RECURSOS DIDÁCTICOS Y RECURSOS TIC.</w:t>
            </w:r>
            <w:r w:rsidR="00287A40">
              <w:rPr>
                <w:noProof/>
                <w:webHidden/>
              </w:rPr>
              <w:tab/>
            </w:r>
            <w:r>
              <w:rPr>
                <w:noProof/>
                <w:webHidden/>
              </w:rPr>
              <w:fldChar w:fldCharType="begin"/>
            </w:r>
            <w:r w:rsidR="00287A40">
              <w:rPr>
                <w:noProof/>
                <w:webHidden/>
              </w:rPr>
              <w:instrText xml:space="preserve"> PAGEREF _Toc469649352 \h </w:instrText>
            </w:r>
            <w:r>
              <w:rPr>
                <w:noProof/>
                <w:webHidden/>
              </w:rPr>
            </w:r>
            <w:r>
              <w:rPr>
                <w:noProof/>
                <w:webHidden/>
              </w:rPr>
              <w:fldChar w:fldCharType="separate"/>
            </w:r>
            <w:r w:rsidR="00287A40">
              <w:rPr>
                <w:noProof/>
                <w:webHidden/>
              </w:rPr>
              <w:t>- 26 -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3" w:history="1">
            <w:r w:rsidR="00287A40" w:rsidRPr="00DE5CB3">
              <w:rPr>
                <w:rStyle w:val="Hipervnculo"/>
                <w:rFonts w:ascii="Arial" w:eastAsia="Times New Roman" w:hAnsi="Arial" w:cs="Arial"/>
                <w:b/>
                <w:bCs/>
                <w:noProof/>
                <w:lang w:eastAsia="ar-SA"/>
              </w:rPr>
              <w:t>9. RESULTADOS DE APRENDIZAJE Y CRITERIOS DE EVALUACIÓN.</w:t>
            </w:r>
            <w:r w:rsidR="00287A40">
              <w:rPr>
                <w:noProof/>
                <w:webHidden/>
              </w:rPr>
              <w:tab/>
            </w:r>
            <w:r>
              <w:rPr>
                <w:noProof/>
                <w:webHidden/>
              </w:rPr>
              <w:fldChar w:fldCharType="begin"/>
            </w:r>
            <w:r w:rsidR="00287A40">
              <w:rPr>
                <w:noProof/>
                <w:webHidden/>
              </w:rPr>
              <w:instrText xml:space="preserve"> PAGEREF _Toc469649353 \h </w:instrText>
            </w:r>
            <w:r>
              <w:rPr>
                <w:noProof/>
                <w:webHidden/>
              </w:rPr>
            </w:r>
            <w:r>
              <w:rPr>
                <w:noProof/>
                <w:webHidden/>
              </w:rPr>
              <w:fldChar w:fldCharType="separate"/>
            </w:r>
            <w:r w:rsidR="00287A40">
              <w:rPr>
                <w:noProof/>
                <w:webHidden/>
              </w:rPr>
              <w:t>- 27 -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4" w:history="1">
            <w:r w:rsidR="00287A40" w:rsidRPr="00DE5CB3">
              <w:rPr>
                <w:rStyle w:val="Hipervnculo"/>
                <w:rFonts w:ascii="Arial" w:eastAsia="Times New Roman" w:hAnsi="Arial" w:cs="Arial"/>
                <w:b/>
                <w:bCs/>
                <w:noProof/>
                <w:lang w:eastAsia="ar-SA"/>
              </w:rPr>
              <w:t>10. PROCEDIMIENTOS DE EVALUACIÓN</w:t>
            </w:r>
            <w:r w:rsidR="00287A40">
              <w:rPr>
                <w:noProof/>
                <w:webHidden/>
              </w:rPr>
              <w:tab/>
            </w:r>
            <w:r>
              <w:rPr>
                <w:noProof/>
                <w:webHidden/>
              </w:rPr>
              <w:fldChar w:fldCharType="begin"/>
            </w:r>
            <w:r w:rsidR="00287A40">
              <w:rPr>
                <w:noProof/>
                <w:webHidden/>
              </w:rPr>
              <w:instrText xml:space="preserve"> PAGEREF _Toc469649354 \h </w:instrText>
            </w:r>
            <w:r>
              <w:rPr>
                <w:noProof/>
                <w:webHidden/>
              </w:rPr>
            </w:r>
            <w:r>
              <w:rPr>
                <w:noProof/>
                <w:webHidden/>
              </w:rPr>
              <w:fldChar w:fldCharType="separate"/>
            </w:r>
            <w:r w:rsidR="00287A40">
              <w:rPr>
                <w:noProof/>
                <w:webHidden/>
              </w:rPr>
              <w:t>- 30 -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5" w:history="1">
            <w:r w:rsidR="00287A40" w:rsidRPr="00DE5CB3">
              <w:rPr>
                <w:rStyle w:val="Hipervnculo"/>
                <w:rFonts w:ascii="Arial" w:eastAsia="Times New Roman" w:hAnsi="Arial" w:cs="Arial"/>
                <w:b/>
                <w:bCs/>
                <w:noProof/>
                <w:lang w:eastAsia="ar-SA"/>
              </w:rPr>
              <w:t>11. CRITERIOS DE CALIFICACIÓN.</w:t>
            </w:r>
            <w:r w:rsidR="00287A40">
              <w:rPr>
                <w:noProof/>
                <w:webHidden/>
              </w:rPr>
              <w:tab/>
            </w:r>
            <w:r>
              <w:rPr>
                <w:noProof/>
                <w:webHidden/>
              </w:rPr>
              <w:fldChar w:fldCharType="begin"/>
            </w:r>
            <w:r w:rsidR="00287A40">
              <w:rPr>
                <w:noProof/>
                <w:webHidden/>
              </w:rPr>
              <w:instrText xml:space="preserve"> PAGEREF _Toc469649355 \h </w:instrText>
            </w:r>
            <w:r>
              <w:rPr>
                <w:noProof/>
                <w:webHidden/>
              </w:rPr>
            </w:r>
            <w:r>
              <w:rPr>
                <w:noProof/>
                <w:webHidden/>
              </w:rPr>
              <w:fldChar w:fldCharType="separate"/>
            </w:r>
            <w:r w:rsidR="00287A40">
              <w:rPr>
                <w:noProof/>
                <w:webHidden/>
              </w:rPr>
              <w:t>- 31 -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6" w:history="1">
            <w:r w:rsidR="00287A40" w:rsidRPr="00DE5CB3">
              <w:rPr>
                <w:rStyle w:val="Hipervnculo"/>
                <w:rFonts w:ascii="Arial" w:eastAsia="Times New Roman" w:hAnsi="Arial" w:cs="Arial"/>
                <w:b/>
                <w:noProof/>
                <w:lang w:eastAsia="ar-SA"/>
              </w:rPr>
              <w:t>12. PROCEDIMIENTO DE RECUPERACIÓN DE EVALUACIONES PENDIENTES</w:t>
            </w:r>
            <w:r w:rsidR="00287A40">
              <w:rPr>
                <w:noProof/>
                <w:webHidden/>
              </w:rPr>
              <w:tab/>
            </w:r>
            <w:r>
              <w:rPr>
                <w:noProof/>
                <w:webHidden/>
              </w:rPr>
              <w:fldChar w:fldCharType="begin"/>
            </w:r>
            <w:r w:rsidR="00287A40">
              <w:rPr>
                <w:noProof/>
                <w:webHidden/>
              </w:rPr>
              <w:instrText xml:space="preserve"> PAGEREF _Toc469649356 \h </w:instrText>
            </w:r>
            <w:r>
              <w:rPr>
                <w:noProof/>
                <w:webHidden/>
              </w:rPr>
            </w:r>
            <w:r>
              <w:rPr>
                <w:noProof/>
                <w:webHidden/>
              </w:rPr>
              <w:fldChar w:fldCharType="separate"/>
            </w:r>
            <w:r w:rsidR="00287A40">
              <w:rPr>
                <w:noProof/>
                <w:webHidden/>
              </w:rPr>
              <w:t>- 33 -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7" w:history="1">
            <w:r w:rsidR="00287A40" w:rsidRPr="00DE5CB3">
              <w:rPr>
                <w:rStyle w:val="Hipervnculo"/>
                <w:rFonts w:ascii="Arial" w:eastAsia="Times New Roman" w:hAnsi="Arial" w:cs="Arial"/>
                <w:b/>
                <w:noProof/>
                <w:lang w:eastAsia="ar-SA"/>
              </w:rPr>
              <w:t>13. PRUEBAS EXTRAORDINARIAS</w:t>
            </w:r>
            <w:r w:rsidR="00287A40">
              <w:rPr>
                <w:noProof/>
                <w:webHidden/>
              </w:rPr>
              <w:tab/>
            </w:r>
            <w:r>
              <w:rPr>
                <w:noProof/>
                <w:webHidden/>
              </w:rPr>
              <w:fldChar w:fldCharType="begin"/>
            </w:r>
            <w:r w:rsidR="00287A40">
              <w:rPr>
                <w:noProof/>
                <w:webHidden/>
              </w:rPr>
              <w:instrText xml:space="preserve"> PAGEREF _Toc469649357 \h </w:instrText>
            </w:r>
            <w:r>
              <w:rPr>
                <w:noProof/>
                <w:webHidden/>
              </w:rPr>
            </w:r>
            <w:r>
              <w:rPr>
                <w:noProof/>
                <w:webHidden/>
              </w:rPr>
              <w:fldChar w:fldCharType="separate"/>
            </w:r>
            <w:r w:rsidR="00287A40">
              <w:rPr>
                <w:noProof/>
                <w:webHidden/>
              </w:rPr>
              <w:t>- 34 -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8" w:history="1">
            <w:r w:rsidR="00287A40" w:rsidRPr="00DE5CB3">
              <w:rPr>
                <w:rStyle w:val="Hipervnculo"/>
                <w:rFonts w:ascii="Arial" w:eastAsia="Times New Roman" w:hAnsi="Arial" w:cs="Arial"/>
                <w:b/>
                <w:noProof/>
                <w:lang w:eastAsia="ar-SA"/>
              </w:rPr>
              <w:t>14. PROMOCIÓN A SEGUNDO CURSO</w:t>
            </w:r>
            <w:r w:rsidR="00287A40">
              <w:rPr>
                <w:noProof/>
                <w:webHidden/>
              </w:rPr>
              <w:tab/>
            </w:r>
            <w:r>
              <w:rPr>
                <w:noProof/>
                <w:webHidden/>
              </w:rPr>
              <w:fldChar w:fldCharType="begin"/>
            </w:r>
            <w:r w:rsidR="00287A40">
              <w:rPr>
                <w:noProof/>
                <w:webHidden/>
              </w:rPr>
              <w:instrText xml:space="preserve"> PAGEREF _Toc469649358 \h </w:instrText>
            </w:r>
            <w:r>
              <w:rPr>
                <w:noProof/>
                <w:webHidden/>
              </w:rPr>
            </w:r>
            <w:r>
              <w:rPr>
                <w:noProof/>
                <w:webHidden/>
              </w:rPr>
              <w:fldChar w:fldCharType="separate"/>
            </w:r>
            <w:r w:rsidR="00287A40">
              <w:rPr>
                <w:noProof/>
                <w:webHidden/>
              </w:rPr>
              <w:t>- 34 -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59" w:history="1">
            <w:r w:rsidR="00287A40" w:rsidRPr="00DE5CB3">
              <w:rPr>
                <w:rStyle w:val="Hipervnculo"/>
                <w:rFonts w:ascii="Arial" w:eastAsia="Times New Roman" w:hAnsi="Arial" w:cs="Arial"/>
                <w:b/>
                <w:noProof/>
                <w:lang w:eastAsia="ar-SA"/>
              </w:rPr>
              <w:t>15. PROGRAMA FORMATIVO DEL SEGUNDO CURSO DE FORMACIÓN EN LA EMPRESA</w:t>
            </w:r>
            <w:r w:rsidR="00287A40">
              <w:rPr>
                <w:noProof/>
                <w:webHidden/>
              </w:rPr>
              <w:tab/>
            </w:r>
            <w:r>
              <w:rPr>
                <w:noProof/>
                <w:webHidden/>
              </w:rPr>
              <w:fldChar w:fldCharType="begin"/>
            </w:r>
            <w:r w:rsidR="00287A40">
              <w:rPr>
                <w:noProof/>
                <w:webHidden/>
              </w:rPr>
              <w:instrText xml:space="preserve"> PAGEREF _Toc469649359 \h </w:instrText>
            </w:r>
            <w:r>
              <w:rPr>
                <w:noProof/>
                <w:webHidden/>
              </w:rPr>
            </w:r>
            <w:r>
              <w:rPr>
                <w:noProof/>
                <w:webHidden/>
              </w:rPr>
              <w:fldChar w:fldCharType="separate"/>
            </w:r>
            <w:r w:rsidR="00287A40">
              <w:rPr>
                <w:noProof/>
                <w:webHidden/>
              </w:rPr>
              <w:t>- 34 -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60" w:history="1">
            <w:r w:rsidR="00287A40" w:rsidRPr="00DE5CB3">
              <w:rPr>
                <w:rStyle w:val="Hipervnculo"/>
                <w:rFonts w:ascii="Arial" w:eastAsia="Times New Roman" w:hAnsi="Arial" w:cs="Arial"/>
                <w:b/>
                <w:noProof/>
                <w:lang w:eastAsia="ar-SA"/>
              </w:rPr>
              <w:t>16. PROCEDIMIENTO PARA QUE EL ALUMNADO Y SUS FAMILIAS CONOZCAN EL CONTENIDO DE LA PROGRAMACIÓN</w:t>
            </w:r>
            <w:r w:rsidR="00287A40">
              <w:rPr>
                <w:noProof/>
                <w:webHidden/>
              </w:rPr>
              <w:tab/>
            </w:r>
            <w:r>
              <w:rPr>
                <w:noProof/>
                <w:webHidden/>
              </w:rPr>
              <w:fldChar w:fldCharType="begin"/>
            </w:r>
            <w:r w:rsidR="00287A40">
              <w:rPr>
                <w:noProof/>
                <w:webHidden/>
              </w:rPr>
              <w:instrText xml:space="preserve"> PAGEREF _Toc469649360 \h </w:instrText>
            </w:r>
            <w:r>
              <w:rPr>
                <w:noProof/>
                <w:webHidden/>
              </w:rPr>
            </w:r>
            <w:r>
              <w:rPr>
                <w:noProof/>
                <w:webHidden/>
              </w:rPr>
              <w:fldChar w:fldCharType="separate"/>
            </w:r>
            <w:r w:rsidR="00287A40">
              <w:rPr>
                <w:noProof/>
                <w:webHidden/>
              </w:rPr>
              <w:t>- 34 -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61" w:history="1">
            <w:r w:rsidR="00287A40" w:rsidRPr="00DE5CB3">
              <w:rPr>
                <w:rStyle w:val="Hipervnculo"/>
                <w:rFonts w:ascii="Arial" w:eastAsia="Times New Roman" w:hAnsi="Arial" w:cs="Arial"/>
                <w:b/>
                <w:noProof/>
                <w:lang w:eastAsia="ar-SA"/>
              </w:rPr>
              <w:t>17. MEDIDAS DE ATENCIÓN A LA DIVERSIDAD</w:t>
            </w:r>
            <w:r w:rsidR="00287A40">
              <w:rPr>
                <w:noProof/>
                <w:webHidden/>
              </w:rPr>
              <w:tab/>
            </w:r>
            <w:r>
              <w:rPr>
                <w:noProof/>
                <w:webHidden/>
              </w:rPr>
              <w:fldChar w:fldCharType="begin"/>
            </w:r>
            <w:r w:rsidR="00287A40">
              <w:rPr>
                <w:noProof/>
                <w:webHidden/>
              </w:rPr>
              <w:instrText xml:space="preserve"> PAGEREF _Toc469649361 \h </w:instrText>
            </w:r>
            <w:r>
              <w:rPr>
                <w:noProof/>
                <w:webHidden/>
              </w:rPr>
            </w:r>
            <w:r>
              <w:rPr>
                <w:noProof/>
                <w:webHidden/>
              </w:rPr>
              <w:fldChar w:fldCharType="separate"/>
            </w:r>
            <w:r w:rsidR="00287A40">
              <w:rPr>
                <w:noProof/>
                <w:webHidden/>
              </w:rPr>
              <w:t>- 35 -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62" w:history="1">
            <w:r w:rsidR="00287A40" w:rsidRPr="00DE5CB3">
              <w:rPr>
                <w:rStyle w:val="Hipervnculo"/>
                <w:rFonts w:ascii="Arial" w:eastAsia="Times New Roman" w:hAnsi="Arial" w:cs="Arial"/>
                <w:b/>
                <w:noProof/>
                <w:lang w:eastAsia="ar-SA"/>
              </w:rPr>
              <w:t>18. ACTIVIDADES COMPLEMENTARIAS Y EXTRAESCOLARES</w:t>
            </w:r>
            <w:r w:rsidR="00287A40">
              <w:rPr>
                <w:noProof/>
                <w:webHidden/>
              </w:rPr>
              <w:tab/>
            </w:r>
            <w:r>
              <w:rPr>
                <w:noProof/>
                <w:webHidden/>
              </w:rPr>
              <w:fldChar w:fldCharType="begin"/>
            </w:r>
            <w:r w:rsidR="00287A40">
              <w:rPr>
                <w:noProof/>
                <w:webHidden/>
              </w:rPr>
              <w:instrText xml:space="preserve"> PAGEREF _Toc469649362 \h </w:instrText>
            </w:r>
            <w:r>
              <w:rPr>
                <w:noProof/>
                <w:webHidden/>
              </w:rPr>
            </w:r>
            <w:r>
              <w:rPr>
                <w:noProof/>
                <w:webHidden/>
              </w:rPr>
              <w:fldChar w:fldCharType="separate"/>
            </w:r>
            <w:r w:rsidR="00287A40">
              <w:rPr>
                <w:noProof/>
                <w:webHidden/>
              </w:rPr>
              <w:t>- 35 -</w:t>
            </w:r>
            <w:r>
              <w:rPr>
                <w:noProof/>
                <w:webHidden/>
              </w:rPr>
              <w:fldChar w:fldCharType="end"/>
            </w:r>
          </w:hyperlink>
        </w:p>
        <w:p w:rsidR="00287A40" w:rsidRDefault="00851DF9">
          <w:pPr>
            <w:pStyle w:val="TDC1"/>
            <w:tabs>
              <w:tab w:val="right" w:pos="9621"/>
            </w:tabs>
            <w:rPr>
              <w:rFonts w:asciiTheme="minorHAnsi" w:eastAsiaTheme="minorEastAsia" w:hAnsiTheme="minorHAnsi" w:cstheme="minorBidi"/>
              <w:noProof/>
              <w:lang w:eastAsia="es-ES"/>
            </w:rPr>
          </w:pPr>
          <w:hyperlink w:anchor="_Toc469649363" w:history="1">
            <w:r w:rsidR="00287A40" w:rsidRPr="00DE5CB3">
              <w:rPr>
                <w:rStyle w:val="Hipervnculo"/>
                <w:rFonts w:ascii="Arial" w:eastAsia="Times New Roman" w:hAnsi="Arial" w:cs="Arial"/>
                <w:b/>
                <w:noProof/>
                <w:lang w:eastAsia="ar-SA"/>
              </w:rPr>
              <w:t>19. MEDIDAS PARA EVALUAR LA APLICACIÓN DE LA PROGRAMACIÓN DIDÁCTICA Y LA PRÁCTICA DOCENTE.</w:t>
            </w:r>
            <w:r w:rsidR="00287A40">
              <w:rPr>
                <w:noProof/>
                <w:webHidden/>
              </w:rPr>
              <w:tab/>
            </w:r>
            <w:r>
              <w:rPr>
                <w:noProof/>
                <w:webHidden/>
              </w:rPr>
              <w:fldChar w:fldCharType="begin"/>
            </w:r>
            <w:r w:rsidR="00287A40">
              <w:rPr>
                <w:noProof/>
                <w:webHidden/>
              </w:rPr>
              <w:instrText xml:space="preserve"> PAGEREF _Toc469649363 \h </w:instrText>
            </w:r>
            <w:r>
              <w:rPr>
                <w:noProof/>
                <w:webHidden/>
              </w:rPr>
            </w:r>
            <w:r>
              <w:rPr>
                <w:noProof/>
                <w:webHidden/>
              </w:rPr>
              <w:fldChar w:fldCharType="separate"/>
            </w:r>
            <w:r w:rsidR="00287A40">
              <w:rPr>
                <w:noProof/>
                <w:webHidden/>
              </w:rPr>
              <w:t>- 35 -</w:t>
            </w:r>
            <w:r>
              <w:rPr>
                <w:noProof/>
                <w:webHidden/>
              </w:rPr>
              <w:fldChar w:fldCharType="end"/>
            </w:r>
          </w:hyperlink>
        </w:p>
        <w:p w:rsidR="00794971" w:rsidRDefault="00851DF9">
          <w:r>
            <w:fldChar w:fldCharType="end"/>
          </w:r>
        </w:p>
      </w:sdtContent>
    </w:sdt>
    <w:p w:rsidR="007E52BD" w:rsidRP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P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7E52BD" w:rsidRDefault="007E52BD" w:rsidP="007E52BD">
      <w:pPr>
        <w:autoSpaceDE w:val="0"/>
        <w:autoSpaceDN w:val="0"/>
        <w:adjustRightInd w:val="0"/>
        <w:spacing w:after="0" w:line="240" w:lineRule="auto"/>
        <w:jc w:val="both"/>
        <w:rPr>
          <w:rFonts w:ascii="Arial" w:hAnsi="Arial" w:cs="Arial"/>
          <w:b/>
          <w:bCs/>
          <w:sz w:val="24"/>
          <w:szCs w:val="24"/>
        </w:rPr>
      </w:pPr>
    </w:p>
    <w:p w:rsidR="00882891" w:rsidRPr="00FD35F2" w:rsidRDefault="009C20F0"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 w:name="_Toc469649345"/>
      <w:r w:rsidRPr="00FD35F2">
        <w:rPr>
          <w:rFonts w:ascii="Arial" w:eastAsia="Times New Roman" w:hAnsi="Arial" w:cs="Arial"/>
          <w:b/>
          <w:bCs/>
          <w:sz w:val="24"/>
          <w:szCs w:val="24"/>
          <w:lang w:eastAsia="ar-SA"/>
        </w:rPr>
        <w:lastRenderedPageBreak/>
        <w:t xml:space="preserve">1. </w:t>
      </w:r>
      <w:r w:rsidR="00882891" w:rsidRPr="00FD35F2">
        <w:rPr>
          <w:rFonts w:ascii="Arial" w:eastAsia="Times New Roman" w:hAnsi="Arial" w:cs="Arial"/>
          <w:b/>
          <w:bCs/>
          <w:sz w:val="24"/>
          <w:szCs w:val="24"/>
          <w:lang w:eastAsia="ar-SA"/>
        </w:rPr>
        <w:t>INTRODUCCIÓN</w:t>
      </w:r>
      <w:r w:rsidRPr="00FD35F2">
        <w:rPr>
          <w:rFonts w:ascii="Arial" w:eastAsia="Times New Roman" w:hAnsi="Arial" w:cs="Arial"/>
          <w:b/>
          <w:bCs/>
          <w:sz w:val="24"/>
          <w:szCs w:val="24"/>
          <w:lang w:eastAsia="ar-SA"/>
        </w:rPr>
        <w:t>.</w:t>
      </w:r>
      <w:bookmarkEnd w:id="1"/>
      <w:bookmarkEnd w:id="2"/>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1B2B97" w:rsidRPr="001B2B97" w:rsidRDefault="00CC57D3" w:rsidP="00FA1582">
      <w:pPr>
        <w:numPr>
          <w:ilvl w:val="0"/>
          <w:numId w:val="4"/>
        </w:numPr>
        <w:spacing w:before="66" w:after="0" w:line="240" w:lineRule="auto"/>
        <w:ind w:right="-2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CC57D3" w:rsidRDefault="001B2B97" w:rsidP="00FA1582">
      <w:pPr>
        <w:numPr>
          <w:ilvl w:val="0"/>
          <w:numId w:val="4"/>
        </w:numPr>
        <w:spacing w:before="66" w:after="0" w:line="240" w:lineRule="auto"/>
        <w:ind w:right="-20"/>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5459D4" w:rsidRDefault="00BA0825" w:rsidP="00FA1582">
      <w:pPr>
        <w:numPr>
          <w:ilvl w:val="0"/>
          <w:numId w:val="4"/>
        </w:num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Decreto 92/2012, de 30 de agosto, del Consejo de Gobierno, por el que se establece para la Comunidad de Madrid el plan de estudios del ciclo formativo de g</w:t>
      </w:r>
      <w:r w:rsidR="005459D4" w:rsidRPr="00C466A8">
        <w:rPr>
          <w:rFonts w:ascii="Arial" w:eastAsia="Times New Roman" w:hAnsi="Arial" w:cs="Arial"/>
          <w:color w:val="231F20"/>
          <w:spacing w:val="-1"/>
          <w:sz w:val="24"/>
          <w:szCs w:val="24"/>
        </w:rPr>
        <w:t xml:space="preserve">rado </w:t>
      </w:r>
      <w:r>
        <w:rPr>
          <w:rFonts w:ascii="Arial" w:eastAsia="Times New Roman" w:hAnsi="Arial" w:cs="Arial"/>
          <w:color w:val="231F20"/>
          <w:spacing w:val="-1"/>
          <w:sz w:val="24"/>
          <w:szCs w:val="24"/>
        </w:rPr>
        <w:t>s</w:t>
      </w:r>
      <w:r w:rsidR="005459D4" w:rsidRPr="00C466A8">
        <w:rPr>
          <w:rFonts w:ascii="Arial" w:eastAsia="Times New Roman" w:hAnsi="Arial" w:cs="Arial"/>
          <w:color w:val="231F20"/>
          <w:spacing w:val="-1"/>
          <w:sz w:val="24"/>
          <w:szCs w:val="24"/>
        </w:rPr>
        <w:t>uperior correspondiente al título de Técnico Superior en Administración y Finanzas.</w:t>
      </w:r>
    </w:p>
    <w:p w:rsidR="002501DF" w:rsidRDefault="002501DF" w:rsidP="002501DF">
      <w:pPr>
        <w:widowControl/>
        <w:numPr>
          <w:ilvl w:val="0"/>
          <w:numId w:val="4"/>
        </w:numPr>
        <w:spacing w:before="120" w:after="120" w:line="240" w:lineRule="auto"/>
        <w:jc w:val="both"/>
        <w:rPr>
          <w:rFonts w:ascii="Arial" w:hAnsi="Arial" w:cs="Arial"/>
          <w:sz w:val="24"/>
          <w:szCs w:val="24"/>
        </w:rPr>
      </w:pPr>
      <w:r w:rsidRPr="002501DF">
        <w:rPr>
          <w:rFonts w:ascii="Arial" w:hAnsi="Arial" w:cs="Arial"/>
          <w:sz w:val="24"/>
          <w:szCs w:val="24"/>
        </w:rPr>
        <w:t>El Proyecto Educativo del Centro, a través del cual el I.E.S. adapta y aplica la legislación vigente a la realidad concreta del mismo.</w:t>
      </w:r>
    </w:p>
    <w:p w:rsidR="005D612E" w:rsidRPr="005D612E" w:rsidRDefault="005D612E" w:rsidP="005D612E">
      <w:pPr>
        <w:pStyle w:val="Prrafodelista"/>
        <w:numPr>
          <w:ilvl w:val="0"/>
          <w:numId w:val="4"/>
        </w:numPr>
        <w:jc w:val="both"/>
        <w:rPr>
          <w:rFonts w:ascii="Arial" w:eastAsia="Calibri" w:hAnsi="Arial" w:cs="Arial"/>
          <w:sz w:val="24"/>
          <w:szCs w:val="24"/>
          <w:lang w:eastAsia="en-US"/>
        </w:rPr>
      </w:pPr>
      <w:r w:rsidRPr="005D612E">
        <w:rPr>
          <w:rFonts w:ascii="Arial" w:eastAsia="Calibri" w:hAnsi="Arial" w:cs="Arial"/>
          <w:sz w:val="24"/>
          <w:szCs w:val="24"/>
          <w:lang w:eastAsia="en-US"/>
        </w:rPr>
        <w:t>Las Concreciones Curriculares de la PGA del centro, a la que nos remitimos respecto a los criterios de promoción de primer a segundo curso.</w:t>
      </w:r>
    </w:p>
    <w:p w:rsidR="007C0424" w:rsidRPr="002501DF" w:rsidRDefault="007C0424" w:rsidP="002501DF">
      <w:pPr>
        <w:widowControl/>
        <w:numPr>
          <w:ilvl w:val="0"/>
          <w:numId w:val="4"/>
        </w:numPr>
        <w:spacing w:before="120" w:after="120" w:line="240" w:lineRule="auto"/>
        <w:jc w:val="both"/>
        <w:rPr>
          <w:rFonts w:ascii="Arial" w:hAnsi="Arial" w:cs="Arial"/>
          <w:sz w:val="24"/>
          <w:szCs w:val="24"/>
        </w:rPr>
      </w:pPr>
      <w:r>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BA0825" w:rsidRDefault="00BA0825" w:rsidP="00927906">
      <w:pPr>
        <w:autoSpaceDE w:val="0"/>
        <w:autoSpaceDN w:val="0"/>
        <w:adjustRightInd w:val="0"/>
        <w:spacing w:after="0" w:line="240" w:lineRule="auto"/>
        <w:jc w:val="both"/>
        <w:rPr>
          <w:rFonts w:ascii="Arial" w:hAnsi="Arial" w:cs="Arial"/>
          <w:b/>
          <w:bCs/>
          <w:sz w:val="24"/>
          <w:szCs w:val="24"/>
        </w:rPr>
      </w:pPr>
    </w:p>
    <w:p w:rsidR="004076CB" w:rsidRPr="00FD35F2" w:rsidRDefault="00C2583A"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3" w:name="_Toc463712588"/>
      <w:bookmarkStart w:id="4" w:name="_Toc469649346"/>
      <w:r w:rsidRPr="00FD35F2">
        <w:rPr>
          <w:rFonts w:ascii="Arial" w:eastAsia="Times New Roman" w:hAnsi="Arial" w:cs="Arial"/>
          <w:b/>
          <w:bCs/>
          <w:sz w:val="24"/>
          <w:szCs w:val="24"/>
          <w:lang w:eastAsia="ar-SA"/>
        </w:rPr>
        <w:t>2. PERFIL PROFESIONAL</w:t>
      </w:r>
      <w:r w:rsidR="004076CB" w:rsidRPr="00FD35F2">
        <w:rPr>
          <w:rFonts w:ascii="Arial" w:eastAsia="Times New Roman" w:hAnsi="Arial" w:cs="Arial"/>
          <w:b/>
          <w:bCs/>
          <w:sz w:val="24"/>
          <w:szCs w:val="24"/>
          <w:lang w:eastAsia="ar-SA"/>
        </w:rPr>
        <w:t>.</w:t>
      </w:r>
      <w:bookmarkEnd w:id="3"/>
      <w:bookmarkEnd w:id="4"/>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1B2B97"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1B2B97" w:rsidRDefault="001B2B97"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 xml:space="preserve">2.2. Competencias </w:t>
      </w:r>
      <w:r w:rsidR="0036190B">
        <w:rPr>
          <w:rFonts w:ascii="Arial" w:hAnsi="Arial" w:cs="Arial"/>
          <w:b/>
          <w:bCs/>
          <w:sz w:val="24"/>
          <w:szCs w:val="24"/>
        </w:rPr>
        <w:t>profesionales, personales y sociales</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lastRenderedPageBreak/>
        <w:t>Las competencias profesionales, personales y sociales de este título son las que se relacionan a continuación: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Tramitar documentos o comunicaciones internas o externas en los circuitos de información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Elaborar documentos y comunicaciones a partir de órdenes recibidas, información obtenida y/o necesidades detectadas.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Proponer líneas de actuación encaminadas a mejorar la eficiencia de los procesos administrativos en los que interviene.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Clasificar, registrar y archivar comunicaciones y documentos según las técnicas apropiadas y los parámetros establecidos en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6779D3"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417CCB" w:rsidRPr="00D42F24" w:rsidRDefault="00417CCB"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D42F24" w:rsidRPr="00D42F24" w:rsidRDefault="00D42F24" w:rsidP="00D42F24">
      <w:pPr>
        <w:pStyle w:val="Default"/>
        <w:ind w:firstLine="426"/>
      </w:pPr>
      <w:r w:rsidRPr="00D42F24">
        <w:rPr>
          <w:color w:val="231F20"/>
          <w:spacing w:val="-1"/>
          <w:lang w:eastAsia="en-US"/>
        </w:rPr>
        <w:t>UC0231_3 Realizar la gestión contable y fiscal.</w:t>
      </w:r>
    </w:p>
    <w:p w:rsidR="00417CCB" w:rsidRPr="00C2583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2702D6" w:rsidRDefault="002702D6" w:rsidP="009E778D">
      <w:pPr>
        <w:tabs>
          <w:tab w:val="num" w:pos="754"/>
        </w:tabs>
        <w:overflowPunct w:val="0"/>
        <w:autoSpaceDE w:val="0"/>
        <w:autoSpaceDN w:val="0"/>
        <w:adjustRightInd w:val="0"/>
        <w:spacing w:after="0" w:line="240" w:lineRule="auto"/>
        <w:jc w:val="both"/>
        <w:rPr>
          <w:rFonts w:ascii="Arial" w:hAnsi="Arial" w:cs="Arial"/>
          <w:b/>
          <w:bCs/>
          <w:sz w:val="24"/>
          <w:szCs w:val="24"/>
        </w:rPr>
      </w:pPr>
      <w:r w:rsidRPr="002702D6">
        <w:rPr>
          <w:rFonts w:ascii="Arial" w:hAnsi="Arial" w:cs="Arial"/>
          <w:b/>
          <w:bCs/>
          <w:sz w:val="24"/>
          <w:szCs w:val="24"/>
        </w:rPr>
        <w:t xml:space="preserve">2.4 </w:t>
      </w:r>
      <w:r w:rsidR="00370AE2" w:rsidRPr="002702D6">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613AE9" w:rsidP="00613AE9">
      <w:pPr>
        <w:pStyle w:val="Pa6"/>
        <w:jc w:val="both"/>
        <w:rPr>
          <w:rFonts w:eastAsia="Times New Roman"/>
          <w:color w:val="231F20"/>
          <w:spacing w:val="-1"/>
          <w:lang w:eastAsia="en-US"/>
        </w:rPr>
      </w:pPr>
      <w:r>
        <w:rPr>
          <w:rFonts w:eastAsia="Times New Roman"/>
          <w:color w:val="231F20"/>
          <w:spacing w:val="-1"/>
          <w:lang w:eastAsia="en-US"/>
        </w:rPr>
        <w:t xml:space="preserve">  </w:t>
      </w:r>
      <w:r w:rsidR="00D42F24" w:rsidRPr="00D42F24">
        <w:rPr>
          <w:rFonts w:eastAsia="Times New Roman"/>
          <w:color w:val="231F20"/>
          <w:spacing w:val="-1"/>
          <w:lang w:eastAsia="en-US"/>
        </w:rPr>
        <w:t>Las ocupaciones y puestos de trabajo más relevantes son los siguientes:</w:t>
      </w:r>
    </w:p>
    <w:p w:rsidR="00D42F24" w:rsidRPr="00D42F24" w:rsidRDefault="00D42F24" w:rsidP="00FA1582">
      <w:pPr>
        <w:pStyle w:val="Pa11"/>
        <w:numPr>
          <w:ilvl w:val="0"/>
          <w:numId w:val="5"/>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logística.</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370AE2" w:rsidRPr="00D42F24" w:rsidRDefault="00D42F24" w:rsidP="00FA1582">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84328C" w:rsidRPr="00927906" w:rsidRDefault="0084328C" w:rsidP="00927906">
      <w:pPr>
        <w:overflowPunct w:val="0"/>
        <w:autoSpaceDE w:val="0"/>
        <w:autoSpaceDN w:val="0"/>
        <w:adjustRightInd w:val="0"/>
        <w:spacing w:after="0" w:line="240" w:lineRule="auto"/>
        <w:ind w:left="420"/>
        <w:jc w:val="both"/>
        <w:rPr>
          <w:rFonts w:ascii="Arial" w:hAnsi="Arial" w:cs="Arial"/>
          <w:sz w:val="24"/>
          <w:szCs w:val="24"/>
        </w:rPr>
      </w:pPr>
    </w:p>
    <w:p w:rsidR="00BA0825" w:rsidRDefault="00BA0825" w:rsidP="00927906">
      <w:pPr>
        <w:autoSpaceDE w:val="0"/>
        <w:autoSpaceDN w:val="0"/>
        <w:adjustRightInd w:val="0"/>
        <w:spacing w:after="0" w:line="240" w:lineRule="auto"/>
        <w:jc w:val="both"/>
        <w:rPr>
          <w:rFonts w:ascii="Arial" w:hAnsi="Arial" w:cs="Arial"/>
          <w:b/>
          <w:bCs/>
          <w:sz w:val="24"/>
          <w:szCs w:val="24"/>
        </w:rPr>
      </w:pPr>
    </w:p>
    <w:p w:rsidR="00370AE2" w:rsidRPr="00FD35F2" w:rsidRDefault="00370AE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5" w:name="_Toc463712589"/>
      <w:bookmarkStart w:id="6" w:name="_Toc469649347"/>
      <w:r w:rsidRPr="00FD35F2">
        <w:rPr>
          <w:rFonts w:ascii="Arial" w:eastAsia="Times New Roman" w:hAnsi="Arial" w:cs="Arial"/>
          <w:b/>
          <w:bCs/>
          <w:sz w:val="24"/>
          <w:szCs w:val="24"/>
          <w:lang w:eastAsia="ar-SA"/>
        </w:rPr>
        <w:t>3</w:t>
      </w:r>
      <w:r w:rsidR="00927906" w:rsidRPr="00FD35F2">
        <w:rPr>
          <w:rFonts w:ascii="Arial" w:eastAsia="Times New Roman" w:hAnsi="Arial" w:cs="Arial"/>
          <w:b/>
          <w:bCs/>
          <w:sz w:val="24"/>
          <w:szCs w:val="24"/>
          <w:lang w:eastAsia="ar-SA"/>
        </w:rPr>
        <w:t>. ENSEÑANZAS DEL CICLO FORMATIVO</w:t>
      </w:r>
      <w:r w:rsidRPr="00FD35F2">
        <w:rPr>
          <w:rFonts w:ascii="Arial" w:eastAsia="Times New Roman" w:hAnsi="Arial" w:cs="Arial"/>
          <w:b/>
          <w:bCs/>
          <w:sz w:val="24"/>
          <w:szCs w:val="24"/>
          <w:lang w:eastAsia="ar-SA"/>
        </w:rPr>
        <w:t>.</w:t>
      </w:r>
      <w:bookmarkEnd w:id="5"/>
      <w:bookmarkEnd w:id="6"/>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t) Evaluar situaciones de prevención de riesgos laborales y de protección ambiental, proponiendo y aplicando medidas de </w:t>
      </w:r>
      <w:proofErr w:type="gramStart"/>
      <w:r w:rsidRPr="00D42F24">
        <w:rPr>
          <w:rFonts w:eastAsia="Times New Roman"/>
          <w:color w:val="231F20"/>
          <w:spacing w:val="-1"/>
          <w:lang w:eastAsia="en-US"/>
        </w:rPr>
        <w:t>prevención personales y colectivas</w:t>
      </w:r>
      <w:proofErr w:type="gramEnd"/>
      <w:r w:rsidRPr="00D42F24">
        <w:rPr>
          <w:rFonts w:eastAsia="Times New Roman"/>
          <w:color w:val="231F20"/>
          <w:spacing w:val="-1"/>
          <w:lang w:eastAsia="en-US"/>
        </w:rPr>
        <w:t>,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613AE9" w:rsidRPr="00613AE9" w:rsidRDefault="00613AE9" w:rsidP="00613AE9">
      <w:pPr>
        <w:pStyle w:val="Pa11"/>
        <w:spacing w:before="160"/>
        <w:ind w:firstLine="340"/>
        <w:jc w:val="both"/>
        <w:rPr>
          <w:lang w:eastAsia="en-US"/>
        </w:rPr>
      </w:pPr>
      <w:r w:rsidRPr="00613AE9">
        <w:rPr>
          <w:lang w:eastAsia="en-US"/>
        </w:rPr>
        <w:t>0647. Gestión de la documentación jurídica y empresarial.</w:t>
      </w:r>
    </w:p>
    <w:p w:rsidR="00613AE9" w:rsidRPr="00613AE9" w:rsidRDefault="00613AE9" w:rsidP="00613AE9">
      <w:pPr>
        <w:pStyle w:val="Pa6"/>
        <w:ind w:firstLine="340"/>
        <w:jc w:val="both"/>
        <w:rPr>
          <w:lang w:eastAsia="en-US"/>
        </w:rPr>
      </w:pPr>
      <w:r w:rsidRPr="00613AE9">
        <w:rPr>
          <w:lang w:eastAsia="en-US"/>
        </w:rPr>
        <w:t>0648. Recursos humanos y responsabilidad social corporativa.</w:t>
      </w:r>
    </w:p>
    <w:p w:rsidR="00613AE9" w:rsidRPr="00613AE9" w:rsidRDefault="00613AE9" w:rsidP="00613AE9">
      <w:pPr>
        <w:pStyle w:val="Pa6"/>
        <w:ind w:firstLine="340"/>
        <w:jc w:val="both"/>
        <w:rPr>
          <w:lang w:eastAsia="en-US"/>
        </w:rPr>
      </w:pPr>
      <w:r w:rsidRPr="00613AE9">
        <w:rPr>
          <w:lang w:eastAsia="en-US"/>
        </w:rPr>
        <w:t>0649. Ofimática y proceso de la información.</w:t>
      </w:r>
    </w:p>
    <w:p w:rsidR="00613AE9" w:rsidRPr="00613AE9" w:rsidRDefault="00613AE9" w:rsidP="00613AE9">
      <w:pPr>
        <w:pStyle w:val="Pa6"/>
        <w:ind w:firstLine="340"/>
        <w:jc w:val="both"/>
        <w:rPr>
          <w:lang w:eastAsia="en-US"/>
        </w:rPr>
      </w:pPr>
      <w:r w:rsidRPr="00613AE9">
        <w:rPr>
          <w:lang w:eastAsia="en-US"/>
        </w:rPr>
        <w:t>0650. Proceso integral de la actividad comercial.</w:t>
      </w:r>
    </w:p>
    <w:p w:rsidR="00613AE9" w:rsidRPr="00613AE9" w:rsidRDefault="00613AE9" w:rsidP="00613AE9">
      <w:pPr>
        <w:pStyle w:val="Pa6"/>
        <w:ind w:firstLine="340"/>
        <w:jc w:val="both"/>
        <w:rPr>
          <w:lang w:eastAsia="en-US"/>
        </w:rPr>
      </w:pPr>
      <w:r w:rsidRPr="00613AE9">
        <w:rPr>
          <w:lang w:eastAsia="en-US"/>
        </w:rPr>
        <w:t>0651. Comunicación y atención al cliente.</w:t>
      </w:r>
    </w:p>
    <w:p w:rsidR="00613AE9" w:rsidRPr="00613AE9" w:rsidRDefault="00613AE9" w:rsidP="00613AE9">
      <w:pPr>
        <w:pStyle w:val="Pa6"/>
        <w:ind w:firstLine="340"/>
        <w:jc w:val="both"/>
        <w:rPr>
          <w:lang w:eastAsia="en-US"/>
        </w:rPr>
      </w:pPr>
      <w:r w:rsidRPr="00613AE9">
        <w:rPr>
          <w:lang w:eastAsia="en-US"/>
        </w:rPr>
        <w:t>0179. Inglés.</w:t>
      </w:r>
    </w:p>
    <w:p w:rsidR="00520943" w:rsidRPr="00613AE9" w:rsidRDefault="00613AE9" w:rsidP="00613AE9">
      <w:pPr>
        <w:pStyle w:val="Pa6"/>
        <w:ind w:firstLine="340"/>
        <w:jc w:val="both"/>
        <w:rPr>
          <w:lang w:eastAsia="en-US"/>
        </w:rPr>
      </w:pPr>
      <w:r w:rsidRPr="00613AE9">
        <w:rPr>
          <w:lang w:eastAsia="en-US"/>
        </w:rPr>
        <w:t>0652. Gestión de recursos humanos.</w:t>
      </w:r>
    </w:p>
    <w:p w:rsidR="00613AE9" w:rsidRPr="00613AE9" w:rsidRDefault="00613AE9" w:rsidP="00613AE9">
      <w:pPr>
        <w:pStyle w:val="Pa6"/>
        <w:ind w:firstLine="340"/>
        <w:jc w:val="both"/>
        <w:rPr>
          <w:lang w:eastAsia="en-US"/>
        </w:rPr>
      </w:pPr>
      <w:r w:rsidRPr="00613AE9">
        <w:rPr>
          <w:lang w:eastAsia="en-US"/>
        </w:rPr>
        <w:t>0653. Gestión financiera.</w:t>
      </w:r>
    </w:p>
    <w:p w:rsidR="00613AE9" w:rsidRPr="00613AE9" w:rsidRDefault="00613AE9" w:rsidP="00613AE9">
      <w:pPr>
        <w:pStyle w:val="Pa6"/>
        <w:ind w:firstLine="340"/>
        <w:jc w:val="both"/>
        <w:rPr>
          <w:lang w:eastAsia="en-US"/>
        </w:rPr>
      </w:pPr>
      <w:r w:rsidRPr="00613AE9">
        <w:rPr>
          <w:lang w:eastAsia="en-US"/>
        </w:rPr>
        <w:t>0654. Contabilidad y fiscalidad.</w:t>
      </w:r>
    </w:p>
    <w:p w:rsidR="00613AE9" w:rsidRPr="00613AE9" w:rsidRDefault="00613AE9" w:rsidP="00613AE9">
      <w:pPr>
        <w:pStyle w:val="Pa6"/>
        <w:ind w:firstLine="340"/>
        <w:jc w:val="both"/>
        <w:rPr>
          <w:lang w:eastAsia="en-US"/>
        </w:rPr>
      </w:pPr>
      <w:r w:rsidRPr="00613AE9">
        <w:rPr>
          <w:lang w:eastAsia="en-US"/>
        </w:rPr>
        <w:t>0655. Gestión logística y comercial.</w:t>
      </w:r>
    </w:p>
    <w:p w:rsidR="00613AE9" w:rsidRPr="00613AE9" w:rsidRDefault="00613AE9" w:rsidP="00613AE9">
      <w:pPr>
        <w:pStyle w:val="Pa6"/>
        <w:ind w:firstLine="340"/>
        <w:jc w:val="both"/>
        <w:rPr>
          <w:lang w:eastAsia="en-US"/>
        </w:rPr>
      </w:pPr>
      <w:r w:rsidRPr="00613AE9">
        <w:rPr>
          <w:lang w:eastAsia="en-US"/>
        </w:rPr>
        <w:t>0656. Simulación empresarial.</w:t>
      </w:r>
    </w:p>
    <w:p w:rsidR="00613AE9" w:rsidRPr="00613AE9" w:rsidRDefault="00613AE9" w:rsidP="00613AE9">
      <w:pPr>
        <w:pStyle w:val="Pa6"/>
        <w:ind w:firstLine="340"/>
        <w:jc w:val="both"/>
        <w:rPr>
          <w:lang w:eastAsia="en-US"/>
        </w:rPr>
      </w:pPr>
      <w:r w:rsidRPr="00613AE9">
        <w:rPr>
          <w:lang w:eastAsia="en-US"/>
        </w:rPr>
        <w:t>0657. Proyecto de administración y finanzas.</w:t>
      </w:r>
    </w:p>
    <w:p w:rsidR="00613AE9" w:rsidRPr="00613AE9" w:rsidRDefault="00613AE9" w:rsidP="00613AE9">
      <w:pPr>
        <w:pStyle w:val="Pa6"/>
        <w:ind w:firstLine="340"/>
        <w:jc w:val="both"/>
        <w:rPr>
          <w:lang w:eastAsia="en-US"/>
        </w:rPr>
      </w:pPr>
      <w:r w:rsidRPr="00613AE9">
        <w:rPr>
          <w:lang w:eastAsia="en-US"/>
        </w:rPr>
        <w:t>0658. Formación y orientación laboral.</w:t>
      </w:r>
    </w:p>
    <w:p w:rsidR="00613AE9" w:rsidRDefault="00613AE9" w:rsidP="00613AE9">
      <w:pPr>
        <w:pStyle w:val="Pa6"/>
        <w:ind w:firstLine="340"/>
        <w:jc w:val="both"/>
        <w:rPr>
          <w:lang w:eastAsia="en-US"/>
        </w:rPr>
      </w:pPr>
      <w:r w:rsidRPr="00613AE9">
        <w:rPr>
          <w:lang w:eastAsia="en-US"/>
        </w:rPr>
        <w:t>0660. Formación en centros de trabajo.</w:t>
      </w:r>
    </w:p>
    <w:p w:rsidR="000020C9" w:rsidRDefault="000020C9" w:rsidP="000020C9">
      <w:pPr>
        <w:pStyle w:val="Default"/>
        <w:rPr>
          <w:lang w:eastAsia="en-US"/>
        </w:rPr>
      </w:pPr>
    </w:p>
    <w:p w:rsidR="00912F48" w:rsidRPr="00912F48" w:rsidRDefault="00912F48" w:rsidP="00912F48">
      <w:pPr>
        <w:autoSpaceDE w:val="0"/>
        <w:autoSpaceDN w:val="0"/>
        <w:adjustRightInd w:val="0"/>
        <w:spacing w:after="0" w:line="240" w:lineRule="auto"/>
        <w:jc w:val="both"/>
        <w:rPr>
          <w:rFonts w:ascii="Arial" w:hAnsi="Arial" w:cs="Arial"/>
          <w:b/>
          <w:i/>
          <w:sz w:val="24"/>
          <w:szCs w:val="24"/>
          <w:highlight w:val="green"/>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E</w:t>
      </w:r>
      <w:r>
        <w:rPr>
          <w:rFonts w:ascii="Arial" w:hAnsi="Arial" w:cs="Arial"/>
          <w:sz w:val="24"/>
          <w:szCs w:val="24"/>
        </w:rPr>
        <w:t>l</w:t>
      </w:r>
      <w:r w:rsidRPr="00263E58">
        <w:rPr>
          <w:rFonts w:ascii="Arial" w:hAnsi="Arial" w:cs="Arial"/>
          <w:sz w:val="24"/>
          <w:szCs w:val="24"/>
        </w:rPr>
        <w:t xml:space="preserve"> módulo </w:t>
      </w:r>
      <w:r>
        <w:rPr>
          <w:rFonts w:ascii="Arial" w:hAnsi="Arial" w:cs="Arial"/>
          <w:sz w:val="24"/>
          <w:szCs w:val="24"/>
        </w:rPr>
        <w:t xml:space="preserve">de “Contabilidad y fiscalidad” </w:t>
      </w:r>
      <w:r w:rsidRPr="00263E58">
        <w:rPr>
          <w:rFonts w:ascii="Arial" w:hAnsi="Arial" w:cs="Arial"/>
          <w:sz w:val="24"/>
          <w:szCs w:val="24"/>
        </w:rPr>
        <w:t>contiene la formación necesaria para desempeñar la función de</w:t>
      </w:r>
      <w:r>
        <w:rPr>
          <w:rFonts w:ascii="Arial" w:hAnsi="Arial" w:cs="Arial"/>
          <w:sz w:val="24"/>
          <w:szCs w:val="24"/>
        </w:rPr>
        <w:t xml:space="preserve"> </w:t>
      </w:r>
      <w:r w:rsidRPr="00263E58">
        <w:rPr>
          <w:rFonts w:ascii="Arial" w:hAnsi="Arial" w:cs="Arial"/>
          <w:sz w:val="24"/>
          <w:szCs w:val="24"/>
        </w:rPr>
        <w:t>efectuar</w:t>
      </w:r>
      <w:r>
        <w:rPr>
          <w:rFonts w:ascii="Arial" w:hAnsi="Arial" w:cs="Arial"/>
          <w:sz w:val="24"/>
          <w:szCs w:val="24"/>
        </w:rPr>
        <w:t xml:space="preserve"> </w:t>
      </w:r>
      <w:r w:rsidRPr="00263E58">
        <w:rPr>
          <w:rFonts w:ascii="Arial" w:hAnsi="Arial" w:cs="Arial"/>
          <w:sz w:val="24"/>
          <w:szCs w:val="24"/>
        </w:rPr>
        <w:t>la</w:t>
      </w:r>
      <w:r>
        <w:rPr>
          <w:rFonts w:ascii="Arial" w:hAnsi="Arial" w:cs="Arial"/>
          <w:sz w:val="24"/>
          <w:szCs w:val="24"/>
        </w:rPr>
        <w:t xml:space="preserve"> </w:t>
      </w:r>
      <w:r w:rsidRPr="00263E58">
        <w:rPr>
          <w:rFonts w:ascii="Arial" w:hAnsi="Arial" w:cs="Arial"/>
          <w:sz w:val="24"/>
          <w:szCs w:val="24"/>
        </w:rPr>
        <w:t>gestión</w:t>
      </w:r>
      <w:r>
        <w:rPr>
          <w:rFonts w:ascii="Arial" w:hAnsi="Arial" w:cs="Arial"/>
          <w:sz w:val="24"/>
          <w:szCs w:val="24"/>
        </w:rPr>
        <w:t xml:space="preserve"> </w:t>
      </w:r>
      <w:r w:rsidRPr="00263E58">
        <w:rPr>
          <w:rFonts w:ascii="Arial" w:hAnsi="Arial" w:cs="Arial"/>
          <w:sz w:val="24"/>
          <w:szCs w:val="24"/>
        </w:rPr>
        <w:t>administrativa</w:t>
      </w:r>
      <w:r>
        <w:rPr>
          <w:rFonts w:ascii="Arial" w:hAnsi="Arial" w:cs="Arial"/>
          <w:sz w:val="24"/>
          <w:szCs w:val="24"/>
        </w:rPr>
        <w:t xml:space="preserve"> </w:t>
      </w:r>
      <w:r w:rsidRPr="00263E58">
        <w:rPr>
          <w:rFonts w:ascii="Arial" w:hAnsi="Arial" w:cs="Arial"/>
          <w:sz w:val="24"/>
          <w:szCs w:val="24"/>
        </w:rPr>
        <w:t>contable-fiscal,</w:t>
      </w:r>
      <w:r>
        <w:rPr>
          <w:rFonts w:ascii="Arial" w:hAnsi="Arial" w:cs="Arial"/>
          <w:sz w:val="24"/>
          <w:szCs w:val="24"/>
        </w:rPr>
        <w:t xml:space="preserve"> </w:t>
      </w:r>
      <w:r w:rsidRPr="00263E58">
        <w:rPr>
          <w:rFonts w:ascii="Arial" w:hAnsi="Arial" w:cs="Arial"/>
          <w:sz w:val="24"/>
          <w:szCs w:val="24"/>
        </w:rPr>
        <w:t>que</w:t>
      </w:r>
      <w:r>
        <w:rPr>
          <w:rFonts w:ascii="Arial" w:hAnsi="Arial" w:cs="Arial"/>
          <w:sz w:val="24"/>
          <w:szCs w:val="24"/>
        </w:rPr>
        <w:t xml:space="preserve"> </w:t>
      </w:r>
      <w:r w:rsidRPr="00263E58">
        <w:rPr>
          <w:rFonts w:ascii="Arial" w:hAnsi="Arial" w:cs="Arial"/>
          <w:sz w:val="24"/>
          <w:szCs w:val="24"/>
        </w:rPr>
        <w:t>incluye</w:t>
      </w:r>
      <w:r>
        <w:rPr>
          <w:rFonts w:ascii="Arial" w:hAnsi="Arial" w:cs="Arial"/>
          <w:sz w:val="24"/>
          <w:szCs w:val="24"/>
        </w:rPr>
        <w:t xml:space="preserve"> </w:t>
      </w:r>
      <w:r w:rsidRPr="00263E58">
        <w:rPr>
          <w:rFonts w:ascii="Arial" w:hAnsi="Arial" w:cs="Arial"/>
          <w:sz w:val="24"/>
          <w:szCs w:val="24"/>
        </w:rPr>
        <w:t>aspectos</w:t>
      </w:r>
      <w:r>
        <w:rPr>
          <w:rFonts w:ascii="Arial" w:hAnsi="Arial" w:cs="Arial"/>
          <w:sz w:val="24"/>
          <w:szCs w:val="24"/>
        </w:rPr>
        <w:t xml:space="preserve"> </w:t>
      </w:r>
      <w:r w:rsidRPr="00263E58">
        <w:rPr>
          <w:rFonts w:ascii="Arial" w:hAnsi="Arial" w:cs="Arial"/>
          <w:sz w:val="24"/>
          <w:szCs w:val="24"/>
        </w:rPr>
        <w:t>como:</w:t>
      </w:r>
    </w:p>
    <w:p w:rsidR="009016FB" w:rsidRPr="00263E58" w:rsidRDefault="009016FB" w:rsidP="009016FB">
      <w:pPr>
        <w:autoSpaceDE w:val="0"/>
        <w:autoSpaceDN w:val="0"/>
        <w:adjustRightInd w:val="0"/>
        <w:spacing w:after="0" w:line="240" w:lineRule="auto"/>
        <w:jc w:val="both"/>
        <w:rPr>
          <w:rFonts w:ascii="Arial" w:hAnsi="Arial" w:cs="Arial"/>
          <w:sz w:val="24"/>
          <w:szCs w:val="24"/>
        </w:rPr>
      </w:pPr>
    </w:p>
    <w:p w:rsidR="009016FB" w:rsidRPr="00263E58" w:rsidRDefault="009016FB" w:rsidP="00FA1582">
      <w:pPr>
        <w:pStyle w:val="Prrafodelista"/>
        <w:numPr>
          <w:ilvl w:val="0"/>
          <w:numId w:val="25"/>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Registro, preparación y control de la documentación soporte.</w:t>
      </w:r>
    </w:p>
    <w:p w:rsidR="009016FB" w:rsidRPr="00263E58" w:rsidRDefault="009016FB" w:rsidP="00FA1582">
      <w:pPr>
        <w:pStyle w:val="Prrafodelista"/>
        <w:numPr>
          <w:ilvl w:val="0"/>
          <w:numId w:val="25"/>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Análisis y aplicación de la normativa contable y fiscal.</w:t>
      </w:r>
    </w:p>
    <w:p w:rsidR="009016FB" w:rsidRPr="00263E58" w:rsidRDefault="009016FB" w:rsidP="00FA1582">
      <w:pPr>
        <w:pStyle w:val="Prrafodelista"/>
        <w:numPr>
          <w:ilvl w:val="0"/>
          <w:numId w:val="25"/>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lastRenderedPageBreak/>
        <w:t>Registro de los hechos contables derivados de las operaciones de trascendencia económica-financiera según el PGC.</w:t>
      </w:r>
    </w:p>
    <w:p w:rsidR="009016FB" w:rsidRPr="00263E58" w:rsidRDefault="009016FB" w:rsidP="00FA1582">
      <w:pPr>
        <w:pStyle w:val="Prrafodelista"/>
        <w:numPr>
          <w:ilvl w:val="0"/>
          <w:numId w:val="25"/>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Gestión de las obligaciones fiscales y contables de una empresa.</w:t>
      </w:r>
    </w:p>
    <w:p w:rsidR="009016FB" w:rsidRPr="00263E58" w:rsidRDefault="009016FB" w:rsidP="00FA1582">
      <w:pPr>
        <w:pStyle w:val="Prrafodelista"/>
        <w:numPr>
          <w:ilvl w:val="0"/>
          <w:numId w:val="25"/>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Análisis de los estados contables de una empresa.</w:t>
      </w:r>
    </w:p>
    <w:p w:rsidR="009016FB" w:rsidRDefault="009016FB" w:rsidP="00FA1582">
      <w:pPr>
        <w:pStyle w:val="Prrafodelista"/>
        <w:numPr>
          <w:ilvl w:val="0"/>
          <w:numId w:val="25"/>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 xml:space="preserve">Instalación y utilización de las aplicaciones informáticas de contabilidad </w:t>
      </w:r>
      <w:r w:rsidRPr="00263E58">
        <w:rPr>
          <w:rFonts w:ascii="Arial" w:hAnsi="Arial" w:cs="Arial"/>
          <w:sz w:val="24"/>
          <w:szCs w:val="24"/>
        </w:rPr>
        <w:tab/>
        <w:t>y fiscal.</w:t>
      </w:r>
    </w:p>
    <w:p w:rsidR="009016FB" w:rsidRPr="00263E58"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Las actividades profesionales asociadas a esta función se aplican en:</w:t>
      </w:r>
    </w:p>
    <w:p w:rsidR="009016FB" w:rsidRPr="00263E58"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FA1582">
      <w:pPr>
        <w:pStyle w:val="Prrafodelista"/>
        <w:numPr>
          <w:ilvl w:val="0"/>
          <w:numId w:val="26"/>
        </w:num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El</w:t>
      </w:r>
      <w:r>
        <w:rPr>
          <w:rFonts w:ascii="Arial" w:hAnsi="Arial" w:cs="Arial"/>
          <w:sz w:val="24"/>
          <w:szCs w:val="24"/>
        </w:rPr>
        <w:t xml:space="preserve"> </w:t>
      </w:r>
      <w:r w:rsidRPr="00A950AF">
        <w:rPr>
          <w:rFonts w:ascii="Arial" w:hAnsi="Arial" w:cs="Arial"/>
          <w:sz w:val="24"/>
          <w:szCs w:val="24"/>
        </w:rPr>
        <w:t>área</w:t>
      </w:r>
      <w:r>
        <w:rPr>
          <w:rFonts w:ascii="Arial" w:hAnsi="Arial" w:cs="Arial"/>
          <w:sz w:val="24"/>
          <w:szCs w:val="24"/>
        </w:rPr>
        <w:t xml:space="preserve"> </w:t>
      </w:r>
      <w:r w:rsidRPr="00A950AF">
        <w:rPr>
          <w:rFonts w:ascii="Arial" w:hAnsi="Arial" w:cs="Arial"/>
          <w:sz w:val="24"/>
          <w:szCs w:val="24"/>
        </w:rPr>
        <w:t>contable</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fiscal</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pequeñas</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medianas</w:t>
      </w:r>
      <w:r>
        <w:rPr>
          <w:rFonts w:ascii="Arial" w:hAnsi="Arial" w:cs="Arial"/>
          <w:sz w:val="24"/>
          <w:szCs w:val="24"/>
        </w:rPr>
        <w:t xml:space="preserve"> </w:t>
      </w:r>
      <w:r w:rsidRPr="00A950AF">
        <w:rPr>
          <w:rFonts w:ascii="Arial" w:hAnsi="Arial" w:cs="Arial"/>
          <w:sz w:val="24"/>
          <w:szCs w:val="24"/>
        </w:rPr>
        <w:t>empresas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cualquier</w:t>
      </w:r>
      <w:r>
        <w:rPr>
          <w:rFonts w:ascii="Arial" w:hAnsi="Arial" w:cs="Arial"/>
          <w:sz w:val="24"/>
          <w:szCs w:val="24"/>
        </w:rPr>
        <w:t xml:space="preserve"> </w:t>
      </w:r>
      <w:r w:rsidRPr="00A950AF">
        <w:rPr>
          <w:rFonts w:ascii="Arial" w:hAnsi="Arial" w:cs="Arial"/>
          <w:sz w:val="24"/>
          <w:szCs w:val="24"/>
        </w:rPr>
        <w:t>sector</w:t>
      </w:r>
      <w:r>
        <w:rPr>
          <w:rFonts w:ascii="Arial" w:hAnsi="Arial" w:cs="Arial"/>
          <w:sz w:val="24"/>
          <w:szCs w:val="24"/>
        </w:rPr>
        <w:t xml:space="preserve"> </w:t>
      </w:r>
      <w:r w:rsidRPr="00A950AF">
        <w:rPr>
          <w:rFonts w:ascii="Arial" w:hAnsi="Arial" w:cs="Arial"/>
          <w:sz w:val="24"/>
          <w:szCs w:val="24"/>
        </w:rPr>
        <w:t>de actividad.</w:t>
      </w:r>
    </w:p>
    <w:p w:rsidR="009016FB" w:rsidRPr="00A950AF" w:rsidRDefault="009016FB" w:rsidP="009016FB">
      <w:pPr>
        <w:pStyle w:val="Prrafodelista"/>
        <w:autoSpaceDE w:val="0"/>
        <w:autoSpaceDN w:val="0"/>
        <w:adjustRightInd w:val="0"/>
        <w:spacing w:after="0" w:line="240" w:lineRule="auto"/>
        <w:ind w:left="1080"/>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La formación del módulo contribuye a alcanzar los objetivos generales h), i) y ñ) del ciclo formativo, y las competencias f), g) y m) del título.</w:t>
      </w:r>
    </w:p>
    <w:p w:rsidR="009016FB" w:rsidRDefault="009016FB" w:rsidP="00912F48">
      <w:pPr>
        <w:autoSpaceDE w:val="0"/>
        <w:autoSpaceDN w:val="0"/>
        <w:adjustRightInd w:val="0"/>
        <w:spacing w:after="0" w:line="240" w:lineRule="auto"/>
        <w:ind w:firstLine="360"/>
        <w:jc w:val="both"/>
        <w:rPr>
          <w:rFonts w:ascii="Arial" w:hAnsi="Arial" w:cs="Arial"/>
          <w:sz w:val="24"/>
          <w:szCs w:val="24"/>
        </w:rPr>
      </w:pPr>
    </w:p>
    <w:p w:rsidR="009016FB" w:rsidRDefault="009016FB" w:rsidP="00912F48">
      <w:pPr>
        <w:autoSpaceDE w:val="0"/>
        <w:autoSpaceDN w:val="0"/>
        <w:adjustRightInd w:val="0"/>
        <w:spacing w:after="0" w:line="240" w:lineRule="auto"/>
        <w:ind w:firstLine="360"/>
        <w:jc w:val="both"/>
        <w:rPr>
          <w:rFonts w:ascii="Arial" w:hAnsi="Arial" w:cs="Arial"/>
          <w:sz w:val="24"/>
          <w:szCs w:val="24"/>
        </w:rPr>
      </w:pP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7" w:name="_Toc463712590"/>
      <w:bookmarkStart w:id="8" w:name="_Toc469649348"/>
      <w:r>
        <w:rPr>
          <w:rFonts w:ascii="Arial" w:eastAsia="Times New Roman" w:hAnsi="Arial" w:cs="Arial"/>
          <w:b/>
          <w:bCs/>
          <w:sz w:val="24"/>
          <w:szCs w:val="24"/>
          <w:lang w:eastAsia="ar-SA"/>
        </w:rPr>
        <w:t>4</w:t>
      </w:r>
      <w:r w:rsidR="00C466A8" w:rsidRPr="00FD35F2">
        <w:rPr>
          <w:rFonts w:ascii="Arial" w:eastAsia="Times New Roman" w:hAnsi="Arial" w:cs="Arial"/>
          <w:b/>
          <w:bCs/>
          <w:sz w:val="24"/>
          <w:szCs w:val="24"/>
          <w:lang w:eastAsia="ar-SA"/>
        </w:rPr>
        <w:t>. CONTENIDOS DEL MÓDULO</w:t>
      </w:r>
      <w:bookmarkEnd w:id="7"/>
      <w:bookmarkEnd w:id="8"/>
    </w:p>
    <w:p w:rsidR="00520943" w:rsidRDefault="00BA0825" w:rsidP="00BA0825">
      <w:pPr>
        <w:spacing w:before="120" w:after="120"/>
        <w:jc w:val="both"/>
        <w:rPr>
          <w:rFonts w:ascii="Arial" w:hAnsi="Arial" w:cs="Arial"/>
          <w:sz w:val="24"/>
          <w:szCs w:val="24"/>
        </w:rPr>
      </w:pPr>
      <w:r w:rsidRPr="000020C9">
        <w:rPr>
          <w:rFonts w:ascii="Arial" w:hAnsi="Arial" w:cs="Arial"/>
          <w:iCs/>
          <w:sz w:val="24"/>
          <w:szCs w:val="24"/>
        </w:rPr>
        <w:t xml:space="preserve">Tal como se recoge en </w:t>
      </w:r>
      <w:r w:rsidRPr="00BA0825">
        <w:rPr>
          <w:rFonts w:ascii="Arial" w:hAnsi="Arial" w:cs="Arial"/>
          <w:iCs/>
          <w:sz w:val="24"/>
          <w:szCs w:val="24"/>
        </w:rPr>
        <w:t>Real Decreto 1584/2011, de 4 de noviembre, por el que se establece el Título de Técnico Superior en Administración y Finanzas y se fijan sus enseñanzas mínimas</w:t>
      </w:r>
      <w:r>
        <w:rPr>
          <w:rFonts w:ascii="Arial" w:hAnsi="Arial" w:cs="Arial"/>
          <w:iCs/>
          <w:sz w:val="24"/>
          <w:szCs w:val="24"/>
        </w:rPr>
        <w:t>, los contenidos mínimos del módulo son los que se detallan a continuación</w:t>
      </w:r>
      <w:r w:rsidRPr="00BA0825">
        <w:rPr>
          <w:rFonts w:ascii="Arial" w:hAnsi="Arial" w:cs="Arial"/>
          <w:iCs/>
          <w:sz w:val="24"/>
          <w:szCs w:val="24"/>
        </w:rPr>
        <w:t>.</w:t>
      </w:r>
    </w:p>
    <w:p w:rsidR="00BA0825" w:rsidRPr="00C2583A" w:rsidRDefault="00BA0825"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spacing w:line="240" w:lineRule="auto"/>
        <w:jc w:val="both"/>
        <w:rPr>
          <w:rFonts w:ascii="Arial" w:eastAsia="Times New Roman" w:hAnsi="Arial" w:cs="Arial"/>
          <w:sz w:val="24"/>
          <w:szCs w:val="24"/>
          <w:lang w:eastAsia="es-ES"/>
        </w:rPr>
      </w:pPr>
      <w:r w:rsidRPr="00C2583A">
        <w:rPr>
          <w:rFonts w:ascii="Arial" w:hAnsi="Arial" w:cs="Arial"/>
          <w:b/>
          <w:bCs/>
          <w:sz w:val="24"/>
          <w:szCs w:val="24"/>
        </w:rPr>
        <w:t>Módulo Profe</w:t>
      </w:r>
      <w:r w:rsidR="00F247EA">
        <w:rPr>
          <w:rFonts w:ascii="Arial" w:hAnsi="Arial" w:cs="Arial"/>
          <w:b/>
          <w:bCs/>
          <w:sz w:val="24"/>
          <w:szCs w:val="24"/>
        </w:rPr>
        <w:t>sional: Contabilidad y fiscalidad.</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r w:rsidRPr="00BA0825">
        <w:rPr>
          <w:rFonts w:ascii="Arial" w:hAnsi="Arial" w:cs="Arial"/>
          <w:b/>
          <w:sz w:val="24"/>
          <w:szCs w:val="24"/>
        </w:rPr>
        <w:t>Contenidos básicos:</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CC1293">
        <w:rPr>
          <w:rFonts w:ascii="Arial" w:hAnsi="Arial" w:cs="Arial"/>
          <w:sz w:val="24"/>
          <w:szCs w:val="24"/>
        </w:rPr>
        <w:t>Contabilización en soporte informático de los hechos contables:</w:t>
      </w:r>
    </w:p>
    <w:p w:rsidR="009016FB" w:rsidRPr="00CC1293" w:rsidRDefault="009016FB" w:rsidP="009016FB">
      <w:pPr>
        <w:autoSpaceDE w:val="0"/>
        <w:autoSpaceDN w:val="0"/>
        <w:adjustRightInd w:val="0"/>
        <w:spacing w:after="0" w:line="240" w:lineRule="auto"/>
        <w:jc w:val="both"/>
        <w:rPr>
          <w:rFonts w:ascii="Arial" w:hAnsi="Arial" w:cs="Arial"/>
          <w:sz w:val="24"/>
          <w:szCs w:val="24"/>
        </w:rPr>
      </w:pP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Aplicaciones informáticas de contabilidad.</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La normalización contable. El Plan General de Contabilidad.</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Estudio de los grupos del PGC.</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 xml:space="preserve">Los fondos propios y la creación de la empresa. </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Las fuentes de financiación ajenas.</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El proceso contable del inmovilizado material e intangible.</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 xml:space="preserve">El proceso contable por operaciones comerciales. </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 xml:space="preserve">Las cuentas de personal. Las cuentas relacionadas con la Administración </w:t>
      </w:r>
      <w:proofErr w:type="spellStart"/>
      <w:r w:rsidRPr="00312F6D">
        <w:rPr>
          <w:rFonts w:ascii="Arial" w:hAnsi="Arial" w:cs="Arial"/>
          <w:sz w:val="24"/>
          <w:szCs w:val="24"/>
        </w:rPr>
        <w:t>Publica</w:t>
      </w:r>
      <w:proofErr w:type="spellEnd"/>
      <w:r w:rsidRPr="00312F6D">
        <w:rPr>
          <w:rFonts w:ascii="Arial" w:hAnsi="Arial" w:cs="Arial"/>
          <w:sz w:val="24"/>
          <w:szCs w:val="24"/>
        </w:rPr>
        <w:t>.</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Registro contable de las operaciones financieras.</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Registro contable de la tesorería.</w:t>
      </w:r>
    </w:p>
    <w:p w:rsidR="009016FB" w:rsidRPr="00312F6D" w:rsidRDefault="009016FB" w:rsidP="00FA1582">
      <w:pPr>
        <w:pStyle w:val="Prrafodelista"/>
        <w:numPr>
          <w:ilvl w:val="0"/>
          <w:numId w:val="19"/>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 xml:space="preserve">Balances de comprobación de sumas y saldos. </w:t>
      </w:r>
    </w:p>
    <w:p w:rsidR="009016FB" w:rsidRDefault="009016FB" w:rsidP="009016FB">
      <w:pPr>
        <w:pStyle w:val="Prrafodelista"/>
        <w:autoSpaceDE w:val="0"/>
        <w:autoSpaceDN w:val="0"/>
        <w:adjustRightInd w:val="0"/>
        <w:spacing w:after="0" w:line="240" w:lineRule="auto"/>
        <w:jc w:val="both"/>
        <w:rPr>
          <w:rFonts w:ascii="Arial" w:hAnsi="Arial" w:cs="Arial"/>
          <w:sz w:val="24"/>
          <w:szCs w:val="24"/>
        </w:rPr>
      </w:pPr>
    </w:p>
    <w:p w:rsidR="009016FB" w:rsidRDefault="009016FB" w:rsidP="009016FB">
      <w:pPr>
        <w:pStyle w:val="Prrafodelista"/>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Tramitación</w:t>
      </w:r>
      <w:r>
        <w:rPr>
          <w:rFonts w:ascii="Arial" w:hAnsi="Arial" w:cs="Arial"/>
          <w:sz w:val="24"/>
          <w:szCs w:val="24"/>
        </w:rPr>
        <w:t xml:space="preserve"> </w:t>
      </w:r>
      <w:r w:rsidRPr="00312F6D">
        <w:rPr>
          <w:rFonts w:ascii="Arial" w:hAnsi="Arial" w:cs="Arial"/>
          <w:sz w:val="24"/>
          <w:szCs w:val="24"/>
        </w:rPr>
        <w:t>de</w:t>
      </w:r>
      <w:r>
        <w:rPr>
          <w:rFonts w:ascii="Arial" w:hAnsi="Arial" w:cs="Arial"/>
          <w:sz w:val="24"/>
          <w:szCs w:val="24"/>
        </w:rPr>
        <w:t xml:space="preserve"> </w:t>
      </w:r>
      <w:r w:rsidRPr="00312F6D">
        <w:rPr>
          <w:rFonts w:ascii="Arial" w:hAnsi="Arial" w:cs="Arial"/>
          <w:sz w:val="24"/>
          <w:szCs w:val="24"/>
        </w:rPr>
        <w:t>las</w:t>
      </w:r>
      <w:r>
        <w:rPr>
          <w:rFonts w:ascii="Arial" w:hAnsi="Arial" w:cs="Arial"/>
          <w:sz w:val="24"/>
          <w:szCs w:val="24"/>
        </w:rPr>
        <w:t xml:space="preserve"> </w:t>
      </w:r>
      <w:r w:rsidRPr="00312F6D">
        <w:rPr>
          <w:rFonts w:ascii="Arial" w:hAnsi="Arial" w:cs="Arial"/>
          <w:sz w:val="24"/>
          <w:szCs w:val="24"/>
        </w:rPr>
        <w:t>obligaciones</w:t>
      </w:r>
      <w:r>
        <w:rPr>
          <w:rFonts w:ascii="Arial" w:hAnsi="Arial" w:cs="Arial"/>
          <w:sz w:val="24"/>
          <w:szCs w:val="24"/>
        </w:rPr>
        <w:t xml:space="preserve"> </w:t>
      </w:r>
      <w:r w:rsidRPr="00312F6D">
        <w:rPr>
          <w:rFonts w:ascii="Arial" w:hAnsi="Arial" w:cs="Arial"/>
          <w:sz w:val="24"/>
          <w:szCs w:val="24"/>
        </w:rPr>
        <w:t>fiscales</w:t>
      </w:r>
      <w:r>
        <w:rPr>
          <w:rFonts w:ascii="Arial" w:hAnsi="Arial" w:cs="Arial"/>
          <w:sz w:val="24"/>
          <w:szCs w:val="24"/>
        </w:rPr>
        <w:t xml:space="preserve"> </w:t>
      </w:r>
      <w:r w:rsidRPr="00312F6D">
        <w:rPr>
          <w:rFonts w:ascii="Arial" w:hAnsi="Arial" w:cs="Arial"/>
          <w:sz w:val="24"/>
          <w:szCs w:val="24"/>
        </w:rPr>
        <w:t>y</w:t>
      </w:r>
      <w:r>
        <w:rPr>
          <w:rFonts w:ascii="Arial" w:hAnsi="Arial" w:cs="Arial"/>
          <w:sz w:val="24"/>
          <w:szCs w:val="24"/>
        </w:rPr>
        <w:t xml:space="preserve"> </w:t>
      </w:r>
      <w:r w:rsidRPr="00312F6D">
        <w:rPr>
          <w:rFonts w:ascii="Arial" w:hAnsi="Arial" w:cs="Arial"/>
          <w:sz w:val="24"/>
          <w:szCs w:val="24"/>
        </w:rPr>
        <w:t>contables</w:t>
      </w:r>
      <w:r>
        <w:rPr>
          <w:rFonts w:ascii="Arial" w:hAnsi="Arial" w:cs="Arial"/>
          <w:sz w:val="24"/>
          <w:szCs w:val="24"/>
        </w:rPr>
        <w:t xml:space="preserve"> </w:t>
      </w:r>
      <w:r w:rsidRPr="00312F6D">
        <w:rPr>
          <w:rFonts w:ascii="Arial" w:hAnsi="Arial" w:cs="Arial"/>
          <w:sz w:val="24"/>
          <w:szCs w:val="24"/>
        </w:rPr>
        <w:t>relativas</w:t>
      </w:r>
      <w:r>
        <w:rPr>
          <w:rFonts w:ascii="Arial" w:hAnsi="Arial" w:cs="Arial"/>
          <w:sz w:val="24"/>
          <w:szCs w:val="24"/>
        </w:rPr>
        <w:t xml:space="preserve"> </w:t>
      </w:r>
      <w:r w:rsidRPr="00312F6D">
        <w:rPr>
          <w:rFonts w:ascii="Arial" w:hAnsi="Arial" w:cs="Arial"/>
          <w:sz w:val="24"/>
          <w:szCs w:val="24"/>
        </w:rPr>
        <w:t>al</w:t>
      </w:r>
      <w:r>
        <w:rPr>
          <w:rFonts w:ascii="Arial" w:hAnsi="Arial" w:cs="Arial"/>
          <w:sz w:val="24"/>
          <w:szCs w:val="24"/>
        </w:rPr>
        <w:t xml:space="preserve"> </w:t>
      </w:r>
      <w:r w:rsidRPr="00312F6D">
        <w:rPr>
          <w:rFonts w:ascii="Arial" w:hAnsi="Arial" w:cs="Arial"/>
          <w:sz w:val="24"/>
          <w:szCs w:val="24"/>
        </w:rPr>
        <w:t>Impuesto</w:t>
      </w:r>
      <w:r w:rsidRPr="00312F6D">
        <w:rPr>
          <w:rFonts w:ascii="Arial" w:hAnsi="Arial" w:cs="Arial"/>
          <w:sz w:val="24"/>
          <w:szCs w:val="24"/>
        </w:rPr>
        <w:tab/>
      </w:r>
      <w:r>
        <w:rPr>
          <w:rFonts w:ascii="Arial" w:hAnsi="Arial" w:cs="Arial"/>
          <w:sz w:val="24"/>
          <w:szCs w:val="24"/>
        </w:rPr>
        <w:t xml:space="preserve"> </w:t>
      </w:r>
      <w:r w:rsidRPr="00312F6D">
        <w:rPr>
          <w:rFonts w:ascii="Arial" w:hAnsi="Arial" w:cs="Arial"/>
          <w:sz w:val="24"/>
          <w:szCs w:val="24"/>
        </w:rPr>
        <w:t>de</w:t>
      </w:r>
      <w:r>
        <w:rPr>
          <w:rFonts w:ascii="Arial" w:hAnsi="Arial" w:cs="Arial"/>
          <w:sz w:val="24"/>
          <w:szCs w:val="24"/>
        </w:rPr>
        <w:t xml:space="preserve"> </w:t>
      </w:r>
      <w:r w:rsidRPr="00312F6D">
        <w:rPr>
          <w:rFonts w:ascii="Arial" w:hAnsi="Arial" w:cs="Arial"/>
          <w:sz w:val="24"/>
          <w:szCs w:val="24"/>
        </w:rPr>
        <w:t>Sociedades</w:t>
      </w:r>
      <w:r>
        <w:rPr>
          <w:rFonts w:ascii="Arial" w:hAnsi="Arial" w:cs="Arial"/>
          <w:sz w:val="24"/>
          <w:szCs w:val="24"/>
        </w:rPr>
        <w:t xml:space="preserve"> </w:t>
      </w:r>
      <w:r w:rsidRPr="00312F6D">
        <w:rPr>
          <w:rFonts w:ascii="Arial" w:hAnsi="Arial" w:cs="Arial"/>
          <w:sz w:val="24"/>
          <w:szCs w:val="24"/>
        </w:rPr>
        <w:t>y</w:t>
      </w:r>
      <w:r>
        <w:rPr>
          <w:rFonts w:ascii="Arial" w:hAnsi="Arial" w:cs="Arial"/>
          <w:sz w:val="24"/>
          <w:szCs w:val="24"/>
        </w:rPr>
        <w:t xml:space="preserve"> </w:t>
      </w:r>
      <w:r w:rsidRPr="00312F6D">
        <w:rPr>
          <w:rFonts w:ascii="Arial" w:hAnsi="Arial" w:cs="Arial"/>
          <w:sz w:val="24"/>
          <w:szCs w:val="24"/>
        </w:rPr>
        <w:t>al Impuesto sobre la Renta de las Personas Físicas:</w:t>
      </w:r>
    </w:p>
    <w:p w:rsidR="009016FB" w:rsidRPr="00312F6D" w:rsidRDefault="009016FB" w:rsidP="009016FB">
      <w:pPr>
        <w:autoSpaceDE w:val="0"/>
        <w:autoSpaceDN w:val="0"/>
        <w:adjustRightInd w:val="0"/>
        <w:spacing w:after="0" w:line="240" w:lineRule="auto"/>
        <w:jc w:val="both"/>
        <w:rPr>
          <w:rFonts w:ascii="Arial" w:hAnsi="Arial" w:cs="Arial"/>
          <w:sz w:val="24"/>
          <w:szCs w:val="24"/>
        </w:rPr>
      </w:pPr>
    </w:p>
    <w:p w:rsidR="009016FB" w:rsidRPr="00312F6D" w:rsidRDefault="009016FB" w:rsidP="00FA1582">
      <w:pPr>
        <w:pStyle w:val="Prrafodelista"/>
        <w:numPr>
          <w:ilvl w:val="0"/>
          <w:numId w:val="20"/>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Impuestos locales sobre actividades económicas.</w:t>
      </w:r>
    </w:p>
    <w:p w:rsidR="009016FB" w:rsidRPr="00312F6D" w:rsidRDefault="009016FB" w:rsidP="00FA1582">
      <w:pPr>
        <w:pStyle w:val="Prrafodelista"/>
        <w:numPr>
          <w:ilvl w:val="0"/>
          <w:numId w:val="20"/>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Impuesto sobre Sociedades. Gestión del impuesto.</w:t>
      </w:r>
    </w:p>
    <w:p w:rsidR="009016FB" w:rsidRDefault="009016FB" w:rsidP="00FA1582">
      <w:pPr>
        <w:pStyle w:val="Prrafodelista"/>
        <w:numPr>
          <w:ilvl w:val="0"/>
          <w:numId w:val="20"/>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lastRenderedPageBreak/>
        <w:t>Desarrollo general del cálculo del impuesto. La contabilidad y el impuesto de sociedades.</w:t>
      </w:r>
    </w:p>
    <w:p w:rsidR="009016FB" w:rsidRPr="00312F6D" w:rsidRDefault="009016FB" w:rsidP="00FA1582">
      <w:pPr>
        <w:pStyle w:val="Prrafodelista"/>
        <w:numPr>
          <w:ilvl w:val="0"/>
          <w:numId w:val="20"/>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Impuesto sobre la Renta de las Personas Físicas. Métodos de cálculo de la base imponible. Regímenes especiales. Gestión del impuesto.</w:t>
      </w:r>
    </w:p>
    <w:p w:rsidR="009016FB" w:rsidRPr="00312F6D" w:rsidRDefault="009016FB" w:rsidP="00FA1582">
      <w:pPr>
        <w:pStyle w:val="Prrafodelista"/>
        <w:numPr>
          <w:ilvl w:val="0"/>
          <w:numId w:val="20"/>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Documentación correspondiente a la declaración-liquidación de los impuestos.</w:t>
      </w:r>
    </w:p>
    <w:p w:rsidR="009016FB" w:rsidRPr="00312F6D" w:rsidRDefault="009016FB" w:rsidP="00FA1582">
      <w:pPr>
        <w:pStyle w:val="Prrafodelista"/>
        <w:numPr>
          <w:ilvl w:val="0"/>
          <w:numId w:val="20"/>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Aplicaciones informáticas de liquidación de impuestos.</w:t>
      </w:r>
    </w:p>
    <w:p w:rsidR="009016FB" w:rsidRDefault="009016FB" w:rsidP="009016FB">
      <w:pPr>
        <w:autoSpaceDE w:val="0"/>
        <w:autoSpaceDN w:val="0"/>
        <w:adjustRightInd w:val="0"/>
        <w:spacing w:after="0" w:line="240" w:lineRule="auto"/>
        <w:jc w:val="both"/>
        <w:rPr>
          <w:rFonts w:ascii="Arial" w:hAnsi="Arial" w:cs="Arial"/>
          <w:sz w:val="24"/>
          <w:szCs w:val="24"/>
        </w:rPr>
      </w:pPr>
    </w:p>
    <w:p w:rsidR="009016FB" w:rsidRPr="00312F6D"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Registro</w:t>
      </w:r>
      <w:r>
        <w:rPr>
          <w:rFonts w:ascii="Arial" w:hAnsi="Arial" w:cs="Arial"/>
          <w:sz w:val="24"/>
          <w:szCs w:val="24"/>
        </w:rPr>
        <w:t xml:space="preserve"> </w:t>
      </w:r>
      <w:r w:rsidRPr="00312F6D">
        <w:rPr>
          <w:rFonts w:ascii="Arial" w:hAnsi="Arial" w:cs="Arial"/>
          <w:sz w:val="24"/>
          <w:szCs w:val="24"/>
        </w:rPr>
        <w:t>contable</w:t>
      </w:r>
      <w:r>
        <w:rPr>
          <w:rFonts w:ascii="Arial" w:hAnsi="Arial" w:cs="Arial"/>
          <w:sz w:val="24"/>
          <w:szCs w:val="24"/>
        </w:rPr>
        <w:t xml:space="preserve"> </w:t>
      </w:r>
      <w:r w:rsidRPr="00312F6D">
        <w:rPr>
          <w:rFonts w:ascii="Arial" w:hAnsi="Arial" w:cs="Arial"/>
          <w:sz w:val="24"/>
          <w:szCs w:val="24"/>
        </w:rPr>
        <w:t>de</w:t>
      </w:r>
      <w:r>
        <w:rPr>
          <w:rFonts w:ascii="Arial" w:hAnsi="Arial" w:cs="Arial"/>
          <w:sz w:val="24"/>
          <w:szCs w:val="24"/>
        </w:rPr>
        <w:t xml:space="preserve"> </w:t>
      </w:r>
      <w:r w:rsidRPr="00312F6D">
        <w:rPr>
          <w:rFonts w:ascii="Arial" w:hAnsi="Arial" w:cs="Arial"/>
          <w:sz w:val="24"/>
          <w:szCs w:val="24"/>
        </w:rPr>
        <w:t>las</w:t>
      </w:r>
      <w:r>
        <w:rPr>
          <w:rFonts w:ascii="Arial" w:hAnsi="Arial" w:cs="Arial"/>
          <w:sz w:val="24"/>
          <w:szCs w:val="24"/>
        </w:rPr>
        <w:t xml:space="preserve"> </w:t>
      </w:r>
      <w:r w:rsidRPr="00312F6D">
        <w:rPr>
          <w:rFonts w:ascii="Arial" w:hAnsi="Arial" w:cs="Arial"/>
          <w:sz w:val="24"/>
          <w:szCs w:val="24"/>
        </w:rPr>
        <w:t>operaciones</w:t>
      </w:r>
      <w:r>
        <w:rPr>
          <w:rFonts w:ascii="Arial" w:hAnsi="Arial" w:cs="Arial"/>
          <w:sz w:val="24"/>
          <w:szCs w:val="24"/>
        </w:rPr>
        <w:t xml:space="preserve"> </w:t>
      </w:r>
      <w:r w:rsidRPr="00312F6D">
        <w:rPr>
          <w:rFonts w:ascii="Arial" w:hAnsi="Arial" w:cs="Arial"/>
          <w:sz w:val="24"/>
          <w:szCs w:val="24"/>
        </w:rPr>
        <w:t>derivadas</w:t>
      </w:r>
      <w:r>
        <w:rPr>
          <w:rFonts w:ascii="Arial" w:hAnsi="Arial" w:cs="Arial"/>
          <w:sz w:val="24"/>
          <w:szCs w:val="24"/>
        </w:rPr>
        <w:t xml:space="preserve"> </w:t>
      </w:r>
      <w:r w:rsidRPr="00312F6D">
        <w:rPr>
          <w:rFonts w:ascii="Arial" w:hAnsi="Arial" w:cs="Arial"/>
          <w:sz w:val="24"/>
          <w:szCs w:val="24"/>
        </w:rPr>
        <w:t>del</w:t>
      </w:r>
      <w:r>
        <w:rPr>
          <w:rFonts w:ascii="Arial" w:hAnsi="Arial" w:cs="Arial"/>
          <w:sz w:val="24"/>
          <w:szCs w:val="24"/>
        </w:rPr>
        <w:t xml:space="preserve"> </w:t>
      </w:r>
      <w:r w:rsidRPr="00312F6D">
        <w:rPr>
          <w:rFonts w:ascii="Arial" w:hAnsi="Arial" w:cs="Arial"/>
          <w:sz w:val="24"/>
          <w:szCs w:val="24"/>
        </w:rPr>
        <w:t>fin</w:t>
      </w:r>
      <w:r>
        <w:rPr>
          <w:rFonts w:ascii="Arial" w:hAnsi="Arial" w:cs="Arial"/>
          <w:sz w:val="24"/>
          <w:szCs w:val="24"/>
        </w:rPr>
        <w:t xml:space="preserve"> </w:t>
      </w:r>
      <w:r w:rsidRPr="00312F6D">
        <w:rPr>
          <w:rFonts w:ascii="Arial" w:hAnsi="Arial" w:cs="Arial"/>
          <w:sz w:val="24"/>
          <w:szCs w:val="24"/>
        </w:rPr>
        <w:t>del</w:t>
      </w:r>
      <w:r>
        <w:rPr>
          <w:rFonts w:ascii="Arial" w:hAnsi="Arial" w:cs="Arial"/>
          <w:sz w:val="24"/>
          <w:szCs w:val="24"/>
        </w:rPr>
        <w:t xml:space="preserve"> </w:t>
      </w:r>
      <w:r w:rsidRPr="00312F6D">
        <w:rPr>
          <w:rFonts w:ascii="Arial" w:hAnsi="Arial" w:cs="Arial"/>
          <w:sz w:val="24"/>
          <w:szCs w:val="24"/>
        </w:rPr>
        <w:t>ejercicio</w:t>
      </w:r>
      <w:r>
        <w:rPr>
          <w:rFonts w:ascii="Arial" w:hAnsi="Arial" w:cs="Arial"/>
          <w:sz w:val="24"/>
          <w:szCs w:val="24"/>
        </w:rPr>
        <w:t xml:space="preserve"> </w:t>
      </w:r>
      <w:r w:rsidRPr="00312F6D">
        <w:rPr>
          <w:rFonts w:ascii="Arial" w:hAnsi="Arial" w:cs="Arial"/>
          <w:sz w:val="24"/>
          <w:szCs w:val="24"/>
        </w:rPr>
        <w:t>económico:</w:t>
      </w:r>
    </w:p>
    <w:p w:rsidR="009016FB" w:rsidRPr="00312F6D" w:rsidRDefault="009016FB" w:rsidP="009016FB">
      <w:pPr>
        <w:autoSpaceDE w:val="0"/>
        <w:autoSpaceDN w:val="0"/>
        <w:adjustRightInd w:val="0"/>
        <w:spacing w:after="0" w:line="240" w:lineRule="auto"/>
        <w:jc w:val="both"/>
        <w:rPr>
          <w:rFonts w:ascii="Arial" w:hAnsi="Arial" w:cs="Arial"/>
          <w:sz w:val="24"/>
          <w:szCs w:val="24"/>
        </w:rPr>
      </w:pPr>
    </w:p>
    <w:p w:rsidR="009016FB" w:rsidRPr="00312F6D" w:rsidRDefault="009016FB" w:rsidP="00FA1582">
      <w:pPr>
        <w:pStyle w:val="Prrafodelista"/>
        <w:numPr>
          <w:ilvl w:val="0"/>
          <w:numId w:val="21"/>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El proceso de regularización.</w:t>
      </w:r>
    </w:p>
    <w:p w:rsidR="009016FB" w:rsidRPr="00312F6D" w:rsidRDefault="009016FB" w:rsidP="00FA1582">
      <w:pPr>
        <w:pStyle w:val="Prrafodelista"/>
        <w:numPr>
          <w:ilvl w:val="0"/>
          <w:numId w:val="21"/>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Perdidas sistemáticas de valor. Amortización. Perdidas asistemáticas reversibles. Provisiones. Perdidas asistemáticos irreversibles. Corrección de valor.</w:t>
      </w:r>
    </w:p>
    <w:p w:rsidR="009016FB" w:rsidRPr="00312F6D" w:rsidRDefault="009016FB" w:rsidP="00FA1582">
      <w:pPr>
        <w:pStyle w:val="Prrafodelista"/>
        <w:numPr>
          <w:ilvl w:val="0"/>
          <w:numId w:val="21"/>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Las provisiones de tráfico.</w:t>
      </w:r>
    </w:p>
    <w:p w:rsidR="009016FB" w:rsidRPr="00312F6D" w:rsidRDefault="009016FB" w:rsidP="00FA1582">
      <w:pPr>
        <w:pStyle w:val="Prrafodelista"/>
        <w:numPr>
          <w:ilvl w:val="0"/>
          <w:numId w:val="21"/>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La periodificación contable. Registros contables del Impuesto sobre Sociedades.</w:t>
      </w:r>
    </w:p>
    <w:p w:rsidR="009016FB" w:rsidRPr="00312F6D" w:rsidRDefault="009016FB" w:rsidP="00FA1582">
      <w:pPr>
        <w:pStyle w:val="Prrafodelista"/>
        <w:numPr>
          <w:ilvl w:val="0"/>
          <w:numId w:val="21"/>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Resultado contable.</w:t>
      </w:r>
    </w:p>
    <w:p w:rsidR="009016FB" w:rsidRPr="00312F6D" w:rsidRDefault="009016FB" w:rsidP="00FA1582">
      <w:pPr>
        <w:pStyle w:val="Prrafodelista"/>
        <w:numPr>
          <w:ilvl w:val="0"/>
          <w:numId w:val="21"/>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Los libros contables. Registros.</w:t>
      </w:r>
    </w:p>
    <w:p w:rsidR="009016FB" w:rsidRPr="00312F6D" w:rsidRDefault="009016FB" w:rsidP="00FA1582">
      <w:pPr>
        <w:pStyle w:val="Prrafodelista"/>
        <w:numPr>
          <w:ilvl w:val="0"/>
          <w:numId w:val="21"/>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Aplicaciones informáticas de contabilidad.</w:t>
      </w:r>
    </w:p>
    <w:p w:rsidR="009016FB" w:rsidRDefault="009016FB" w:rsidP="009016FB">
      <w:pPr>
        <w:autoSpaceDE w:val="0"/>
        <w:autoSpaceDN w:val="0"/>
        <w:adjustRightInd w:val="0"/>
        <w:spacing w:after="0" w:line="240" w:lineRule="auto"/>
        <w:jc w:val="both"/>
        <w:rPr>
          <w:rFonts w:ascii="Arial" w:hAnsi="Arial" w:cs="Arial"/>
          <w:sz w:val="24"/>
          <w:szCs w:val="24"/>
        </w:rPr>
      </w:pPr>
    </w:p>
    <w:p w:rsidR="009016FB" w:rsidRPr="00312F6D"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Confección de las cuentas anuales:</w:t>
      </w:r>
    </w:p>
    <w:p w:rsidR="009016FB" w:rsidRPr="00312F6D" w:rsidRDefault="009016FB" w:rsidP="009016FB">
      <w:pPr>
        <w:autoSpaceDE w:val="0"/>
        <w:autoSpaceDN w:val="0"/>
        <w:adjustRightInd w:val="0"/>
        <w:spacing w:after="0" w:line="240" w:lineRule="auto"/>
        <w:jc w:val="both"/>
        <w:rPr>
          <w:rFonts w:ascii="Arial" w:hAnsi="Arial" w:cs="Arial"/>
          <w:sz w:val="24"/>
          <w:szCs w:val="24"/>
        </w:rPr>
      </w:pPr>
    </w:p>
    <w:p w:rsidR="009016FB" w:rsidRPr="00312F6D" w:rsidRDefault="009016FB" w:rsidP="00FA1582">
      <w:pPr>
        <w:pStyle w:val="Prrafodelista"/>
        <w:numPr>
          <w:ilvl w:val="0"/>
          <w:numId w:val="22"/>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La comunicación de la información contable.</w:t>
      </w:r>
    </w:p>
    <w:p w:rsidR="009016FB" w:rsidRPr="00312F6D" w:rsidRDefault="009016FB" w:rsidP="00FA1582">
      <w:pPr>
        <w:pStyle w:val="Prrafodelista"/>
        <w:numPr>
          <w:ilvl w:val="0"/>
          <w:numId w:val="22"/>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Las cuentas anuales. Normas para la elaboración de cuentas anuales.</w:t>
      </w:r>
    </w:p>
    <w:p w:rsidR="009016FB" w:rsidRPr="00312F6D" w:rsidRDefault="009016FB" w:rsidP="00FA1582">
      <w:pPr>
        <w:pStyle w:val="Prrafodelista"/>
        <w:numPr>
          <w:ilvl w:val="0"/>
          <w:numId w:val="22"/>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El balance de situación. – La cuenta de pérdidas y ganancias.</w:t>
      </w:r>
    </w:p>
    <w:p w:rsidR="009016FB" w:rsidRPr="00312F6D" w:rsidRDefault="009016FB" w:rsidP="00FA1582">
      <w:pPr>
        <w:pStyle w:val="Prrafodelista"/>
        <w:numPr>
          <w:ilvl w:val="0"/>
          <w:numId w:val="22"/>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Estado de cambios en el patrimonio neto.</w:t>
      </w:r>
    </w:p>
    <w:p w:rsidR="009016FB" w:rsidRPr="00312F6D" w:rsidRDefault="009016FB" w:rsidP="00FA1582">
      <w:pPr>
        <w:pStyle w:val="Prrafodelista"/>
        <w:numPr>
          <w:ilvl w:val="0"/>
          <w:numId w:val="22"/>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Estado de flujos de efectivo.</w:t>
      </w:r>
    </w:p>
    <w:p w:rsidR="009016FB" w:rsidRPr="00312F6D" w:rsidRDefault="009016FB" w:rsidP="00FA1582">
      <w:pPr>
        <w:pStyle w:val="Prrafodelista"/>
        <w:numPr>
          <w:ilvl w:val="0"/>
          <w:numId w:val="22"/>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La memoria.</w:t>
      </w:r>
    </w:p>
    <w:p w:rsidR="009016FB" w:rsidRPr="00312F6D" w:rsidRDefault="009016FB" w:rsidP="00FA1582">
      <w:pPr>
        <w:pStyle w:val="Prrafodelista"/>
        <w:numPr>
          <w:ilvl w:val="0"/>
          <w:numId w:val="22"/>
        </w:num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Depósito y publicación de las cuentas anuales. Aplicaciones informáticas de contabilidad.</w:t>
      </w:r>
    </w:p>
    <w:p w:rsidR="009016FB" w:rsidRDefault="009016FB" w:rsidP="009016FB">
      <w:pPr>
        <w:autoSpaceDE w:val="0"/>
        <w:autoSpaceDN w:val="0"/>
        <w:adjustRightInd w:val="0"/>
        <w:spacing w:after="0" w:line="240" w:lineRule="auto"/>
        <w:jc w:val="both"/>
        <w:rPr>
          <w:rFonts w:ascii="Arial" w:hAnsi="Arial" w:cs="Arial"/>
          <w:sz w:val="24"/>
          <w:szCs w:val="24"/>
        </w:rPr>
      </w:pPr>
    </w:p>
    <w:p w:rsidR="009016FB" w:rsidRPr="00312F6D"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312F6D">
        <w:rPr>
          <w:rFonts w:ascii="Arial" w:hAnsi="Arial" w:cs="Arial"/>
          <w:sz w:val="24"/>
          <w:szCs w:val="24"/>
        </w:rPr>
        <w:t>Informes</w:t>
      </w:r>
      <w:r>
        <w:rPr>
          <w:rFonts w:ascii="Arial" w:hAnsi="Arial" w:cs="Arial"/>
          <w:sz w:val="24"/>
          <w:szCs w:val="24"/>
        </w:rPr>
        <w:t xml:space="preserve"> </w:t>
      </w:r>
      <w:r w:rsidRPr="00312F6D">
        <w:rPr>
          <w:rFonts w:ascii="Arial" w:hAnsi="Arial" w:cs="Arial"/>
          <w:sz w:val="24"/>
          <w:szCs w:val="24"/>
        </w:rPr>
        <w:t>de</w:t>
      </w:r>
      <w:r>
        <w:rPr>
          <w:rFonts w:ascii="Arial" w:hAnsi="Arial" w:cs="Arial"/>
          <w:sz w:val="24"/>
          <w:szCs w:val="24"/>
        </w:rPr>
        <w:t xml:space="preserve"> </w:t>
      </w:r>
      <w:r w:rsidRPr="00312F6D">
        <w:rPr>
          <w:rFonts w:ascii="Arial" w:hAnsi="Arial" w:cs="Arial"/>
          <w:sz w:val="24"/>
          <w:szCs w:val="24"/>
        </w:rPr>
        <w:t>análisis</w:t>
      </w:r>
      <w:r>
        <w:rPr>
          <w:rFonts w:ascii="Arial" w:hAnsi="Arial" w:cs="Arial"/>
          <w:sz w:val="24"/>
          <w:szCs w:val="24"/>
        </w:rPr>
        <w:t xml:space="preserve"> </w:t>
      </w:r>
      <w:r w:rsidRPr="00312F6D">
        <w:rPr>
          <w:rFonts w:ascii="Arial" w:hAnsi="Arial" w:cs="Arial"/>
          <w:sz w:val="24"/>
          <w:szCs w:val="24"/>
        </w:rPr>
        <w:t>de</w:t>
      </w:r>
      <w:r>
        <w:rPr>
          <w:rFonts w:ascii="Arial" w:hAnsi="Arial" w:cs="Arial"/>
          <w:sz w:val="24"/>
          <w:szCs w:val="24"/>
        </w:rPr>
        <w:t xml:space="preserve"> </w:t>
      </w:r>
      <w:r w:rsidRPr="00312F6D">
        <w:rPr>
          <w:rFonts w:ascii="Arial" w:hAnsi="Arial" w:cs="Arial"/>
          <w:sz w:val="24"/>
          <w:szCs w:val="24"/>
        </w:rPr>
        <w:t>la</w:t>
      </w:r>
      <w:r>
        <w:rPr>
          <w:rFonts w:ascii="Arial" w:hAnsi="Arial" w:cs="Arial"/>
          <w:sz w:val="24"/>
          <w:szCs w:val="24"/>
        </w:rPr>
        <w:t xml:space="preserve"> </w:t>
      </w:r>
      <w:r w:rsidRPr="00312F6D">
        <w:rPr>
          <w:rFonts w:ascii="Arial" w:hAnsi="Arial" w:cs="Arial"/>
          <w:sz w:val="24"/>
          <w:szCs w:val="24"/>
        </w:rPr>
        <w:t>situación</w:t>
      </w:r>
      <w:r>
        <w:rPr>
          <w:rFonts w:ascii="Arial" w:hAnsi="Arial" w:cs="Arial"/>
          <w:sz w:val="24"/>
          <w:szCs w:val="24"/>
        </w:rPr>
        <w:t xml:space="preserve"> </w:t>
      </w:r>
      <w:r w:rsidRPr="00312F6D">
        <w:rPr>
          <w:rFonts w:ascii="Arial" w:hAnsi="Arial" w:cs="Arial"/>
          <w:sz w:val="24"/>
          <w:szCs w:val="24"/>
        </w:rPr>
        <w:t>económica-financiera</w:t>
      </w:r>
      <w:r>
        <w:rPr>
          <w:rFonts w:ascii="Arial" w:hAnsi="Arial" w:cs="Arial"/>
          <w:sz w:val="24"/>
          <w:szCs w:val="24"/>
        </w:rPr>
        <w:t xml:space="preserve"> </w:t>
      </w:r>
      <w:r w:rsidRPr="00312F6D">
        <w:rPr>
          <w:rFonts w:ascii="Arial" w:hAnsi="Arial" w:cs="Arial"/>
          <w:sz w:val="24"/>
          <w:szCs w:val="24"/>
        </w:rPr>
        <w:t>y</w:t>
      </w:r>
      <w:r>
        <w:rPr>
          <w:rFonts w:ascii="Arial" w:hAnsi="Arial" w:cs="Arial"/>
          <w:sz w:val="24"/>
          <w:szCs w:val="24"/>
        </w:rPr>
        <w:t xml:space="preserve"> </w:t>
      </w:r>
      <w:r w:rsidRPr="00312F6D">
        <w:rPr>
          <w:rFonts w:ascii="Arial" w:hAnsi="Arial" w:cs="Arial"/>
          <w:sz w:val="24"/>
          <w:szCs w:val="24"/>
        </w:rPr>
        <w:tab/>
        <w:t>patrimonial</w:t>
      </w:r>
      <w:r>
        <w:rPr>
          <w:rFonts w:ascii="Arial" w:hAnsi="Arial" w:cs="Arial"/>
          <w:sz w:val="24"/>
          <w:szCs w:val="24"/>
        </w:rPr>
        <w:t xml:space="preserve"> </w:t>
      </w:r>
      <w:r w:rsidRPr="00312F6D">
        <w:rPr>
          <w:rFonts w:ascii="Arial" w:hAnsi="Arial" w:cs="Arial"/>
          <w:sz w:val="24"/>
          <w:szCs w:val="24"/>
        </w:rPr>
        <w:t>de</w:t>
      </w:r>
      <w:r>
        <w:rPr>
          <w:rFonts w:ascii="Arial" w:hAnsi="Arial" w:cs="Arial"/>
          <w:sz w:val="24"/>
          <w:szCs w:val="24"/>
        </w:rPr>
        <w:t xml:space="preserve"> </w:t>
      </w:r>
      <w:r w:rsidRPr="00312F6D">
        <w:rPr>
          <w:rFonts w:ascii="Arial" w:hAnsi="Arial" w:cs="Arial"/>
          <w:sz w:val="24"/>
          <w:szCs w:val="24"/>
        </w:rPr>
        <w:t>una</w:t>
      </w:r>
      <w:r w:rsidRPr="00312F6D">
        <w:rPr>
          <w:rFonts w:ascii="Arial" w:hAnsi="Arial" w:cs="Arial"/>
          <w:sz w:val="24"/>
          <w:szCs w:val="24"/>
        </w:rPr>
        <w:tab/>
        <w:t>empresa:</w:t>
      </w:r>
    </w:p>
    <w:p w:rsidR="009016FB" w:rsidRPr="00312F6D" w:rsidRDefault="009016FB" w:rsidP="009016FB">
      <w:pPr>
        <w:autoSpaceDE w:val="0"/>
        <w:autoSpaceDN w:val="0"/>
        <w:adjustRightInd w:val="0"/>
        <w:spacing w:after="0" w:line="240" w:lineRule="auto"/>
        <w:jc w:val="both"/>
        <w:rPr>
          <w:rFonts w:ascii="Arial" w:hAnsi="Arial" w:cs="Arial"/>
          <w:sz w:val="24"/>
          <w:szCs w:val="24"/>
        </w:rPr>
      </w:pPr>
    </w:p>
    <w:p w:rsidR="009016FB" w:rsidRPr="00263E58" w:rsidRDefault="009016FB" w:rsidP="00FA1582">
      <w:pPr>
        <w:pStyle w:val="Prrafodelista"/>
        <w:numPr>
          <w:ilvl w:val="0"/>
          <w:numId w:val="23"/>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 xml:space="preserve">Objetivo del análisis de los estado contables. </w:t>
      </w:r>
    </w:p>
    <w:p w:rsidR="009016FB" w:rsidRPr="00263E58" w:rsidRDefault="009016FB" w:rsidP="00FA1582">
      <w:pPr>
        <w:pStyle w:val="Prrafodelista"/>
        <w:numPr>
          <w:ilvl w:val="0"/>
          <w:numId w:val="23"/>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La clasificación funcional del balance.</w:t>
      </w:r>
    </w:p>
    <w:p w:rsidR="009016FB" w:rsidRPr="00263E58" w:rsidRDefault="009016FB" w:rsidP="00FA1582">
      <w:pPr>
        <w:pStyle w:val="Prrafodelista"/>
        <w:numPr>
          <w:ilvl w:val="0"/>
          <w:numId w:val="23"/>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Análisis patrimonial.</w:t>
      </w:r>
    </w:p>
    <w:p w:rsidR="009016FB" w:rsidRPr="00263E58" w:rsidRDefault="009016FB" w:rsidP="00FA1582">
      <w:pPr>
        <w:pStyle w:val="Prrafodelista"/>
        <w:numPr>
          <w:ilvl w:val="0"/>
          <w:numId w:val="23"/>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Análisis financiero.</w:t>
      </w:r>
    </w:p>
    <w:p w:rsidR="009016FB" w:rsidRPr="00263E58" w:rsidRDefault="009016FB" w:rsidP="00FA1582">
      <w:pPr>
        <w:pStyle w:val="Prrafodelista"/>
        <w:numPr>
          <w:ilvl w:val="0"/>
          <w:numId w:val="23"/>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Análisis económico.</w:t>
      </w:r>
    </w:p>
    <w:p w:rsidR="009016FB" w:rsidRPr="00263E58" w:rsidRDefault="009016FB" w:rsidP="00FA1582">
      <w:pPr>
        <w:pStyle w:val="Prrafodelista"/>
        <w:numPr>
          <w:ilvl w:val="0"/>
          <w:numId w:val="23"/>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Aplicaciones informáticas de análisis de los estados contables.</w:t>
      </w:r>
    </w:p>
    <w:p w:rsidR="009016FB" w:rsidRPr="00263E58" w:rsidRDefault="009016FB" w:rsidP="00FA1582">
      <w:pPr>
        <w:pStyle w:val="Prrafodelista"/>
        <w:numPr>
          <w:ilvl w:val="0"/>
          <w:numId w:val="23"/>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Indicadores de calidad en los procesos de análisis de la información contable.</w:t>
      </w:r>
    </w:p>
    <w:p w:rsidR="009016FB" w:rsidRDefault="009016FB" w:rsidP="009016FB">
      <w:pPr>
        <w:autoSpaceDE w:val="0"/>
        <w:autoSpaceDN w:val="0"/>
        <w:adjustRightInd w:val="0"/>
        <w:spacing w:after="0" w:line="240" w:lineRule="auto"/>
        <w:jc w:val="both"/>
        <w:rPr>
          <w:rFonts w:ascii="Arial" w:hAnsi="Arial" w:cs="Arial"/>
          <w:sz w:val="24"/>
          <w:szCs w:val="24"/>
        </w:rPr>
      </w:pPr>
    </w:p>
    <w:p w:rsidR="009016FB" w:rsidRPr="00312F6D" w:rsidRDefault="009016FB" w:rsidP="009016FB">
      <w:pPr>
        <w:autoSpaceDE w:val="0"/>
        <w:autoSpaceDN w:val="0"/>
        <w:adjustRightInd w:val="0"/>
        <w:spacing w:after="0" w:line="240" w:lineRule="auto"/>
        <w:jc w:val="both"/>
        <w:rPr>
          <w:rFonts w:ascii="Arial" w:hAnsi="Arial" w:cs="Arial"/>
          <w:sz w:val="24"/>
          <w:szCs w:val="24"/>
        </w:rPr>
      </w:pPr>
    </w:p>
    <w:p w:rsidR="009016FB" w:rsidRPr="00263E58" w:rsidRDefault="009016FB" w:rsidP="009016FB">
      <w:p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Caracterización del proceso de auditoría en la empresa:</w:t>
      </w:r>
    </w:p>
    <w:p w:rsidR="009016FB" w:rsidRPr="00263E58" w:rsidRDefault="009016FB" w:rsidP="009016FB">
      <w:pPr>
        <w:autoSpaceDE w:val="0"/>
        <w:autoSpaceDN w:val="0"/>
        <w:adjustRightInd w:val="0"/>
        <w:spacing w:after="0" w:line="240" w:lineRule="auto"/>
        <w:jc w:val="both"/>
        <w:rPr>
          <w:rFonts w:ascii="Arial" w:hAnsi="Arial" w:cs="Arial"/>
          <w:sz w:val="24"/>
          <w:szCs w:val="24"/>
        </w:rPr>
      </w:pPr>
    </w:p>
    <w:p w:rsidR="009016FB" w:rsidRPr="00263E58" w:rsidRDefault="009016FB" w:rsidP="00FA1582">
      <w:pPr>
        <w:pStyle w:val="Prrafodelista"/>
        <w:numPr>
          <w:ilvl w:val="0"/>
          <w:numId w:val="24"/>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La auditoría. La auditoría en España. Las normas de auditoría. Definición, objetos y clasificación. Instituto de Contabilidad y Auditoría de Cuentas.</w:t>
      </w:r>
    </w:p>
    <w:p w:rsidR="009016FB" w:rsidRPr="00263E58" w:rsidRDefault="009016FB" w:rsidP="00FA1582">
      <w:pPr>
        <w:pStyle w:val="Prrafodelista"/>
        <w:numPr>
          <w:ilvl w:val="0"/>
          <w:numId w:val="24"/>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lastRenderedPageBreak/>
        <w:t>Obligatoriedad y responsabilidad de la empresa en un proceso de auditoría.</w:t>
      </w:r>
    </w:p>
    <w:p w:rsidR="009016FB" w:rsidRPr="00263E58" w:rsidRDefault="009016FB" w:rsidP="00FA1582">
      <w:pPr>
        <w:pStyle w:val="Prrafodelista"/>
        <w:numPr>
          <w:ilvl w:val="0"/>
          <w:numId w:val="24"/>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Fases y contenido de la auditoría.</w:t>
      </w:r>
    </w:p>
    <w:p w:rsidR="009016FB" w:rsidRPr="00263E58" w:rsidRDefault="009016FB" w:rsidP="00FA1582">
      <w:pPr>
        <w:pStyle w:val="Prrafodelista"/>
        <w:numPr>
          <w:ilvl w:val="0"/>
          <w:numId w:val="24"/>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Régimen de habilitación de los auditores. Facultades y responsabilidades de los auditores. Nombramiento de los auditores.</w:t>
      </w:r>
    </w:p>
    <w:p w:rsidR="009016FB" w:rsidRPr="00263E58" w:rsidRDefault="009016FB" w:rsidP="00FA1582">
      <w:pPr>
        <w:pStyle w:val="Prrafodelista"/>
        <w:numPr>
          <w:ilvl w:val="0"/>
          <w:numId w:val="24"/>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Ajuste y correcciones contables.</w:t>
      </w:r>
    </w:p>
    <w:p w:rsidR="009016FB" w:rsidRDefault="009016FB" w:rsidP="00FA1582">
      <w:pPr>
        <w:pStyle w:val="Prrafodelista"/>
        <w:numPr>
          <w:ilvl w:val="0"/>
          <w:numId w:val="24"/>
        </w:numPr>
        <w:autoSpaceDE w:val="0"/>
        <w:autoSpaceDN w:val="0"/>
        <w:adjustRightInd w:val="0"/>
        <w:spacing w:after="0" w:line="240" w:lineRule="auto"/>
        <w:jc w:val="both"/>
        <w:rPr>
          <w:rFonts w:ascii="Arial" w:hAnsi="Arial" w:cs="Arial"/>
          <w:sz w:val="24"/>
          <w:szCs w:val="24"/>
        </w:rPr>
      </w:pPr>
      <w:r w:rsidRPr="00263E58">
        <w:rPr>
          <w:rFonts w:ascii="Arial" w:hAnsi="Arial" w:cs="Arial"/>
          <w:sz w:val="24"/>
          <w:szCs w:val="24"/>
        </w:rPr>
        <w:t>Informe de los auditores de cuentas.</w:t>
      </w:r>
    </w:p>
    <w:p w:rsidR="00794971" w:rsidRDefault="00794971" w:rsidP="00794971">
      <w:pPr>
        <w:pStyle w:val="Prrafodelista"/>
        <w:autoSpaceDE w:val="0"/>
        <w:autoSpaceDN w:val="0"/>
        <w:adjustRightInd w:val="0"/>
        <w:spacing w:after="0" w:line="240" w:lineRule="auto"/>
        <w:jc w:val="both"/>
        <w:rPr>
          <w:rFonts w:ascii="Arial" w:hAnsi="Arial" w:cs="Arial"/>
          <w:sz w:val="24"/>
          <w:szCs w:val="24"/>
        </w:rPr>
      </w:pPr>
    </w:p>
    <w:p w:rsidR="009016FB" w:rsidRDefault="009016FB" w:rsidP="00C466A8">
      <w:pPr>
        <w:autoSpaceDE w:val="0"/>
        <w:autoSpaceDN w:val="0"/>
        <w:adjustRightInd w:val="0"/>
        <w:spacing w:after="0" w:line="240" w:lineRule="auto"/>
        <w:jc w:val="both"/>
        <w:rPr>
          <w:rFonts w:ascii="Arial" w:hAnsi="Arial" w:cs="Arial"/>
          <w:sz w:val="24"/>
          <w:szCs w:val="24"/>
        </w:rPr>
      </w:pP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9" w:name="_Toc463712591"/>
      <w:bookmarkStart w:id="10" w:name="_Toc469649349"/>
      <w:r>
        <w:rPr>
          <w:rFonts w:ascii="Arial" w:eastAsia="Times New Roman" w:hAnsi="Arial" w:cs="Arial"/>
          <w:b/>
          <w:bCs/>
          <w:sz w:val="24"/>
          <w:szCs w:val="24"/>
          <w:lang w:eastAsia="ar-SA"/>
        </w:rPr>
        <w:t>5</w:t>
      </w:r>
      <w:r w:rsidR="0012109D" w:rsidRPr="00FD35F2">
        <w:rPr>
          <w:rFonts w:ascii="Arial" w:eastAsia="Times New Roman" w:hAnsi="Arial" w:cs="Arial"/>
          <w:b/>
          <w:bCs/>
          <w:sz w:val="24"/>
          <w:szCs w:val="24"/>
          <w:lang w:eastAsia="ar-SA"/>
        </w:rPr>
        <w:t>. EXPLICACIÓN Y DESARROLLO DE LAS UNIDADES DE TRABAJO</w:t>
      </w:r>
      <w:bookmarkEnd w:id="9"/>
      <w:bookmarkEnd w:id="10"/>
    </w:p>
    <w:p w:rsidR="00BA0825" w:rsidRDefault="00BA0825" w:rsidP="0012109D">
      <w:pPr>
        <w:autoSpaceDE w:val="0"/>
        <w:autoSpaceDN w:val="0"/>
        <w:adjustRightInd w:val="0"/>
        <w:spacing w:after="0" w:line="240" w:lineRule="auto"/>
        <w:jc w:val="both"/>
        <w:rPr>
          <w:rFonts w:ascii="Arial" w:hAnsi="Arial" w:cs="Arial"/>
          <w:b/>
          <w:sz w:val="24"/>
          <w:szCs w:val="24"/>
        </w:rPr>
      </w:pPr>
    </w:p>
    <w:p w:rsidR="001779D2" w:rsidRPr="00794971" w:rsidRDefault="001779D2" w:rsidP="00794971">
      <w:pPr>
        <w:autoSpaceDE w:val="0"/>
        <w:autoSpaceDN w:val="0"/>
        <w:adjustRightInd w:val="0"/>
        <w:spacing w:after="0" w:line="240" w:lineRule="auto"/>
        <w:jc w:val="both"/>
        <w:rPr>
          <w:rFonts w:ascii="Arial" w:hAnsi="Arial" w:cs="Arial"/>
          <w:b/>
          <w:sz w:val="24"/>
          <w:szCs w:val="24"/>
          <w:u w:val="single"/>
        </w:rPr>
      </w:pPr>
      <w:bookmarkStart w:id="11" w:name="_Toc463712592"/>
      <w:r w:rsidRPr="00794971">
        <w:rPr>
          <w:rFonts w:ascii="Arial" w:hAnsi="Arial" w:cs="Arial"/>
          <w:b/>
          <w:sz w:val="24"/>
          <w:szCs w:val="24"/>
          <w:u w:val="single"/>
        </w:rPr>
        <w:t>UT 1.- Las compras y ventas en el PGC</w:t>
      </w:r>
      <w:bookmarkEnd w:id="11"/>
    </w:p>
    <w:p w:rsidR="00794971" w:rsidRDefault="00794971" w:rsidP="00794971">
      <w:pPr>
        <w:autoSpaceDE w:val="0"/>
        <w:autoSpaceDN w:val="0"/>
        <w:adjustRightInd w:val="0"/>
        <w:spacing w:after="0" w:line="240" w:lineRule="auto"/>
        <w:jc w:val="both"/>
        <w:rPr>
          <w:rFonts w:ascii="Arial" w:hAnsi="Arial" w:cs="Arial"/>
        </w:rPr>
      </w:pPr>
      <w:bookmarkStart w:id="12" w:name="_Toc463712593"/>
    </w:p>
    <w:p w:rsidR="001779D2" w:rsidRPr="001779D2" w:rsidRDefault="001779D2" w:rsidP="00794971">
      <w:pPr>
        <w:autoSpaceDE w:val="0"/>
        <w:autoSpaceDN w:val="0"/>
        <w:adjustRightInd w:val="0"/>
        <w:spacing w:after="0" w:line="240" w:lineRule="auto"/>
        <w:jc w:val="both"/>
        <w:rPr>
          <w:rFonts w:ascii="Arial" w:hAnsi="Arial" w:cs="Arial"/>
        </w:rPr>
      </w:pPr>
      <w:r w:rsidRPr="001779D2">
        <w:rPr>
          <w:rFonts w:ascii="Arial" w:hAnsi="Arial" w:cs="Arial"/>
        </w:rPr>
        <w:t>OBJETIVOS</w:t>
      </w:r>
      <w:bookmarkEnd w:id="12"/>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Comprender el desglose de las mercaderías y sus principales cuentas.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Analizar las cuentas más representativas de los grupos 6 y 7 referentes a compras y ventas.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Aplicar las cuentas anteriores para contabilizar los diferentes hechos contables que se generan en las empresas en el tráfico habitual de las mercaderías.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Comprender y aplicar correctamente las normas de registro y valoración aplicables al registro contable de las compras y ventas de mercaderías.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hAnsi="Arial" w:cs="Arial"/>
          <w:sz w:val="24"/>
          <w:szCs w:val="24"/>
        </w:rPr>
      </w:pPr>
      <w:r w:rsidRPr="001779D2">
        <w:rPr>
          <w:rFonts w:ascii="Arial" w:eastAsia="Interstate-Light" w:hAnsi="Arial" w:cs="Arial"/>
          <w:sz w:val="24"/>
          <w:szCs w:val="24"/>
        </w:rPr>
        <w:t>Contabilizar el IVA derivado de las operaciones de compraventa en todas las situaciones que se pueden presentar.</w:t>
      </w:r>
    </w:p>
    <w:p w:rsidR="00794971" w:rsidRDefault="00794971" w:rsidP="00794971">
      <w:pPr>
        <w:autoSpaceDE w:val="0"/>
        <w:autoSpaceDN w:val="0"/>
        <w:adjustRightInd w:val="0"/>
        <w:spacing w:after="0" w:line="240" w:lineRule="auto"/>
        <w:jc w:val="both"/>
        <w:rPr>
          <w:rFonts w:ascii="Arial" w:hAnsi="Arial" w:cs="Arial"/>
        </w:rPr>
      </w:pPr>
      <w:bookmarkStart w:id="13" w:name="_Toc463712594"/>
    </w:p>
    <w:p w:rsidR="001779D2" w:rsidRPr="001779D2" w:rsidRDefault="001779D2" w:rsidP="00794971">
      <w:pPr>
        <w:autoSpaceDE w:val="0"/>
        <w:autoSpaceDN w:val="0"/>
        <w:adjustRightInd w:val="0"/>
        <w:spacing w:after="0" w:line="240" w:lineRule="auto"/>
        <w:jc w:val="both"/>
        <w:rPr>
          <w:rFonts w:ascii="Arial" w:hAnsi="Arial" w:cs="Arial"/>
        </w:rPr>
      </w:pPr>
      <w:r w:rsidRPr="001779D2">
        <w:rPr>
          <w:rFonts w:ascii="Arial" w:hAnsi="Arial" w:cs="Arial"/>
        </w:rPr>
        <w:t>CONTENIDO</w:t>
      </w:r>
      <w:bookmarkEnd w:id="13"/>
    </w:p>
    <w:p w:rsidR="001779D2" w:rsidRPr="001779D2" w:rsidRDefault="001779D2" w:rsidP="00FA1582">
      <w:pPr>
        <w:widowControl/>
        <w:numPr>
          <w:ilvl w:val="0"/>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Introducción a las operaciones de compraventa de mercaderías</w:t>
      </w:r>
    </w:p>
    <w:p w:rsidR="001779D2" w:rsidRPr="001779D2" w:rsidRDefault="001779D2" w:rsidP="00FA1582">
      <w:pPr>
        <w:widowControl/>
        <w:numPr>
          <w:ilvl w:val="0"/>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Tratamiento contable de las compras en el PGC</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Cuentas (600)</w:t>
      </w:r>
      <w:proofErr w:type="gramStart"/>
      <w:r w:rsidRPr="001779D2">
        <w:rPr>
          <w:rFonts w:ascii="Arial" w:hAnsi="Arial" w:cs="Arial"/>
          <w:bCs/>
          <w:sz w:val="24"/>
          <w:szCs w:val="24"/>
        </w:rPr>
        <w:t>/(</w:t>
      </w:r>
      <w:proofErr w:type="gramEnd"/>
      <w:r w:rsidRPr="001779D2">
        <w:rPr>
          <w:rFonts w:ascii="Arial" w:hAnsi="Arial" w:cs="Arial"/>
          <w:bCs/>
          <w:sz w:val="24"/>
          <w:szCs w:val="24"/>
        </w:rPr>
        <w:t>601)/(602)/(607). Compras de…</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Intereses por aplazamiento del pago</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(606) Descuentos sobre compras por pronto pago</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(608) Devoluciones de compras y operaciones similares</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(609) “Rappels” por compras</w:t>
      </w:r>
    </w:p>
    <w:p w:rsidR="001779D2" w:rsidRPr="001779D2" w:rsidRDefault="001779D2" w:rsidP="00FA1582">
      <w:pPr>
        <w:widowControl/>
        <w:numPr>
          <w:ilvl w:val="0"/>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Tratamiento contable de las ventas en el PGC</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Cuentas (700) / (701) / (702) / (703) / (704) / (705). Ventas de...</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Los gastos de transporte en las ventas</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Intereses por aplazamiento del cobro</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(706) Descuentos sobre ventas por pronto pago</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(708) Devoluciones de ventas y operaciones similares</w:t>
      </w:r>
    </w:p>
    <w:p w:rsidR="001779D2" w:rsidRP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(709) “Rappels” sobre ventas</w:t>
      </w:r>
    </w:p>
    <w:p w:rsidR="001779D2" w:rsidRPr="001779D2" w:rsidRDefault="001779D2" w:rsidP="00FA1582">
      <w:pPr>
        <w:widowControl/>
        <w:numPr>
          <w:ilvl w:val="0"/>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Liquidación del IVA en las operaciones de compraventa</w:t>
      </w:r>
    </w:p>
    <w:p w:rsidR="001779D2" w:rsidRDefault="001779D2" w:rsidP="00FA1582">
      <w:pPr>
        <w:widowControl/>
        <w:numPr>
          <w:ilvl w:val="1"/>
          <w:numId w:val="1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Liquidación del impuesto</w:t>
      </w:r>
    </w:p>
    <w:p w:rsidR="00794971" w:rsidRPr="001779D2" w:rsidRDefault="00794971" w:rsidP="00794971">
      <w:pPr>
        <w:widowControl/>
        <w:autoSpaceDE w:val="0"/>
        <w:autoSpaceDN w:val="0"/>
        <w:adjustRightInd w:val="0"/>
        <w:spacing w:after="0" w:line="240" w:lineRule="auto"/>
        <w:ind w:left="792"/>
        <w:jc w:val="both"/>
        <w:rPr>
          <w:rFonts w:ascii="Arial" w:hAnsi="Arial" w:cs="Arial"/>
          <w:bCs/>
          <w:sz w:val="24"/>
          <w:szCs w:val="24"/>
        </w:rPr>
      </w:pPr>
    </w:p>
    <w:p w:rsidR="001779D2" w:rsidRPr="001779D2" w:rsidRDefault="001779D2" w:rsidP="00794971">
      <w:pPr>
        <w:autoSpaceDE w:val="0"/>
        <w:autoSpaceDN w:val="0"/>
        <w:adjustRightInd w:val="0"/>
        <w:spacing w:after="0" w:line="240" w:lineRule="auto"/>
        <w:jc w:val="both"/>
        <w:rPr>
          <w:rFonts w:ascii="Arial" w:hAnsi="Arial" w:cs="Arial"/>
        </w:rPr>
      </w:pPr>
      <w:bookmarkStart w:id="14" w:name="_Toc463712595"/>
      <w:r w:rsidRPr="001779D2">
        <w:rPr>
          <w:rFonts w:ascii="Arial" w:hAnsi="Arial" w:cs="Arial"/>
        </w:rPr>
        <w:t>RESULTADOS DE APRENDIZAJE Y CRITERIOS DE EVALUACIÓN</w:t>
      </w:r>
      <w:bookmarkEnd w:id="14"/>
    </w:p>
    <w:p w:rsidR="001779D2" w:rsidRPr="001779D2" w:rsidRDefault="001779D2" w:rsidP="001779D2">
      <w:pPr>
        <w:autoSpaceDE w:val="0"/>
        <w:autoSpaceDN w:val="0"/>
        <w:adjustRightInd w:val="0"/>
        <w:jc w:val="both"/>
        <w:rPr>
          <w:rFonts w:ascii="Arial" w:hAnsi="Arial" w:cs="Arial"/>
          <w:sz w:val="24"/>
          <w:szCs w:val="24"/>
        </w:rPr>
      </w:pPr>
      <w:r w:rsidRPr="001779D2">
        <w:rPr>
          <w:rFonts w:ascii="Arial" w:hAnsi="Arial" w:cs="Arial"/>
          <w:sz w:val="24"/>
          <w:szCs w:val="24"/>
        </w:rPr>
        <w:t>RA 1. Contabiliza en soporte informático los hechos contables derivados de las operaciones de trascendencia económico-financiera de una empresa, cumpliendo con los criterios establecidos en el Plan General de Contabilidad (PGC).</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lastRenderedPageBreak/>
        <w:t>c) Se han caracterizado las definiciones y las relaciones contables fundamentales establecidas en los grupos, subgrupos y cuentas principales del PGC.</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registrado, en asientos por partida doble, las operaciones más habituales relacionadas con los grupos de cuentas descritos anteriormente.</w:t>
      </w:r>
    </w:p>
    <w:p w:rsid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e) Se han clasificado los diferentes tipos de documentos mercantiles que exige el PGC, indicando la clase de operación que representan. </w:t>
      </w:r>
    </w:p>
    <w:p w:rsidR="001779D2" w:rsidRDefault="001779D2" w:rsidP="001779D2">
      <w:pPr>
        <w:autoSpaceDE w:val="0"/>
        <w:autoSpaceDN w:val="0"/>
        <w:adjustRightInd w:val="0"/>
        <w:jc w:val="both"/>
        <w:rPr>
          <w:rFonts w:ascii="Arial" w:hAnsi="Arial" w:cs="Arial"/>
          <w:b/>
          <w:sz w:val="24"/>
          <w:szCs w:val="24"/>
          <w:u w:val="single"/>
        </w:rPr>
      </w:pPr>
    </w:p>
    <w:p w:rsidR="001779D2" w:rsidRDefault="001779D2" w:rsidP="00794971">
      <w:pPr>
        <w:autoSpaceDE w:val="0"/>
        <w:autoSpaceDN w:val="0"/>
        <w:adjustRightInd w:val="0"/>
        <w:spacing w:after="0" w:line="240" w:lineRule="auto"/>
        <w:jc w:val="both"/>
        <w:rPr>
          <w:rFonts w:ascii="Arial" w:hAnsi="Arial" w:cs="Arial"/>
          <w:b/>
          <w:sz w:val="24"/>
          <w:szCs w:val="24"/>
          <w:u w:val="single"/>
        </w:rPr>
      </w:pPr>
      <w:r w:rsidRPr="001779D2">
        <w:rPr>
          <w:rFonts w:ascii="Arial" w:hAnsi="Arial" w:cs="Arial"/>
          <w:b/>
          <w:sz w:val="24"/>
          <w:szCs w:val="24"/>
          <w:u w:val="single"/>
        </w:rPr>
        <w:t>UT 2.- Gastos e ingresos de explotación</w:t>
      </w:r>
    </w:p>
    <w:p w:rsidR="00794971" w:rsidRPr="001779D2" w:rsidRDefault="00794971" w:rsidP="00794971">
      <w:pPr>
        <w:autoSpaceDE w:val="0"/>
        <w:autoSpaceDN w:val="0"/>
        <w:adjustRightInd w:val="0"/>
        <w:spacing w:after="0" w:line="240" w:lineRule="auto"/>
        <w:jc w:val="both"/>
        <w:rPr>
          <w:rFonts w:ascii="Arial" w:hAnsi="Arial" w:cs="Arial"/>
          <w:b/>
          <w:sz w:val="24"/>
          <w:szCs w:val="24"/>
          <w:u w:val="single"/>
        </w:rPr>
      </w:pPr>
    </w:p>
    <w:p w:rsidR="001779D2" w:rsidRPr="001779D2" w:rsidRDefault="001779D2" w:rsidP="00794971">
      <w:pPr>
        <w:autoSpaceDE w:val="0"/>
        <w:autoSpaceDN w:val="0"/>
        <w:adjustRightInd w:val="0"/>
        <w:spacing w:after="0" w:line="240" w:lineRule="auto"/>
        <w:jc w:val="both"/>
        <w:rPr>
          <w:rFonts w:ascii="Arial" w:hAnsi="Arial" w:cs="Arial"/>
        </w:rPr>
      </w:pPr>
      <w:bookmarkStart w:id="15" w:name="_Toc463712596"/>
      <w:r w:rsidRPr="001779D2">
        <w:rPr>
          <w:rFonts w:ascii="Arial" w:hAnsi="Arial" w:cs="Arial"/>
        </w:rPr>
        <w:t>OBJETIVOS</w:t>
      </w:r>
      <w:bookmarkEnd w:id="15"/>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Comprender la importancia de los gastos e ingresos de explotación dentro de las operaciones realizadas por las empresas.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Diferenciar correctamente los conceptos de gasto y pago e ingreso y cobro.</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Identificar los distintos tipos de gastos e ingresos de explotación que se pueden originar en la actividad normal de las empresas.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Conocer las principales cuentas de gastos e ingresos de explotación que aparecen en el PGC y su movimiento contable.</w:t>
      </w:r>
    </w:p>
    <w:p w:rsid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Contabilizar correctamente los distintos gastos e ingresos de explotación, utilizando las cuentas que propone el PGC.</w:t>
      </w:r>
    </w:p>
    <w:p w:rsidR="00794971" w:rsidRPr="001779D2" w:rsidRDefault="00794971"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1779D2" w:rsidRPr="001779D2" w:rsidRDefault="001779D2" w:rsidP="00794971">
      <w:pPr>
        <w:autoSpaceDE w:val="0"/>
        <w:autoSpaceDN w:val="0"/>
        <w:adjustRightInd w:val="0"/>
        <w:spacing w:after="0" w:line="240" w:lineRule="auto"/>
        <w:jc w:val="both"/>
        <w:rPr>
          <w:rFonts w:ascii="Arial" w:hAnsi="Arial" w:cs="Arial"/>
        </w:rPr>
      </w:pPr>
      <w:bookmarkStart w:id="16" w:name="_Toc463712597"/>
      <w:r w:rsidRPr="001779D2">
        <w:rPr>
          <w:rFonts w:ascii="Arial" w:hAnsi="Arial" w:cs="Arial"/>
        </w:rPr>
        <w:t>CONTENIDO</w:t>
      </w:r>
      <w:bookmarkEnd w:id="16"/>
    </w:p>
    <w:p w:rsidR="001779D2" w:rsidRPr="001779D2" w:rsidRDefault="001779D2" w:rsidP="00FA1582">
      <w:pPr>
        <w:widowControl/>
        <w:numPr>
          <w:ilvl w:val="0"/>
          <w:numId w:val="31"/>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Los gastos e ingresos de explotación en el PGC</w:t>
      </w:r>
    </w:p>
    <w:p w:rsidR="001779D2" w:rsidRPr="001779D2" w:rsidRDefault="001779D2" w:rsidP="00FA1582">
      <w:pPr>
        <w:widowControl/>
        <w:numPr>
          <w:ilvl w:val="0"/>
          <w:numId w:val="31"/>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Los gastos de explotación en el PGC</w:t>
      </w:r>
    </w:p>
    <w:p w:rsidR="001779D2" w:rsidRPr="001779D2" w:rsidRDefault="001779D2" w:rsidP="00FA1582">
      <w:pPr>
        <w:widowControl/>
        <w:numPr>
          <w:ilvl w:val="1"/>
          <w:numId w:val="31"/>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Subgrupo 62 Servicios exteriores</w:t>
      </w:r>
    </w:p>
    <w:p w:rsidR="001779D2" w:rsidRPr="001779D2" w:rsidRDefault="001779D2" w:rsidP="00FA1582">
      <w:pPr>
        <w:widowControl/>
        <w:numPr>
          <w:ilvl w:val="1"/>
          <w:numId w:val="31"/>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Subgrupo 64 Gastos de personal</w:t>
      </w:r>
    </w:p>
    <w:p w:rsidR="001779D2" w:rsidRDefault="001779D2" w:rsidP="00FA1582">
      <w:pPr>
        <w:widowControl/>
        <w:numPr>
          <w:ilvl w:val="0"/>
          <w:numId w:val="31"/>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Los ingresos de explotación en el PGC</w:t>
      </w:r>
    </w:p>
    <w:p w:rsidR="00794971" w:rsidRPr="001779D2" w:rsidRDefault="00794971" w:rsidP="00794971">
      <w:pPr>
        <w:widowControl/>
        <w:autoSpaceDE w:val="0"/>
        <w:autoSpaceDN w:val="0"/>
        <w:adjustRightInd w:val="0"/>
        <w:spacing w:after="0" w:line="240" w:lineRule="auto"/>
        <w:ind w:left="360"/>
        <w:jc w:val="both"/>
        <w:rPr>
          <w:rFonts w:ascii="Arial" w:hAnsi="Arial" w:cs="Arial"/>
          <w:bCs/>
          <w:sz w:val="24"/>
          <w:szCs w:val="24"/>
        </w:rPr>
      </w:pPr>
    </w:p>
    <w:p w:rsidR="001779D2" w:rsidRPr="001779D2" w:rsidRDefault="001779D2" w:rsidP="00794971">
      <w:pPr>
        <w:autoSpaceDE w:val="0"/>
        <w:autoSpaceDN w:val="0"/>
        <w:adjustRightInd w:val="0"/>
        <w:spacing w:after="0" w:line="240" w:lineRule="auto"/>
        <w:jc w:val="both"/>
        <w:rPr>
          <w:rFonts w:ascii="Arial" w:hAnsi="Arial" w:cs="Arial"/>
        </w:rPr>
      </w:pPr>
      <w:bookmarkStart w:id="17" w:name="_Toc463712598"/>
      <w:r w:rsidRPr="001779D2">
        <w:rPr>
          <w:rFonts w:ascii="Arial" w:hAnsi="Arial" w:cs="Arial"/>
        </w:rPr>
        <w:t>RESULTADOS DE APRENDIZAJE Y CRITERIOS DE EVALUACIÓN</w:t>
      </w:r>
      <w:bookmarkEnd w:id="17"/>
    </w:p>
    <w:p w:rsidR="001779D2" w:rsidRPr="001779D2" w:rsidRDefault="001779D2" w:rsidP="001779D2">
      <w:pPr>
        <w:autoSpaceDE w:val="0"/>
        <w:autoSpaceDN w:val="0"/>
        <w:adjustRightInd w:val="0"/>
        <w:jc w:val="both"/>
        <w:rPr>
          <w:rFonts w:ascii="Arial" w:hAnsi="Arial" w:cs="Arial"/>
          <w:sz w:val="24"/>
          <w:szCs w:val="24"/>
        </w:rPr>
      </w:pPr>
      <w:r w:rsidRPr="001779D2">
        <w:rPr>
          <w:rFonts w:ascii="Arial" w:hAnsi="Arial" w:cs="Arial"/>
          <w:sz w:val="24"/>
          <w:szCs w:val="24"/>
        </w:rPr>
        <w:t>RA 1. Contabiliza en soporte informático los hechos contables derivados de las operaciones de trascendencia económico-financiera de una empresa, cumpliendo con los criterios establecidos en el Plan General de Contabilidad (PGC).</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caracterizado las definiciones y las relaciones contables fundamentales establecidas en los grupos, subgrupos y cuentas principales del PGC.</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registrado, en asientos por partida doble, las operaciones más habituales relacionadas con los grupos de cuentas descritos anteriormente.</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e) Se han clasificado los diferentes tipos de documentos mercantiles que exige el PGC, indicando la clase de operación que representan. </w:t>
      </w:r>
    </w:p>
    <w:p w:rsid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f) Se ha verificado el traspaso de la información entre las distintas fuentes de datos contables.</w:t>
      </w:r>
    </w:p>
    <w:p w:rsidR="001779D2" w:rsidRDefault="001779D2" w:rsidP="00794971">
      <w:pPr>
        <w:autoSpaceDE w:val="0"/>
        <w:autoSpaceDN w:val="0"/>
        <w:adjustRightInd w:val="0"/>
        <w:spacing w:after="0" w:line="240" w:lineRule="auto"/>
        <w:jc w:val="both"/>
        <w:rPr>
          <w:rFonts w:ascii="Arial" w:hAnsi="Arial" w:cs="Arial"/>
          <w:b/>
          <w:sz w:val="24"/>
          <w:szCs w:val="24"/>
          <w:u w:val="single"/>
        </w:rPr>
      </w:pPr>
      <w:r w:rsidRPr="001779D2">
        <w:rPr>
          <w:rFonts w:ascii="Arial" w:hAnsi="Arial" w:cs="Arial"/>
          <w:b/>
          <w:sz w:val="24"/>
          <w:szCs w:val="24"/>
          <w:u w:val="single"/>
        </w:rPr>
        <w:lastRenderedPageBreak/>
        <w:t>UT 3.- Acreedores y deudores por operaciones comerciales</w:t>
      </w:r>
    </w:p>
    <w:p w:rsidR="00794971" w:rsidRPr="001779D2" w:rsidRDefault="00794971" w:rsidP="00794971">
      <w:pPr>
        <w:autoSpaceDE w:val="0"/>
        <w:autoSpaceDN w:val="0"/>
        <w:adjustRightInd w:val="0"/>
        <w:spacing w:after="0" w:line="240" w:lineRule="auto"/>
        <w:jc w:val="both"/>
        <w:rPr>
          <w:rFonts w:ascii="Arial" w:hAnsi="Arial" w:cs="Arial"/>
          <w:b/>
          <w:sz w:val="24"/>
          <w:szCs w:val="24"/>
          <w:u w:val="single"/>
        </w:rPr>
      </w:pPr>
    </w:p>
    <w:p w:rsidR="001779D2" w:rsidRPr="001779D2" w:rsidRDefault="001779D2" w:rsidP="00794971">
      <w:pPr>
        <w:autoSpaceDE w:val="0"/>
        <w:autoSpaceDN w:val="0"/>
        <w:adjustRightInd w:val="0"/>
        <w:spacing w:after="0" w:line="240" w:lineRule="auto"/>
        <w:jc w:val="both"/>
        <w:rPr>
          <w:rFonts w:ascii="Arial" w:hAnsi="Arial" w:cs="Arial"/>
        </w:rPr>
      </w:pPr>
      <w:bookmarkStart w:id="18" w:name="_Toc463712599"/>
      <w:r w:rsidRPr="001779D2">
        <w:rPr>
          <w:rFonts w:ascii="Arial" w:hAnsi="Arial" w:cs="Arial"/>
        </w:rPr>
        <w:t>OBJETIVOS</w:t>
      </w:r>
      <w:bookmarkEnd w:id="18"/>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Identificar las principales cuentas relacionadas con los acreedores y deudores por operaciones comerciales que aparecen en el PGC.</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Analizar las cuentas más representativas relacionadas con los acreedores y deudores comerciales y realizar las correspondientes anotaciones en el libro Diario.</w:t>
      </w:r>
    </w:p>
    <w:p w:rsid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Comprender el concepto de periodificación contable y su contabilización.</w:t>
      </w:r>
    </w:p>
    <w:p w:rsidR="00794971" w:rsidRPr="001779D2" w:rsidRDefault="00794971"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1779D2" w:rsidRPr="001779D2" w:rsidRDefault="001779D2" w:rsidP="00794971">
      <w:pPr>
        <w:autoSpaceDE w:val="0"/>
        <w:autoSpaceDN w:val="0"/>
        <w:adjustRightInd w:val="0"/>
        <w:spacing w:after="0" w:line="240" w:lineRule="auto"/>
        <w:jc w:val="both"/>
        <w:rPr>
          <w:rFonts w:ascii="Arial" w:hAnsi="Arial" w:cs="Arial"/>
        </w:rPr>
      </w:pPr>
      <w:bookmarkStart w:id="19" w:name="_Toc463712600"/>
      <w:r w:rsidRPr="001779D2">
        <w:rPr>
          <w:rFonts w:ascii="Arial" w:hAnsi="Arial" w:cs="Arial"/>
        </w:rPr>
        <w:t>CONTENIDO</w:t>
      </w:r>
      <w:bookmarkEnd w:id="19"/>
    </w:p>
    <w:p w:rsidR="001779D2" w:rsidRPr="001779D2" w:rsidRDefault="001779D2" w:rsidP="00FA1582">
      <w:pPr>
        <w:widowControl/>
        <w:numPr>
          <w:ilvl w:val="0"/>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Introducción a los acreedores y deudores por operaciones comerciales</w:t>
      </w:r>
    </w:p>
    <w:p w:rsidR="001779D2" w:rsidRPr="001779D2" w:rsidRDefault="001779D2" w:rsidP="00FA1582">
      <w:pPr>
        <w:widowControl/>
        <w:numPr>
          <w:ilvl w:val="0"/>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Los proveedores y clientes en el PGC</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Cuentas (400) Proveedores y (430) Clientes</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Cuentas (401) Proveedores, efectos comerciales a pagar y (431) Clientes, efectos comerciales a cobrar</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(436) Clientes de dudoso cobro</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Cuentas (406) Envases y embalajes a devolver a proveedores y (437) Envases y embalajes a devolver por clientes</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Cuentas (407) Anticipos a proveedores y (438) Anticipos de clientes</w:t>
      </w:r>
    </w:p>
    <w:p w:rsidR="001779D2" w:rsidRPr="001779D2" w:rsidRDefault="001779D2" w:rsidP="00FA1582">
      <w:pPr>
        <w:widowControl/>
        <w:numPr>
          <w:ilvl w:val="0"/>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Problemática contable de los efectos comerciales a cobrar</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Descuento de efectos</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Gestión de cobro</w:t>
      </w:r>
    </w:p>
    <w:p w:rsidR="001779D2" w:rsidRPr="001779D2" w:rsidRDefault="001779D2" w:rsidP="00FA1582">
      <w:pPr>
        <w:widowControl/>
        <w:numPr>
          <w:ilvl w:val="0"/>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Los acreedores y deudores en el PGC</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Cuentas (410) Acreedores por prestaciones de servicios y (440) Deudores</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Cuentas (411) Acreedores, efectos comerciales a pagar y (441) Deudores, efectos comerciales a cobrar</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(446) Deudores de dudoso cobro</w:t>
      </w:r>
    </w:p>
    <w:p w:rsidR="001779D2" w:rsidRPr="001779D2" w:rsidRDefault="001779D2" w:rsidP="00FA1582">
      <w:pPr>
        <w:widowControl/>
        <w:numPr>
          <w:ilvl w:val="0"/>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Tratamiento contable del subgrupo 46 Personal</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(460) Anticipos de remuneraciones</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(465) Remuneraciones pendientes de pago</w:t>
      </w:r>
    </w:p>
    <w:p w:rsidR="001779D2" w:rsidRPr="001779D2" w:rsidRDefault="001779D2" w:rsidP="00FA1582">
      <w:pPr>
        <w:widowControl/>
        <w:numPr>
          <w:ilvl w:val="0"/>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Los ajustes por periodificación</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(480) Gastos anticipados</w:t>
      </w:r>
    </w:p>
    <w:p w:rsidR="001779D2" w:rsidRPr="001779D2" w:rsidRDefault="001779D2" w:rsidP="00FA1582">
      <w:pPr>
        <w:widowControl/>
        <w:numPr>
          <w:ilvl w:val="1"/>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Cuenta (485) Ingresos anticipados</w:t>
      </w:r>
    </w:p>
    <w:p w:rsidR="001779D2" w:rsidRDefault="001779D2" w:rsidP="00FA1582">
      <w:pPr>
        <w:widowControl/>
        <w:numPr>
          <w:ilvl w:val="0"/>
          <w:numId w:val="1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Problemática contable de los clientes y deudores de dudoso cobro</w:t>
      </w:r>
    </w:p>
    <w:p w:rsidR="00794971" w:rsidRPr="001779D2" w:rsidRDefault="00794971" w:rsidP="00794971">
      <w:pPr>
        <w:widowControl/>
        <w:autoSpaceDE w:val="0"/>
        <w:autoSpaceDN w:val="0"/>
        <w:adjustRightInd w:val="0"/>
        <w:spacing w:after="0" w:line="240" w:lineRule="auto"/>
        <w:ind w:left="360"/>
        <w:jc w:val="both"/>
        <w:rPr>
          <w:rFonts w:ascii="Arial" w:hAnsi="Arial" w:cs="Arial"/>
          <w:bCs/>
          <w:sz w:val="24"/>
          <w:szCs w:val="24"/>
        </w:rPr>
      </w:pPr>
    </w:p>
    <w:p w:rsidR="001779D2" w:rsidRPr="001779D2" w:rsidRDefault="001779D2" w:rsidP="00794971">
      <w:pPr>
        <w:autoSpaceDE w:val="0"/>
        <w:autoSpaceDN w:val="0"/>
        <w:adjustRightInd w:val="0"/>
        <w:spacing w:after="0" w:line="240" w:lineRule="auto"/>
        <w:jc w:val="both"/>
        <w:rPr>
          <w:rFonts w:ascii="Arial" w:hAnsi="Arial" w:cs="Arial"/>
        </w:rPr>
      </w:pPr>
      <w:bookmarkStart w:id="20" w:name="_Toc463712601"/>
      <w:r w:rsidRPr="001779D2">
        <w:rPr>
          <w:rFonts w:ascii="Arial" w:hAnsi="Arial" w:cs="Arial"/>
        </w:rPr>
        <w:t>RESULTADOS DE APRENDIZAJE Y CRITERIOS DE EVALUACIÓN</w:t>
      </w:r>
      <w:bookmarkEnd w:id="20"/>
    </w:p>
    <w:p w:rsidR="001779D2" w:rsidRPr="001779D2" w:rsidRDefault="001779D2" w:rsidP="001779D2">
      <w:pPr>
        <w:autoSpaceDE w:val="0"/>
        <w:autoSpaceDN w:val="0"/>
        <w:adjustRightInd w:val="0"/>
        <w:jc w:val="both"/>
        <w:rPr>
          <w:rFonts w:ascii="Arial" w:hAnsi="Arial" w:cs="Arial"/>
          <w:sz w:val="24"/>
          <w:szCs w:val="24"/>
        </w:rPr>
      </w:pPr>
      <w:r w:rsidRPr="001779D2">
        <w:rPr>
          <w:rFonts w:ascii="Arial" w:hAnsi="Arial" w:cs="Arial"/>
          <w:sz w:val="24"/>
          <w:szCs w:val="24"/>
        </w:rPr>
        <w:t>RA 1. Contabiliza en soporte informático los hechos contables derivados de las operaciones de trascendencia económico-financiera de una empresa, cumpliendo con los criterios establecidos en el Plan General de Contabilidad (PGC).</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caracterizado las definiciones y las relaciones contables fundamentales establecidas en los grupos, subgrupos y cuentas principales del PGC.</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registrado, en asientos por partida doble, las operaciones más habituales relacionadas con los grupos de cuentas descritos anteriormente.</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e) Se han clasificado los diferentes tipos de documentos mercantiles que exige el PGC, </w:t>
      </w:r>
      <w:r w:rsidRPr="001779D2">
        <w:rPr>
          <w:rFonts w:ascii="Arial" w:hAnsi="Arial" w:cs="Arial"/>
          <w:sz w:val="24"/>
          <w:szCs w:val="24"/>
          <w:lang w:eastAsia="ca-ES"/>
        </w:rPr>
        <w:lastRenderedPageBreak/>
        <w:t xml:space="preserve">indicando la clase de operación que representan. </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rPr>
        <w:t>RA 3.</w:t>
      </w:r>
      <w:r w:rsidRPr="001779D2">
        <w:rPr>
          <w:rFonts w:ascii="Arial" w:hAnsi="Arial" w:cs="Arial"/>
          <w:sz w:val="24"/>
          <w:szCs w:val="24"/>
          <w:lang w:eastAsia="ca-ES"/>
        </w:rPr>
        <w:t xml:space="preserve"> Registra contablemente las operaciones derivadas del fin del ejercicio económico a partir de la información y documentación de un ciclo económico completo, aplicando los criterios del PGC y la legislación vigente.</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f) Se han realizado los asientos derivados de la periodificación contable.</w:t>
      </w:r>
    </w:p>
    <w:p w:rsidR="001779D2" w:rsidRDefault="001779D2" w:rsidP="001779D2">
      <w:pPr>
        <w:autoSpaceDE w:val="0"/>
        <w:autoSpaceDN w:val="0"/>
        <w:adjustRightInd w:val="0"/>
        <w:jc w:val="both"/>
        <w:rPr>
          <w:rFonts w:ascii="Arial" w:hAnsi="Arial" w:cs="Arial"/>
          <w:sz w:val="24"/>
          <w:szCs w:val="24"/>
          <w:lang w:eastAsia="ca-ES"/>
        </w:rPr>
      </w:pPr>
    </w:p>
    <w:p w:rsidR="001779D2" w:rsidRPr="00794971" w:rsidRDefault="001779D2" w:rsidP="001779D2">
      <w:pPr>
        <w:autoSpaceDE w:val="0"/>
        <w:autoSpaceDN w:val="0"/>
        <w:adjustRightInd w:val="0"/>
        <w:jc w:val="both"/>
        <w:rPr>
          <w:rFonts w:ascii="Arial" w:hAnsi="Arial" w:cs="Arial"/>
          <w:b/>
          <w:sz w:val="24"/>
          <w:szCs w:val="24"/>
          <w:u w:val="single"/>
        </w:rPr>
      </w:pPr>
      <w:r w:rsidRPr="00794971">
        <w:rPr>
          <w:rFonts w:ascii="Arial" w:hAnsi="Arial" w:cs="Arial"/>
          <w:b/>
          <w:sz w:val="24"/>
          <w:szCs w:val="24"/>
          <w:u w:val="single"/>
          <w:lang w:eastAsia="ca-ES"/>
        </w:rPr>
        <w:t xml:space="preserve">UT 4.- </w:t>
      </w:r>
      <w:r w:rsidRPr="00794971">
        <w:rPr>
          <w:rFonts w:ascii="Arial" w:hAnsi="Arial" w:cs="Arial"/>
          <w:b/>
          <w:sz w:val="24"/>
          <w:szCs w:val="24"/>
          <w:u w:val="single"/>
        </w:rPr>
        <w:t>El inmovilizado</w:t>
      </w:r>
    </w:p>
    <w:p w:rsidR="001779D2" w:rsidRPr="001779D2" w:rsidRDefault="001779D2" w:rsidP="007E52BD">
      <w:pPr>
        <w:autoSpaceDE w:val="0"/>
        <w:autoSpaceDN w:val="0"/>
        <w:adjustRightInd w:val="0"/>
        <w:spacing w:after="0" w:line="240" w:lineRule="auto"/>
        <w:jc w:val="both"/>
        <w:rPr>
          <w:rFonts w:ascii="Arial" w:hAnsi="Arial" w:cs="Arial"/>
        </w:rPr>
      </w:pPr>
      <w:bookmarkStart w:id="21" w:name="_Toc463712602"/>
      <w:r w:rsidRPr="001779D2">
        <w:rPr>
          <w:rFonts w:ascii="Arial" w:hAnsi="Arial" w:cs="Arial"/>
        </w:rPr>
        <w:t>OBJETIVOS</w:t>
      </w:r>
      <w:bookmarkEnd w:id="21"/>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Diferenciar un gasto de una inversión.</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Conocer las principales cuentas del inmovilizado material y de las inversiones inmobiliarias.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Analizar las distintas maneras de adquisición y enajenación de un inmovilizado material.</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Entender el concepto de amortización.</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Contabilizar correctamente las pérdidas de valor del inmovilizado material.</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Entender y aplicar correctamente las normas de registro y valoración relativas al inmovilizado material.</w:t>
      </w:r>
    </w:p>
    <w:p w:rsid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Registrar cualquier operación relativa a un inmovilizado material.</w:t>
      </w:r>
    </w:p>
    <w:p w:rsidR="007E52BD" w:rsidRPr="001779D2" w:rsidRDefault="007E52BD"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22" w:name="_Toc463712603"/>
      <w:r w:rsidRPr="001779D2">
        <w:rPr>
          <w:rFonts w:ascii="Arial" w:hAnsi="Arial" w:cs="Arial"/>
        </w:rPr>
        <w:t>CONTENIDO</w:t>
      </w:r>
      <w:bookmarkEnd w:id="22"/>
    </w:p>
    <w:p w:rsidR="001779D2" w:rsidRPr="001779D2" w:rsidRDefault="001779D2" w:rsidP="00FA1582">
      <w:pPr>
        <w:widowControl/>
        <w:numPr>
          <w:ilvl w:val="0"/>
          <w:numId w:val="14"/>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Introducción</w:t>
      </w:r>
    </w:p>
    <w:p w:rsidR="001779D2" w:rsidRPr="001779D2" w:rsidRDefault="001779D2" w:rsidP="00FA1582">
      <w:pPr>
        <w:widowControl/>
        <w:numPr>
          <w:ilvl w:val="0"/>
          <w:numId w:val="14"/>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Clasificación del inmovilizado</w:t>
      </w:r>
    </w:p>
    <w:p w:rsidR="001779D2" w:rsidRPr="001779D2" w:rsidRDefault="001779D2" w:rsidP="00FA1582">
      <w:pPr>
        <w:widowControl/>
        <w:numPr>
          <w:ilvl w:val="0"/>
          <w:numId w:val="14"/>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El inmovilizado material</w:t>
      </w:r>
    </w:p>
    <w:p w:rsidR="001779D2" w:rsidRPr="001779D2" w:rsidRDefault="001779D2" w:rsidP="00FA1582">
      <w:pPr>
        <w:widowControl/>
        <w:numPr>
          <w:ilvl w:val="1"/>
          <w:numId w:val="14"/>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Valoración inicial del inmovilizado material</w:t>
      </w:r>
    </w:p>
    <w:p w:rsidR="001779D2" w:rsidRPr="001779D2" w:rsidRDefault="001779D2" w:rsidP="00FA1582">
      <w:pPr>
        <w:widowControl/>
        <w:numPr>
          <w:ilvl w:val="1"/>
          <w:numId w:val="14"/>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Adquisición del inmovilizado material</w:t>
      </w:r>
    </w:p>
    <w:p w:rsidR="001779D2" w:rsidRPr="001779D2" w:rsidRDefault="001779D2" w:rsidP="00FA1582">
      <w:pPr>
        <w:widowControl/>
        <w:numPr>
          <w:ilvl w:val="1"/>
          <w:numId w:val="14"/>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Fabricación del inmovilizado material</w:t>
      </w:r>
    </w:p>
    <w:p w:rsidR="001779D2" w:rsidRPr="001779D2" w:rsidRDefault="001779D2" w:rsidP="00FA1582">
      <w:pPr>
        <w:widowControl/>
        <w:numPr>
          <w:ilvl w:val="1"/>
          <w:numId w:val="14"/>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Pérdidas de valor del inmovilizado material</w:t>
      </w:r>
    </w:p>
    <w:p w:rsidR="001779D2" w:rsidRPr="001779D2" w:rsidRDefault="001779D2" w:rsidP="00FA1582">
      <w:pPr>
        <w:widowControl/>
        <w:numPr>
          <w:ilvl w:val="1"/>
          <w:numId w:val="14"/>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Enajenación del inmovilizado material</w:t>
      </w:r>
    </w:p>
    <w:p w:rsidR="001779D2" w:rsidRDefault="001779D2" w:rsidP="00FA1582">
      <w:pPr>
        <w:widowControl/>
        <w:numPr>
          <w:ilvl w:val="0"/>
          <w:numId w:val="14"/>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Las inversiones inmobiliarias</w:t>
      </w:r>
    </w:p>
    <w:p w:rsidR="007E52BD" w:rsidRPr="001779D2" w:rsidRDefault="007E52BD" w:rsidP="007E52BD">
      <w:pPr>
        <w:widowControl/>
        <w:autoSpaceDE w:val="0"/>
        <w:autoSpaceDN w:val="0"/>
        <w:adjustRightInd w:val="0"/>
        <w:spacing w:after="0" w:line="240" w:lineRule="auto"/>
        <w:ind w:left="360"/>
        <w:jc w:val="both"/>
        <w:rPr>
          <w:rFonts w:ascii="Arial" w:hAnsi="Arial" w:cs="Arial"/>
          <w:bCs/>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23" w:name="_Toc463712604"/>
      <w:r w:rsidRPr="001779D2">
        <w:rPr>
          <w:rFonts w:ascii="Arial" w:hAnsi="Arial" w:cs="Arial"/>
        </w:rPr>
        <w:t>RESULTADOS DE APRENDIZAJE Y CRITERIOS DE EVALUACIÓN</w:t>
      </w:r>
      <w:bookmarkEnd w:id="23"/>
    </w:p>
    <w:p w:rsidR="001779D2" w:rsidRPr="001779D2" w:rsidRDefault="001779D2" w:rsidP="001779D2">
      <w:pPr>
        <w:autoSpaceDE w:val="0"/>
        <w:autoSpaceDN w:val="0"/>
        <w:adjustRightInd w:val="0"/>
        <w:jc w:val="both"/>
        <w:rPr>
          <w:rFonts w:ascii="Arial" w:hAnsi="Arial" w:cs="Arial"/>
          <w:sz w:val="24"/>
          <w:szCs w:val="24"/>
        </w:rPr>
      </w:pPr>
      <w:r w:rsidRPr="001779D2">
        <w:rPr>
          <w:rFonts w:ascii="Arial" w:hAnsi="Arial" w:cs="Arial"/>
          <w:sz w:val="24"/>
          <w:szCs w:val="24"/>
        </w:rPr>
        <w:t>RA 1. Contabiliza en soporte informático los hechos contables derivados de las operaciones de trascendencia económico-financiera de una empresa, cumpliendo con los criterios establecidos en el Plan General de Contabilidad (PGC).</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caracterizado las definiciones y las relaciones contables fundamentales establecidas en los grupos, subgrupos y cuentas principales del PGC.</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registrado, en asientos por partida doble, las operaciones más habituales relacionadas con los grupos de cuentas descritos anteriormente.</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rPr>
        <w:lastRenderedPageBreak/>
        <w:t>RA 3.</w:t>
      </w:r>
      <w:r w:rsidRPr="001779D2">
        <w:rPr>
          <w:rFonts w:ascii="Arial" w:hAnsi="Arial" w:cs="Arial"/>
          <w:sz w:val="24"/>
          <w:szCs w:val="24"/>
          <w:lang w:eastAsia="ca-ES"/>
        </w:rPr>
        <w:t xml:space="preserve"> Registra contablemente las operaciones derivadas del fin del ejercicio económico a partir de la información y documentación de un ciclo económico completo, aplicando los criterios del PGC y la legislación vigente.</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b) Se han calculado y contabilizado las correcciones de valor que procedan.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reconocido los métodos de amortización más habituales.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realizado los cálculos derivados de la amortización del inmovilizado.</w:t>
      </w:r>
    </w:p>
    <w:p w:rsid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e) Se han dotado las amortizaciones que procedan según la amortización técnica propuesta.</w:t>
      </w:r>
    </w:p>
    <w:p w:rsidR="001779D2" w:rsidRDefault="001779D2" w:rsidP="001779D2">
      <w:pPr>
        <w:autoSpaceDE w:val="0"/>
        <w:autoSpaceDN w:val="0"/>
        <w:adjustRightInd w:val="0"/>
        <w:jc w:val="both"/>
        <w:rPr>
          <w:rFonts w:ascii="Arial" w:hAnsi="Arial" w:cs="Arial"/>
          <w:sz w:val="24"/>
          <w:szCs w:val="24"/>
          <w:lang w:eastAsia="ca-ES"/>
        </w:rPr>
      </w:pPr>
    </w:p>
    <w:p w:rsidR="001779D2" w:rsidRPr="00317A30" w:rsidRDefault="001779D2" w:rsidP="001779D2">
      <w:pPr>
        <w:autoSpaceDE w:val="0"/>
        <w:autoSpaceDN w:val="0"/>
        <w:adjustRightInd w:val="0"/>
        <w:jc w:val="both"/>
        <w:rPr>
          <w:rFonts w:ascii="Arial" w:hAnsi="Arial" w:cs="Arial"/>
          <w:b/>
          <w:sz w:val="24"/>
          <w:szCs w:val="24"/>
          <w:u w:val="single"/>
        </w:rPr>
      </w:pPr>
      <w:r w:rsidRPr="00317A30">
        <w:rPr>
          <w:rFonts w:ascii="Arial" w:hAnsi="Arial" w:cs="Arial"/>
          <w:b/>
          <w:sz w:val="24"/>
          <w:szCs w:val="24"/>
          <w:u w:val="single"/>
          <w:lang w:eastAsia="ca-ES"/>
        </w:rPr>
        <w:t xml:space="preserve">UT </w:t>
      </w:r>
      <w:r w:rsidR="00533BDC">
        <w:rPr>
          <w:rFonts w:ascii="Arial" w:hAnsi="Arial" w:cs="Arial"/>
          <w:b/>
          <w:sz w:val="24"/>
          <w:szCs w:val="24"/>
          <w:u w:val="single"/>
          <w:lang w:eastAsia="ca-ES"/>
        </w:rPr>
        <w:t>5</w:t>
      </w:r>
      <w:r w:rsidRPr="00317A30">
        <w:rPr>
          <w:rFonts w:ascii="Arial" w:hAnsi="Arial" w:cs="Arial"/>
          <w:b/>
          <w:sz w:val="24"/>
          <w:szCs w:val="24"/>
          <w:u w:val="single"/>
          <w:lang w:eastAsia="ca-ES"/>
        </w:rPr>
        <w:t xml:space="preserve">.- </w:t>
      </w:r>
      <w:r w:rsidRPr="00317A30">
        <w:rPr>
          <w:rFonts w:ascii="Arial" w:hAnsi="Arial" w:cs="Arial"/>
          <w:b/>
          <w:sz w:val="24"/>
          <w:szCs w:val="24"/>
          <w:u w:val="single"/>
        </w:rPr>
        <w:t>El inmovilizado intangible. Arrendamientos y otras operaciones similares</w:t>
      </w:r>
    </w:p>
    <w:p w:rsidR="001779D2" w:rsidRPr="001779D2" w:rsidRDefault="001779D2" w:rsidP="007E52BD">
      <w:pPr>
        <w:autoSpaceDE w:val="0"/>
        <w:autoSpaceDN w:val="0"/>
        <w:adjustRightInd w:val="0"/>
        <w:spacing w:after="0" w:line="240" w:lineRule="auto"/>
        <w:jc w:val="both"/>
        <w:rPr>
          <w:rFonts w:ascii="Arial" w:hAnsi="Arial" w:cs="Arial"/>
        </w:rPr>
      </w:pPr>
      <w:bookmarkStart w:id="24" w:name="_Toc463712605"/>
      <w:r w:rsidRPr="001779D2">
        <w:rPr>
          <w:rFonts w:ascii="Arial" w:hAnsi="Arial" w:cs="Arial"/>
        </w:rPr>
        <w:t>OBJETIVOS</w:t>
      </w:r>
      <w:bookmarkEnd w:id="24"/>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Conocer las principales cuentas del inmovilizado intangible y los arrendamientos financieros.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Entender y aplicar correctamente las normas de registro y valoración relativas al inmovilizado intangible y a los arrendamientos financieros y operaciones de naturaleza similar.</w:t>
      </w:r>
    </w:p>
    <w:p w:rsid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Registrar las distintas operaciones que se pueden realizar con el inmovilizado intangible y los arrendamientos financieros.</w:t>
      </w:r>
    </w:p>
    <w:p w:rsidR="007E52BD" w:rsidRPr="001779D2" w:rsidRDefault="007E52BD"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25" w:name="_Toc463712606"/>
      <w:r w:rsidRPr="001779D2">
        <w:rPr>
          <w:rFonts w:ascii="Arial" w:hAnsi="Arial" w:cs="Arial"/>
        </w:rPr>
        <w:t>CONTENIDO</w:t>
      </w:r>
      <w:bookmarkEnd w:id="25"/>
    </w:p>
    <w:p w:rsidR="001779D2" w:rsidRPr="001779D2" w:rsidRDefault="001779D2" w:rsidP="00FA1582">
      <w:pPr>
        <w:widowControl/>
        <w:numPr>
          <w:ilvl w:val="0"/>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El inmovilizado intangible</w:t>
      </w:r>
    </w:p>
    <w:p w:rsidR="001779D2" w:rsidRPr="001779D2"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Normas de registro y valoración relativas al inmovilizado intangible</w:t>
      </w:r>
    </w:p>
    <w:p w:rsidR="001779D2" w:rsidRPr="001779D2"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Gastos de investigación y desarrollo</w:t>
      </w:r>
    </w:p>
    <w:p w:rsidR="001779D2" w:rsidRPr="001779D2"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Resto de cuentas del inmovilizado intangible</w:t>
      </w:r>
    </w:p>
    <w:p w:rsidR="001779D2" w:rsidRPr="001779D2"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Adquisición del inmovilizado intangible</w:t>
      </w:r>
    </w:p>
    <w:p w:rsidR="001779D2" w:rsidRPr="001779D2"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Fabricación del inmovilizado intangible</w:t>
      </w:r>
    </w:p>
    <w:p w:rsidR="001779D2" w:rsidRPr="001779D2"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Pérdidas de valor del inmovilizado intangible</w:t>
      </w:r>
    </w:p>
    <w:p w:rsidR="001779D2" w:rsidRPr="001779D2"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Enajenación del inmovilizado intangible</w:t>
      </w:r>
    </w:p>
    <w:p w:rsidR="001779D2" w:rsidRPr="001779D2" w:rsidRDefault="001779D2" w:rsidP="00FA1582">
      <w:pPr>
        <w:widowControl/>
        <w:numPr>
          <w:ilvl w:val="0"/>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Arrendamientos y otras operaciones de naturaleza similar</w:t>
      </w:r>
    </w:p>
    <w:p w:rsidR="001779D2" w:rsidRPr="001779D2"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Arrendamiento financiero</w:t>
      </w:r>
    </w:p>
    <w:p w:rsidR="001779D2" w:rsidRPr="001779D2"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Arrendamiento operativo</w:t>
      </w:r>
    </w:p>
    <w:p w:rsidR="001779D2" w:rsidRPr="007E52BD" w:rsidRDefault="001779D2" w:rsidP="00FA1582">
      <w:pPr>
        <w:widowControl/>
        <w:numPr>
          <w:ilvl w:val="1"/>
          <w:numId w:val="15"/>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 xml:space="preserve">Venta con arrendamiento financiero posterior </w:t>
      </w:r>
      <w:r w:rsidRPr="001779D2">
        <w:rPr>
          <w:rFonts w:ascii="Arial" w:hAnsi="Arial" w:cs="Arial"/>
          <w:bCs/>
          <w:i/>
          <w:sz w:val="24"/>
          <w:szCs w:val="24"/>
        </w:rPr>
        <w:t>(</w:t>
      </w:r>
      <w:proofErr w:type="spellStart"/>
      <w:r w:rsidRPr="001779D2">
        <w:rPr>
          <w:rFonts w:ascii="Arial" w:hAnsi="Arial" w:cs="Arial"/>
          <w:bCs/>
          <w:i/>
          <w:sz w:val="24"/>
          <w:szCs w:val="24"/>
        </w:rPr>
        <w:t>lease</w:t>
      </w:r>
      <w:proofErr w:type="spellEnd"/>
      <w:r w:rsidRPr="001779D2">
        <w:rPr>
          <w:rFonts w:ascii="Arial" w:hAnsi="Arial" w:cs="Arial"/>
          <w:bCs/>
          <w:i/>
          <w:sz w:val="24"/>
          <w:szCs w:val="24"/>
        </w:rPr>
        <w:t xml:space="preserve"> back)</w:t>
      </w:r>
    </w:p>
    <w:p w:rsidR="007E52BD" w:rsidRPr="001779D2" w:rsidRDefault="007E52BD" w:rsidP="007E52BD">
      <w:pPr>
        <w:widowControl/>
        <w:autoSpaceDE w:val="0"/>
        <w:autoSpaceDN w:val="0"/>
        <w:adjustRightInd w:val="0"/>
        <w:spacing w:after="0" w:line="240" w:lineRule="auto"/>
        <w:ind w:left="792"/>
        <w:jc w:val="both"/>
        <w:rPr>
          <w:rFonts w:ascii="Arial" w:hAnsi="Arial" w:cs="Arial"/>
          <w:bCs/>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26" w:name="_Toc463712607"/>
      <w:r w:rsidRPr="001779D2">
        <w:rPr>
          <w:rFonts w:ascii="Arial" w:hAnsi="Arial" w:cs="Arial"/>
        </w:rPr>
        <w:t>RESULTADOS DE APRENDIZAJE Y CRITERIOS DE EVALUACIÓN</w:t>
      </w:r>
      <w:bookmarkEnd w:id="26"/>
    </w:p>
    <w:p w:rsidR="001779D2" w:rsidRPr="001779D2" w:rsidRDefault="001779D2" w:rsidP="001779D2">
      <w:pPr>
        <w:autoSpaceDE w:val="0"/>
        <w:autoSpaceDN w:val="0"/>
        <w:adjustRightInd w:val="0"/>
        <w:jc w:val="both"/>
        <w:rPr>
          <w:rFonts w:ascii="Arial" w:hAnsi="Arial" w:cs="Arial"/>
          <w:sz w:val="24"/>
          <w:szCs w:val="24"/>
        </w:rPr>
      </w:pPr>
      <w:r w:rsidRPr="001779D2">
        <w:rPr>
          <w:rFonts w:ascii="Arial" w:hAnsi="Arial" w:cs="Arial"/>
          <w:sz w:val="24"/>
          <w:szCs w:val="24"/>
        </w:rPr>
        <w:t>RA 1. Contabiliza en soporte informático los hechos contables derivados de las operaciones de trascendencia económico-financiera de una empresa, cumpliendo con los criterios establecidos en el Plan General de Contabilidad (PGC).</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c) Se han caracterizado las definiciones y las relaciones contables fundamentales </w:t>
      </w:r>
      <w:r w:rsidRPr="001779D2">
        <w:rPr>
          <w:rFonts w:ascii="Arial" w:hAnsi="Arial" w:cs="Arial"/>
          <w:sz w:val="24"/>
          <w:szCs w:val="24"/>
          <w:lang w:eastAsia="ca-ES"/>
        </w:rPr>
        <w:lastRenderedPageBreak/>
        <w:t>establecidas en los grupos, subgrupos y cuentas principales del PGC.</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registrado, en asientos por partida doble, las operaciones más habituales relacionadas con los grupos de cuentas descritos anteriormente.</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rPr>
        <w:t>RA 3.</w:t>
      </w:r>
      <w:r w:rsidRPr="001779D2">
        <w:rPr>
          <w:rFonts w:ascii="Arial" w:hAnsi="Arial" w:cs="Arial"/>
          <w:sz w:val="24"/>
          <w:szCs w:val="24"/>
          <w:lang w:eastAsia="ca-ES"/>
        </w:rPr>
        <w:t xml:space="preserve"> Registra contablemente las operaciones derivadas del fin del ejercicio económico a partir de la información y documentación de un ciclo económico completo, aplicando los criterios del PGC y la legislación vigente.</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b) Se han calculado y contabilizado las correcciones de valor que procedan.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reconocido los métodos de amortización más habituales.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realizado los cálculos derivados de la amortización del inmovilizado.</w:t>
      </w:r>
    </w:p>
    <w:p w:rsid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e) Se han dotado las amortizaciones que procedan según la amortización técnica propuesta.</w:t>
      </w:r>
    </w:p>
    <w:p w:rsidR="001779D2" w:rsidRDefault="001779D2" w:rsidP="001779D2">
      <w:pPr>
        <w:autoSpaceDE w:val="0"/>
        <w:autoSpaceDN w:val="0"/>
        <w:adjustRightInd w:val="0"/>
        <w:jc w:val="both"/>
        <w:rPr>
          <w:rFonts w:ascii="Arial" w:hAnsi="Arial" w:cs="Arial"/>
          <w:sz w:val="24"/>
          <w:szCs w:val="24"/>
          <w:lang w:eastAsia="ca-ES"/>
        </w:rPr>
      </w:pPr>
    </w:p>
    <w:p w:rsidR="001779D2" w:rsidRPr="001779D2" w:rsidRDefault="001779D2" w:rsidP="001779D2">
      <w:pPr>
        <w:autoSpaceDE w:val="0"/>
        <w:autoSpaceDN w:val="0"/>
        <w:adjustRightInd w:val="0"/>
        <w:jc w:val="both"/>
        <w:rPr>
          <w:rFonts w:ascii="Arial" w:hAnsi="Arial" w:cs="Arial"/>
          <w:b/>
          <w:sz w:val="24"/>
          <w:szCs w:val="24"/>
          <w:u w:val="single"/>
        </w:rPr>
      </w:pPr>
      <w:r w:rsidRPr="001779D2">
        <w:rPr>
          <w:rFonts w:ascii="Arial" w:hAnsi="Arial" w:cs="Arial"/>
          <w:b/>
          <w:sz w:val="24"/>
          <w:szCs w:val="24"/>
          <w:u w:val="single"/>
          <w:lang w:eastAsia="ca-ES"/>
        </w:rPr>
        <w:t xml:space="preserve">UT </w:t>
      </w:r>
      <w:r w:rsidR="00533BDC">
        <w:rPr>
          <w:rFonts w:ascii="Arial" w:hAnsi="Arial" w:cs="Arial"/>
          <w:b/>
          <w:sz w:val="24"/>
          <w:szCs w:val="24"/>
          <w:u w:val="single"/>
          <w:lang w:eastAsia="ca-ES"/>
        </w:rPr>
        <w:t>6</w:t>
      </w:r>
      <w:r w:rsidRPr="001779D2">
        <w:rPr>
          <w:rFonts w:ascii="Arial" w:hAnsi="Arial" w:cs="Arial"/>
          <w:b/>
          <w:sz w:val="24"/>
          <w:szCs w:val="24"/>
          <w:u w:val="single"/>
          <w:lang w:eastAsia="ca-ES"/>
        </w:rPr>
        <w:t xml:space="preserve">.- </w:t>
      </w:r>
      <w:r w:rsidRPr="001779D2">
        <w:rPr>
          <w:rFonts w:ascii="Arial" w:hAnsi="Arial" w:cs="Arial"/>
          <w:b/>
          <w:sz w:val="24"/>
          <w:szCs w:val="24"/>
          <w:u w:val="single"/>
        </w:rPr>
        <w:t>Fuentes de financiación</w:t>
      </w:r>
    </w:p>
    <w:p w:rsidR="001779D2" w:rsidRPr="001779D2" w:rsidRDefault="001779D2" w:rsidP="007E52BD">
      <w:pPr>
        <w:autoSpaceDE w:val="0"/>
        <w:autoSpaceDN w:val="0"/>
        <w:adjustRightInd w:val="0"/>
        <w:spacing w:after="0" w:line="240" w:lineRule="auto"/>
        <w:jc w:val="both"/>
        <w:rPr>
          <w:rFonts w:ascii="Arial" w:hAnsi="Arial" w:cs="Arial"/>
        </w:rPr>
      </w:pPr>
      <w:bookmarkStart w:id="27" w:name="_Toc463712608"/>
      <w:r w:rsidRPr="001779D2">
        <w:rPr>
          <w:rFonts w:ascii="Arial" w:hAnsi="Arial" w:cs="Arial"/>
        </w:rPr>
        <w:t>OBJETIVOS</w:t>
      </w:r>
      <w:bookmarkEnd w:id="27"/>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Conocer la problemática contable en torno a las cuentas de capital.</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Analizar los distintos tipos de provisiones.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Contabilizar los préstamos y las cuentas de crédito.</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Registrar contablemente un empréstito.</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Entender los tipos de subvenciones.</w:t>
      </w:r>
    </w:p>
    <w:p w:rsidR="001779D2" w:rsidRPr="007E52BD"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hAnsi="Arial" w:cs="Arial"/>
          <w:sz w:val="24"/>
          <w:szCs w:val="24"/>
        </w:rPr>
        <w:t>Diferenciar las fianzas de los depósitos.</w:t>
      </w:r>
    </w:p>
    <w:p w:rsidR="007E52BD" w:rsidRPr="001779D2" w:rsidRDefault="007E52BD"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28" w:name="_Toc463712609"/>
      <w:r w:rsidRPr="001779D2">
        <w:rPr>
          <w:rFonts w:ascii="Arial" w:hAnsi="Arial" w:cs="Arial"/>
        </w:rPr>
        <w:t>CONTENIDO</w:t>
      </w:r>
      <w:bookmarkEnd w:id="28"/>
    </w:p>
    <w:p w:rsidR="001779D2" w:rsidRPr="001779D2" w:rsidRDefault="001779D2" w:rsidP="00FA1582">
      <w:pPr>
        <w:widowControl/>
        <w:numPr>
          <w:ilvl w:val="0"/>
          <w:numId w:val="17"/>
        </w:numPr>
        <w:spacing w:after="120" w:line="240" w:lineRule="auto"/>
        <w:contextualSpacing/>
        <w:rPr>
          <w:rFonts w:ascii="Arial" w:hAnsi="Arial" w:cs="Arial"/>
          <w:sz w:val="24"/>
          <w:szCs w:val="24"/>
        </w:rPr>
      </w:pPr>
      <w:r w:rsidRPr="001779D2">
        <w:rPr>
          <w:rFonts w:ascii="Arial" w:hAnsi="Arial" w:cs="Arial"/>
          <w:sz w:val="24"/>
          <w:szCs w:val="24"/>
        </w:rPr>
        <w:t>Clasificación de las fuentes de financiación</w:t>
      </w:r>
    </w:p>
    <w:p w:rsidR="001779D2" w:rsidRPr="001779D2" w:rsidRDefault="001779D2" w:rsidP="00FA1582">
      <w:pPr>
        <w:widowControl/>
        <w:numPr>
          <w:ilvl w:val="0"/>
          <w:numId w:val="17"/>
        </w:numPr>
        <w:spacing w:after="120" w:line="240" w:lineRule="auto"/>
        <w:contextualSpacing/>
        <w:rPr>
          <w:rFonts w:ascii="Arial" w:hAnsi="Arial" w:cs="Arial"/>
          <w:sz w:val="24"/>
          <w:szCs w:val="24"/>
        </w:rPr>
      </w:pPr>
      <w:r w:rsidRPr="001779D2">
        <w:rPr>
          <w:rFonts w:ascii="Arial" w:hAnsi="Arial" w:cs="Arial"/>
          <w:sz w:val="24"/>
          <w:szCs w:val="24"/>
        </w:rPr>
        <w:t>Las aportaciones iniciales del empresario o de los socios</w:t>
      </w:r>
    </w:p>
    <w:p w:rsidR="001779D2" w:rsidRPr="001779D2" w:rsidRDefault="001779D2" w:rsidP="00FA1582">
      <w:pPr>
        <w:widowControl/>
        <w:numPr>
          <w:ilvl w:val="1"/>
          <w:numId w:val="17"/>
        </w:numPr>
        <w:spacing w:after="120" w:line="240" w:lineRule="auto"/>
        <w:contextualSpacing/>
        <w:rPr>
          <w:rFonts w:ascii="Arial" w:hAnsi="Arial" w:cs="Arial"/>
          <w:sz w:val="24"/>
          <w:szCs w:val="24"/>
        </w:rPr>
      </w:pPr>
      <w:r w:rsidRPr="001779D2">
        <w:rPr>
          <w:rFonts w:ascii="Arial" w:hAnsi="Arial" w:cs="Arial"/>
          <w:sz w:val="24"/>
          <w:szCs w:val="24"/>
        </w:rPr>
        <w:t>El capital en las empresas individuales</w:t>
      </w:r>
    </w:p>
    <w:p w:rsidR="001779D2" w:rsidRPr="001779D2" w:rsidRDefault="001779D2" w:rsidP="00FA1582">
      <w:pPr>
        <w:widowControl/>
        <w:numPr>
          <w:ilvl w:val="1"/>
          <w:numId w:val="17"/>
        </w:numPr>
        <w:spacing w:after="120" w:line="240" w:lineRule="auto"/>
        <w:contextualSpacing/>
        <w:rPr>
          <w:rFonts w:ascii="Arial" w:hAnsi="Arial" w:cs="Arial"/>
          <w:sz w:val="24"/>
          <w:szCs w:val="24"/>
        </w:rPr>
      </w:pPr>
      <w:r w:rsidRPr="001779D2">
        <w:rPr>
          <w:rFonts w:ascii="Arial" w:hAnsi="Arial" w:cs="Arial"/>
          <w:sz w:val="24"/>
          <w:szCs w:val="24"/>
        </w:rPr>
        <w:t>El capital en las sociedades mercantiles</w:t>
      </w:r>
    </w:p>
    <w:p w:rsidR="001779D2" w:rsidRPr="001779D2" w:rsidRDefault="001779D2" w:rsidP="00FA1582">
      <w:pPr>
        <w:widowControl/>
        <w:numPr>
          <w:ilvl w:val="0"/>
          <w:numId w:val="17"/>
        </w:numPr>
        <w:spacing w:after="120" w:line="240" w:lineRule="auto"/>
        <w:contextualSpacing/>
        <w:rPr>
          <w:rFonts w:ascii="Arial" w:hAnsi="Arial" w:cs="Arial"/>
          <w:sz w:val="24"/>
          <w:szCs w:val="24"/>
        </w:rPr>
      </w:pPr>
      <w:r w:rsidRPr="001779D2">
        <w:rPr>
          <w:rFonts w:ascii="Arial" w:hAnsi="Arial" w:cs="Arial"/>
          <w:sz w:val="24"/>
          <w:szCs w:val="24"/>
        </w:rPr>
        <w:t>Las ampliaciones de capital</w:t>
      </w:r>
    </w:p>
    <w:p w:rsidR="001779D2" w:rsidRPr="001779D2" w:rsidRDefault="001779D2" w:rsidP="00FA1582">
      <w:pPr>
        <w:widowControl/>
        <w:numPr>
          <w:ilvl w:val="0"/>
          <w:numId w:val="17"/>
        </w:numPr>
        <w:spacing w:after="120" w:line="240" w:lineRule="auto"/>
        <w:contextualSpacing/>
        <w:rPr>
          <w:rFonts w:ascii="Arial" w:hAnsi="Arial" w:cs="Arial"/>
          <w:sz w:val="24"/>
          <w:szCs w:val="24"/>
        </w:rPr>
      </w:pPr>
      <w:r w:rsidRPr="001779D2">
        <w:rPr>
          <w:rFonts w:ascii="Arial" w:hAnsi="Arial" w:cs="Arial"/>
          <w:sz w:val="24"/>
          <w:szCs w:val="24"/>
        </w:rPr>
        <w:t>Las provisiones</w:t>
      </w:r>
    </w:p>
    <w:p w:rsidR="001779D2" w:rsidRPr="001779D2" w:rsidRDefault="001779D2" w:rsidP="00FA1582">
      <w:pPr>
        <w:widowControl/>
        <w:numPr>
          <w:ilvl w:val="1"/>
          <w:numId w:val="17"/>
        </w:numPr>
        <w:spacing w:after="120" w:line="240" w:lineRule="auto"/>
        <w:contextualSpacing/>
        <w:rPr>
          <w:rFonts w:ascii="Arial" w:hAnsi="Arial" w:cs="Arial"/>
          <w:sz w:val="24"/>
          <w:szCs w:val="24"/>
        </w:rPr>
      </w:pPr>
      <w:r w:rsidRPr="001779D2">
        <w:rPr>
          <w:rFonts w:ascii="Arial" w:hAnsi="Arial" w:cs="Arial"/>
          <w:sz w:val="24"/>
          <w:szCs w:val="24"/>
        </w:rPr>
        <w:t>Provisión para impuestos</w:t>
      </w:r>
    </w:p>
    <w:p w:rsidR="001779D2" w:rsidRPr="001779D2" w:rsidRDefault="001779D2" w:rsidP="00FA1582">
      <w:pPr>
        <w:widowControl/>
        <w:numPr>
          <w:ilvl w:val="1"/>
          <w:numId w:val="17"/>
        </w:numPr>
        <w:spacing w:after="120" w:line="240" w:lineRule="auto"/>
        <w:contextualSpacing/>
        <w:rPr>
          <w:rFonts w:ascii="Arial" w:hAnsi="Arial" w:cs="Arial"/>
          <w:sz w:val="24"/>
          <w:szCs w:val="24"/>
        </w:rPr>
      </w:pPr>
      <w:r w:rsidRPr="001779D2">
        <w:rPr>
          <w:rFonts w:ascii="Arial" w:hAnsi="Arial" w:cs="Arial"/>
          <w:sz w:val="24"/>
          <w:szCs w:val="24"/>
        </w:rPr>
        <w:t>Provisión para otras responsabilidades y para actuaciones medioambientales</w:t>
      </w:r>
    </w:p>
    <w:p w:rsidR="001779D2" w:rsidRPr="001779D2" w:rsidRDefault="001779D2" w:rsidP="00FA1582">
      <w:pPr>
        <w:widowControl/>
        <w:numPr>
          <w:ilvl w:val="1"/>
          <w:numId w:val="17"/>
        </w:numPr>
        <w:spacing w:after="120" w:line="240" w:lineRule="auto"/>
        <w:contextualSpacing/>
        <w:rPr>
          <w:rFonts w:ascii="Arial" w:hAnsi="Arial" w:cs="Arial"/>
          <w:sz w:val="24"/>
          <w:szCs w:val="24"/>
        </w:rPr>
      </w:pPr>
      <w:r w:rsidRPr="001779D2">
        <w:rPr>
          <w:rFonts w:ascii="Arial" w:hAnsi="Arial" w:cs="Arial"/>
          <w:sz w:val="24"/>
          <w:szCs w:val="24"/>
        </w:rPr>
        <w:t>Provisión por desmantelamiento, retiro o rehabilitación del inmovilizado</w:t>
      </w:r>
    </w:p>
    <w:p w:rsidR="001779D2" w:rsidRPr="001779D2" w:rsidRDefault="001779D2" w:rsidP="00FA1582">
      <w:pPr>
        <w:widowControl/>
        <w:numPr>
          <w:ilvl w:val="0"/>
          <w:numId w:val="17"/>
        </w:numPr>
        <w:spacing w:after="120" w:line="240" w:lineRule="auto"/>
        <w:contextualSpacing/>
        <w:rPr>
          <w:rFonts w:ascii="Arial" w:hAnsi="Arial" w:cs="Arial"/>
          <w:sz w:val="24"/>
          <w:szCs w:val="24"/>
        </w:rPr>
      </w:pPr>
      <w:r w:rsidRPr="001779D2">
        <w:rPr>
          <w:rFonts w:ascii="Arial" w:hAnsi="Arial" w:cs="Arial"/>
          <w:sz w:val="24"/>
          <w:szCs w:val="24"/>
        </w:rPr>
        <w:t>Préstamos recibidos</w:t>
      </w:r>
    </w:p>
    <w:p w:rsidR="001779D2" w:rsidRPr="001779D2" w:rsidRDefault="001779D2" w:rsidP="00FA1582">
      <w:pPr>
        <w:widowControl/>
        <w:numPr>
          <w:ilvl w:val="1"/>
          <w:numId w:val="17"/>
        </w:numPr>
        <w:spacing w:after="120" w:line="240" w:lineRule="auto"/>
        <w:contextualSpacing/>
        <w:rPr>
          <w:rFonts w:ascii="Arial" w:hAnsi="Arial" w:cs="Arial"/>
          <w:sz w:val="24"/>
          <w:szCs w:val="24"/>
        </w:rPr>
      </w:pPr>
      <w:r w:rsidRPr="001779D2">
        <w:rPr>
          <w:rFonts w:ascii="Arial" w:hAnsi="Arial" w:cs="Arial"/>
          <w:sz w:val="24"/>
          <w:szCs w:val="24"/>
        </w:rPr>
        <w:t>Problemática contable de los préstamos en el PGC</w:t>
      </w:r>
    </w:p>
    <w:p w:rsidR="001779D2" w:rsidRPr="001779D2" w:rsidRDefault="001779D2" w:rsidP="00FA1582">
      <w:pPr>
        <w:widowControl/>
        <w:numPr>
          <w:ilvl w:val="1"/>
          <w:numId w:val="17"/>
        </w:numPr>
        <w:spacing w:after="120" w:line="240" w:lineRule="auto"/>
        <w:contextualSpacing/>
        <w:rPr>
          <w:rFonts w:ascii="Arial" w:hAnsi="Arial" w:cs="Arial"/>
          <w:sz w:val="24"/>
          <w:szCs w:val="24"/>
        </w:rPr>
      </w:pPr>
      <w:r w:rsidRPr="001779D2">
        <w:rPr>
          <w:rFonts w:ascii="Arial" w:hAnsi="Arial" w:cs="Arial"/>
          <w:sz w:val="24"/>
          <w:szCs w:val="24"/>
        </w:rPr>
        <w:t>Problemática contable de los préstamos en el PGC de pymes</w:t>
      </w:r>
    </w:p>
    <w:p w:rsidR="001779D2" w:rsidRPr="001779D2" w:rsidRDefault="001779D2" w:rsidP="00FA1582">
      <w:pPr>
        <w:widowControl/>
        <w:numPr>
          <w:ilvl w:val="0"/>
          <w:numId w:val="17"/>
        </w:numPr>
        <w:spacing w:after="120" w:line="240" w:lineRule="auto"/>
        <w:contextualSpacing/>
        <w:rPr>
          <w:rFonts w:ascii="Arial" w:hAnsi="Arial" w:cs="Arial"/>
          <w:sz w:val="24"/>
          <w:szCs w:val="24"/>
        </w:rPr>
      </w:pPr>
      <w:r w:rsidRPr="001779D2">
        <w:rPr>
          <w:rFonts w:ascii="Arial" w:hAnsi="Arial" w:cs="Arial"/>
          <w:sz w:val="24"/>
          <w:szCs w:val="24"/>
        </w:rPr>
        <w:t>Cuentas de crédito</w:t>
      </w:r>
    </w:p>
    <w:p w:rsidR="001779D2" w:rsidRPr="001779D2" w:rsidRDefault="001779D2" w:rsidP="00FA1582">
      <w:pPr>
        <w:widowControl/>
        <w:numPr>
          <w:ilvl w:val="0"/>
          <w:numId w:val="17"/>
        </w:numPr>
        <w:spacing w:after="120" w:line="240" w:lineRule="auto"/>
        <w:contextualSpacing/>
        <w:rPr>
          <w:rFonts w:ascii="Arial" w:hAnsi="Arial" w:cs="Arial"/>
          <w:sz w:val="24"/>
          <w:szCs w:val="24"/>
        </w:rPr>
      </w:pPr>
      <w:r w:rsidRPr="001779D2">
        <w:rPr>
          <w:rFonts w:ascii="Arial" w:hAnsi="Arial" w:cs="Arial"/>
          <w:sz w:val="24"/>
          <w:szCs w:val="24"/>
        </w:rPr>
        <w:t>Empréstitos</w:t>
      </w:r>
    </w:p>
    <w:p w:rsidR="001779D2" w:rsidRPr="001779D2" w:rsidRDefault="001779D2" w:rsidP="00FA1582">
      <w:pPr>
        <w:widowControl/>
        <w:numPr>
          <w:ilvl w:val="0"/>
          <w:numId w:val="17"/>
        </w:numPr>
        <w:spacing w:after="120" w:line="240" w:lineRule="auto"/>
        <w:contextualSpacing/>
        <w:rPr>
          <w:rFonts w:ascii="Arial" w:hAnsi="Arial" w:cs="Arial"/>
          <w:sz w:val="24"/>
          <w:szCs w:val="24"/>
        </w:rPr>
      </w:pPr>
      <w:r w:rsidRPr="001779D2">
        <w:rPr>
          <w:rFonts w:ascii="Arial" w:hAnsi="Arial" w:cs="Arial"/>
          <w:sz w:val="24"/>
          <w:szCs w:val="24"/>
        </w:rPr>
        <w:t>Las subvenciones recibidas</w:t>
      </w:r>
    </w:p>
    <w:p w:rsidR="001779D2" w:rsidRDefault="001779D2" w:rsidP="00FA1582">
      <w:pPr>
        <w:widowControl/>
        <w:numPr>
          <w:ilvl w:val="0"/>
          <w:numId w:val="17"/>
        </w:numPr>
        <w:spacing w:after="120" w:line="240" w:lineRule="auto"/>
        <w:contextualSpacing/>
        <w:rPr>
          <w:rFonts w:ascii="Arial" w:hAnsi="Arial" w:cs="Arial"/>
          <w:sz w:val="24"/>
          <w:szCs w:val="24"/>
        </w:rPr>
      </w:pPr>
      <w:r w:rsidRPr="001779D2">
        <w:rPr>
          <w:rFonts w:ascii="Arial" w:hAnsi="Arial" w:cs="Arial"/>
          <w:sz w:val="24"/>
          <w:szCs w:val="24"/>
        </w:rPr>
        <w:t>Fianzas y depósitos recibidos</w:t>
      </w:r>
    </w:p>
    <w:p w:rsidR="007E52BD" w:rsidRPr="001779D2" w:rsidRDefault="007E52BD" w:rsidP="007E52BD">
      <w:pPr>
        <w:widowControl/>
        <w:spacing w:after="120" w:line="240" w:lineRule="auto"/>
        <w:ind w:left="360"/>
        <w:contextualSpacing/>
        <w:rPr>
          <w:rFonts w:ascii="Arial"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29" w:name="_Toc463712610"/>
      <w:r w:rsidRPr="001779D2">
        <w:rPr>
          <w:rFonts w:ascii="Arial" w:hAnsi="Arial" w:cs="Arial"/>
        </w:rPr>
        <w:lastRenderedPageBreak/>
        <w:t>RESULTADOS DE APRENDIZAJE Y CRITERIOS DE EVALUACIÓN</w:t>
      </w:r>
      <w:bookmarkEnd w:id="29"/>
    </w:p>
    <w:p w:rsidR="001779D2" w:rsidRPr="001779D2" w:rsidRDefault="001779D2" w:rsidP="001779D2">
      <w:pPr>
        <w:autoSpaceDE w:val="0"/>
        <w:autoSpaceDN w:val="0"/>
        <w:adjustRightInd w:val="0"/>
        <w:jc w:val="both"/>
        <w:rPr>
          <w:rFonts w:ascii="Arial" w:hAnsi="Arial" w:cs="Arial"/>
          <w:sz w:val="24"/>
          <w:szCs w:val="24"/>
        </w:rPr>
      </w:pPr>
      <w:r w:rsidRPr="001779D2">
        <w:rPr>
          <w:rFonts w:ascii="Arial" w:hAnsi="Arial" w:cs="Arial"/>
          <w:sz w:val="24"/>
          <w:szCs w:val="24"/>
        </w:rPr>
        <w:t>RA 1. Contabiliza en soporte informático los hechos contables derivados de las operaciones de trascendencia económico-financiera de una empresa, cumpliendo con los criterios establecidos en el Plan General de Contabilidad (PGC).</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caracterizado las definiciones y las relaciones contables fundamentales establecidas en los grupos, subgrupos y cuentas principales del PGC.</w:t>
      </w:r>
    </w:p>
    <w:p w:rsid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registrado, en asientos por partida doble, las operaciones más habituales relacionadas con los grupos de cuentas descritos anteriormente.</w:t>
      </w:r>
    </w:p>
    <w:p w:rsidR="001779D2" w:rsidRDefault="001779D2" w:rsidP="001779D2">
      <w:pPr>
        <w:autoSpaceDE w:val="0"/>
        <w:autoSpaceDN w:val="0"/>
        <w:adjustRightInd w:val="0"/>
        <w:jc w:val="both"/>
        <w:rPr>
          <w:rFonts w:ascii="Arial" w:hAnsi="Arial" w:cs="Arial"/>
          <w:sz w:val="24"/>
          <w:szCs w:val="24"/>
          <w:lang w:eastAsia="ca-ES"/>
        </w:rPr>
      </w:pPr>
    </w:p>
    <w:p w:rsidR="001779D2" w:rsidRPr="001779D2" w:rsidRDefault="001779D2" w:rsidP="001779D2">
      <w:pPr>
        <w:autoSpaceDE w:val="0"/>
        <w:autoSpaceDN w:val="0"/>
        <w:adjustRightInd w:val="0"/>
        <w:jc w:val="both"/>
        <w:rPr>
          <w:rFonts w:ascii="Arial" w:hAnsi="Arial" w:cs="Arial"/>
          <w:b/>
          <w:sz w:val="24"/>
          <w:szCs w:val="24"/>
          <w:u w:val="single"/>
        </w:rPr>
      </w:pPr>
      <w:r w:rsidRPr="001779D2">
        <w:rPr>
          <w:rFonts w:ascii="Arial" w:hAnsi="Arial" w:cs="Arial"/>
          <w:b/>
          <w:sz w:val="24"/>
          <w:szCs w:val="24"/>
          <w:u w:val="single"/>
          <w:lang w:eastAsia="ca-ES"/>
        </w:rPr>
        <w:t xml:space="preserve">UT </w:t>
      </w:r>
      <w:r w:rsidR="00317A30">
        <w:rPr>
          <w:rFonts w:ascii="Arial" w:hAnsi="Arial" w:cs="Arial"/>
          <w:b/>
          <w:sz w:val="24"/>
          <w:szCs w:val="24"/>
          <w:u w:val="single"/>
          <w:lang w:eastAsia="ca-ES"/>
        </w:rPr>
        <w:t>7</w:t>
      </w:r>
      <w:r w:rsidRPr="001779D2">
        <w:rPr>
          <w:rFonts w:ascii="Arial" w:hAnsi="Arial" w:cs="Arial"/>
          <w:b/>
          <w:sz w:val="24"/>
          <w:szCs w:val="24"/>
          <w:u w:val="single"/>
          <w:lang w:eastAsia="ca-ES"/>
        </w:rPr>
        <w:t xml:space="preserve">.- </w:t>
      </w:r>
      <w:r w:rsidRPr="001779D2">
        <w:rPr>
          <w:rFonts w:ascii="Arial" w:hAnsi="Arial" w:cs="Arial"/>
          <w:b/>
          <w:sz w:val="24"/>
          <w:szCs w:val="24"/>
          <w:u w:val="single"/>
        </w:rPr>
        <w:t>Operaciones de fin de ejercicio. Las cuentas anuales</w:t>
      </w:r>
    </w:p>
    <w:p w:rsidR="001779D2" w:rsidRPr="001779D2" w:rsidRDefault="001779D2" w:rsidP="007E52BD">
      <w:pPr>
        <w:autoSpaceDE w:val="0"/>
        <w:autoSpaceDN w:val="0"/>
        <w:adjustRightInd w:val="0"/>
        <w:spacing w:after="0" w:line="240" w:lineRule="auto"/>
        <w:jc w:val="both"/>
        <w:rPr>
          <w:rFonts w:ascii="Arial" w:hAnsi="Arial" w:cs="Arial"/>
        </w:rPr>
      </w:pPr>
      <w:bookmarkStart w:id="30" w:name="_Toc463712611"/>
      <w:r w:rsidRPr="001779D2">
        <w:rPr>
          <w:rFonts w:ascii="Arial" w:hAnsi="Arial" w:cs="Arial"/>
        </w:rPr>
        <w:t>OBJETIVOS</w:t>
      </w:r>
      <w:bookmarkEnd w:id="30"/>
      <w:r w:rsidRPr="001779D2">
        <w:rPr>
          <w:rFonts w:ascii="Arial" w:hAnsi="Arial" w:cs="Arial"/>
        </w:rPr>
        <w:t xml:space="preserve"> </w:t>
      </w:r>
    </w:p>
    <w:p w:rsidR="001779D2" w:rsidRPr="001779D2" w:rsidRDefault="001779D2" w:rsidP="00FA1582">
      <w:pPr>
        <w:widowControl/>
        <w:numPr>
          <w:ilvl w:val="0"/>
          <w:numId w:val="11"/>
        </w:numPr>
        <w:spacing w:after="0" w:line="240" w:lineRule="auto"/>
        <w:rPr>
          <w:rFonts w:ascii="Arial" w:hAnsi="Arial" w:cs="Arial"/>
          <w:sz w:val="24"/>
          <w:szCs w:val="24"/>
        </w:rPr>
      </w:pPr>
      <w:r w:rsidRPr="001779D2">
        <w:rPr>
          <w:rFonts w:ascii="Arial" w:hAnsi="Arial" w:cs="Arial"/>
          <w:sz w:val="24"/>
          <w:szCs w:val="24"/>
        </w:rPr>
        <w:t>Analizar las operaciones que se realizan al final del ejercicio.</w:t>
      </w:r>
    </w:p>
    <w:p w:rsidR="001779D2" w:rsidRPr="001779D2" w:rsidRDefault="001779D2" w:rsidP="00FA1582">
      <w:pPr>
        <w:widowControl/>
        <w:numPr>
          <w:ilvl w:val="0"/>
          <w:numId w:val="11"/>
        </w:numPr>
        <w:spacing w:after="0" w:line="240" w:lineRule="auto"/>
        <w:rPr>
          <w:rFonts w:ascii="Arial" w:hAnsi="Arial" w:cs="Arial"/>
          <w:sz w:val="24"/>
          <w:szCs w:val="24"/>
        </w:rPr>
      </w:pPr>
      <w:r w:rsidRPr="001779D2">
        <w:rPr>
          <w:rFonts w:ascii="Arial" w:hAnsi="Arial" w:cs="Arial"/>
          <w:sz w:val="24"/>
          <w:szCs w:val="24"/>
        </w:rPr>
        <w:t xml:space="preserve">Comprender la finalidad de las operaciones de </w:t>
      </w:r>
      <w:proofErr w:type="spellStart"/>
      <w:r w:rsidRPr="001779D2">
        <w:rPr>
          <w:rFonts w:ascii="Arial" w:hAnsi="Arial" w:cs="Arial"/>
          <w:sz w:val="24"/>
          <w:szCs w:val="24"/>
        </w:rPr>
        <w:t>precierre</w:t>
      </w:r>
      <w:proofErr w:type="spellEnd"/>
      <w:r w:rsidRPr="001779D2">
        <w:rPr>
          <w:rFonts w:ascii="Arial" w:hAnsi="Arial" w:cs="Arial"/>
          <w:sz w:val="24"/>
          <w:szCs w:val="24"/>
        </w:rPr>
        <w:t>.</w:t>
      </w:r>
    </w:p>
    <w:p w:rsidR="001779D2" w:rsidRPr="001779D2" w:rsidRDefault="001779D2" w:rsidP="00FA1582">
      <w:pPr>
        <w:widowControl/>
        <w:numPr>
          <w:ilvl w:val="0"/>
          <w:numId w:val="11"/>
        </w:numPr>
        <w:spacing w:after="0" w:line="240" w:lineRule="auto"/>
        <w:rPr>
          <w:rFonts w:ascii="Arial" w:hAnsi="Arial" w:cs="Arial"/>
          <w:sz w:val="24"/>
          <w:szCs w:val="24"/>
        </w:rPr>
      </w:pPr>
      <w:r w:rsidRPr="001779D2">
        <w:rPr>
          <w:rFonts w:ascii="Arial" w:hAnsi="Arial" w:cs="Arial"/>
          <w:sz w:val="24"/>
          <w:szCs w:val="24"/>
        </w:rPr>
        <w:t>Conocer las principales normas para formular las cuentas anuales.</w:t>
      </w:r>
    </w:p>
    <w:p w:rsidR="001779D2" w:rsidRPr="001779D2" w:rsidRDefault="001779D2" w:rsidP="00FA1582">
      <w:pPr>
        <w:widowControl/>
        <w:numPr>
          <w:ilvl w:val="0"/>
          <w:numId w:val="11"/>
        </w:numPr>
        <w:spacing w:after="0" w:line="240" w:lineRule="auto"/>
        <w:rPr>
          <w:rFonts w:ascii="Arial" w:hAnsi="Arial" w:cs="Arial"/>
          <w:sz w:val="24"/>
          <w:szCs w:val="24"/>
        </w:rPr>
      </w:pPr>
      <w:r w:rsidRPr="001779D2">
        <w:rPr>
          <w:rFonts w:ascii="Arial" w:hAnsi="Arial" w:cs="Arial"/>
          <w:sz w:val="24"/>
          <w:szCs w:val="24"/>
        </w:rPr>
        <w:t>Elaborar un Balance de situación y una cuenta de pérdidas y ganancias de acuerdo al PGC.</w:t>
      </w:r>
    </w:p>
    <w:p w:rsidR="001779D2" w:rsidRPr="001779D2" w:rsidRDefault="001779D2" w:rsidP="00FA1582">
      <w:pPr>
        <w:widowControl/>
        <w:numPr>
          <w:ilvl w:val="0"/>
          <w:numId w:val="11"/>
        </w:numPr>
        <w:spacing w:after="0" w:line="240" w:lineRule="auto"/>
        <w:rPr>
          <w:rFonts w:ascii="Arial" w:hAnsi="Arial" w:cs="Arial"/>
          <w:sz w:val="24"/>
          <w:szCs w:val="24"/>
        </w:rPr>
      </w:pPr>
      <w:r w:rsidRPr="001779D2">
        <w:rPr>
          <w:rFonts w:ascii="Arial" w:hAnsi="Arial" w:cs="Arial"/>
          <w:sz w:val="24"/>
          <w:szCs w:val="24"/>
        </w:rPr>
        <w:t>Conocer las distintas alternativas que tiene la empresa para aplicar el resultado del ejercicio.</w:t>
      </w:r>
    </w:p>
    <w:p w:rsidR="001779D2" w:rsidRDefault="001779D2" w:rsidP="00FA1582">
      <w:pPr>
        <w:widowControl/>
        <w:numPr>
          <w:ilvl w:val="0"/>
          <w:numId w:val="11"/>
        </w:numPr>
        <w:spacing w:after="0" w:line="240" w:lineRule="auto"/>
        <w:rPr>
          <w:rFonts w:ascii="Arial" w:hAnsi="Arial" w:cs="Arial"/>
          <w:sz w:val="24"/>
          <w:szCs w:val="24"/>
        </w:rPr>
      </w:pPr>
      <w:r w:rsidRPr="001779D2">
        <w:rPr>
          <w:rFonts w:ascii="Arial" w:hAnsi="Arial" w:cs="Arial"/>
          <w:sz w:val="24"/>
          <w:szCs w:val="24"/>
        </w:rPr>
        <w:t>Registrar las diferentes maneras de aplicar el resultado de la empresa.</w:t>
      </w:r>
    </w:p>
    <w:p w:rsidR="007E52BD" w:rsidRPr="001779D2" w:rsidRDefault="007E52BD" w:rsidP="007E52BD">
      <w:pPr>
        <w:widowControl/>
        <w:spacing w:after="0" w:line="240" w:lineRule="auto"/>
        <w:ind w:left="720"/>
        <w:rPr>
          <w:rFonts w:ascii="Arial"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31" w:name="_Toc463712612"/>
      <w:r w:rsidRPr="001779D2">
        <w:rPr>
          <w:rFonts w:ascii="Arial" w:hAnsi="Arial" w:cs="Arial"/>
        </w:rPr>
        <w:t>CONTENIDO</w:t>
      </w:r>
      <w:bookmarkEnd w:id="31"/>
    </w:p>
    <w:p w:rsidR="001779D2" w:rsidRPr="001779D2" w:rsidRDefault="001779D2" w:rsidP="00FA1582">
      <w:pPr>
        <w:widowControl/>
        <w:numPr>
          <w:ilvl w:val="0"/>
          <w:numId w:val="18"/>
        </w:numPr>
        <w:spacing w:after="120" w:line="240" w:lineRule="auto"/>
        <w:contextualSpacing/>
        <w:rPr>
          <w:rFonts w:ascii="Arial" w:hAnsi="Arial" w:cs="Arial"/>
          <w:sz w:val="24"/>
          <w:szCs w:val="24"/>
        </w:rPr>
      </w:pPr>
      <w:r w:rsidRPr="001779D2">
        <w:rPr>
          <w:rFonts w:ascii="Arial" w:hAnsi="Arial" w:cs="Arial"/>
          <w:sz w:val="24"/>
          <w:szCs w:val="24"/>
        </w:rPr>
        <w:t>Operaciones de fin de ejercicio</w:t>
      </w:r>
    </w:p>
    <w:p w:rsidR="001779D2" w:rsidRPr="001779D2" w:rsidRDefault="001779D2" w:rsidP="00FA1582">
      <w:pPr>
        <w:widowControl/>
        <w:numPr>
          <w:ilvl w:val="1"/>
          <w:numId w:val="18"/>
        </w:numPr>
        <w:spacing w:after="120" w:line="240" w:lineRule="auto"/>
        <w:contextualSpacing/>
        <w:rPr>
          <w:rFonts w:ascii="Arial" w:hAnsi="Arial" w:cs="Arial"/>
          <w:sz w:val="24"/>
          <w:szCs w:val="24"/>
        </w:rPr>
      </w:pPr>
      <w:r w:rsidRPr="001779D2">
        <w:rPr>
          <w:rFonts w:ascii="Arial" w:hAnsi="Arial" w:cs="Arial"/>
          <w:sz w:val="24"/>
          <w:szCs w:val="24"/>
        </w:rPr>
        <w:t xml:space="preserve">Operaciones de </w:t>
      </w:r>
      <w:proofErr w:type="spellStart"/>
      <w:r w:rsidRPr="001779D2">
        <w:rPr>
          <w:rFonts w:ascii="Arial" w:hAnsi="Arial" w:cs="Arial"/>
          <w:sz w:val="24"/>
          <w:szCs w:val="24"/>
        </w:rPr>
        <w:t>precierre</w:t>
      </w:r>
      <w:proofErr w:type="spellEnd"/>
    </w:p>
    <w:p w:rsidR="001779D2" w:rsidRPr="001779D2" w:rsidRDefault="001779D2" w:rsidP="00FA1582">
      <w:pPr>
        <w:widowControl/>
        <w:numPr>
          <w:ilvl w:val="1"/>
          <w:numId w:val="18"/>
        </w:numPr>
        <w:spacing w:after="120" w:line="240" w:lineRule="auto"/>
        <w:contextualSpacing/>
        <w:rPr>
          <w:rFonts w:ascii="Arial" w:hAnsi="Arial" w:cs="Arial"/>
          <w:sz w:val="24"/>
          <w:szCs w:val="24"/>
        </w:rPr>
      </w:pPr>
      <w:r w:rsidRPr="001779D2">
        <w:rPr>
          <w:rFonts w:ascii="Arial" w:hAnsi="Arial" w:cs="Arial"/>
          <w:sz w:val="24"/>
          <w:szCs w:val="24"/>
        </w:rPr>
        <w:t>Cálculo del resultado</w:t>
      </w:r>
    </w:p>
    <w:p w:rsidR="001779D2" w:rsidRPr="001779D2" w:rsidRDefault="001779D2" w:rsidP="00FA1582">
      <w:pPr>
        <w:widowControl/>
        <w:numPr>
          <w:ilvl w:val="1"/>
          <w:numId w:val="18"/>
        </w:numPr>
        <w:spacing w:after="120" w:line="240" w:lineRule="auto"/>
        <w:contextualSpacing/>
        <w:rPr>
          <w:rFonts w:ascii="Arial" w:hAnsi="Arial" w:cs="Arial"/>
          <w:sz w:val="24"/>
          <w:szCs w:val="24"/>
        </w:rPr>
      </w:pPr>
      <w:r w:rsidRPr="001779D2">
        <w:rPr>
          <w:rFonts w:ascii="Arial" w:hAnsi="Arial" w:cs="Arial"/>
          <w:sz w:val="24"/>
          <w:szCs w:val="24"/>
        </w:rPr>
        <w:t>Asiento de cierre</w:t>
      </w:r>
    </w:p>
    <w:p w:rsidR="001779D2" w:rsidRPr="001779D2" w:rsidRDefault="001779D2" w:rsidP="00FA1582">
      <w:pPr>
        <w:widowControl/>
        <w:numPr>
          <w:ilvl w:val="0"/>
          <w:numId w:val="18"/>
        </w:numPr>
        <w:spacing w:after="120" w:line="240" w:lineRule="auto"/>
        <w:contextualSpacing/>
        <w:rPr>
          <w:rFonts w:ascii="Arial" w:hAnsi="Arial" w:cs="Arial"/>
          <w:sz w:val="24"/>
          <w:szCs w:val="24"/>
        </w:rPr>
      </w:pPr>
      <w:r w:rsidRPr="001779D2">
        <w:rPr>
          <w:rFonts w:ascii="Arial" w:hAnsi="Arial" w:cs="Arial"/>
          <w:sz w:val="24"/>
          <w:szCs w:val="24"/>
        </w:rPr>
        <w:t>Las cuentas anuales</w:t>
      </w:r>
    </w:p>
    <w:p w:rsidR="001779D2" w:rsidRPr="001779D2" w:rsidRDefault="001779D2" w:rsidP="00FA1582">
      <w:pPr>
        <w:widowControl/>
        <w:numPr>
          <w:ilvl w:val="1"/>
          <w:numId w:val="18"/>
        </w:numPr>
        <w:spacing w:after="120" w:line="240" w:lineRule="auto"/>
        <w:contextualSpacing/>
        <w:rPr>
          <w:rFonts w:ascii="Arial" w:hAnsi="Arial" w:cs="Arial"/>
          <w:sz w:val="24"/>
          <w:szCs w:val="24"/>
        </w:rPr>
      </w:pPr>
      <w:r w:rsidRPr="001779D2">
        <w:rPr>
          <w:rFonts w:ascii="Arial" w:hAnsi="Arial" w:cs="Arial"/>
          <w:sz w:val="24"/>
          <w:szCs w:val="24"/>
        </w:rPr>
        <w:t>Normas de elaboración de las cuentas anuales</w:t>
      </w:r>
    </w:p>
    <w:p w:rsidR="001779D2" w:rsidRPr="001779D2" w:rsidRDefault="001779D2" w:rsidP="00FA1582">
      <w:pPr>
        <w:widowControl/>
        <w:numPr>
          <w:ilvl w:val="1"/>
          <w:numId w:val="18"/>
        </w:numPr>
        <w:spacing w:after="120" w:line="240" w:lineRule="auto"/>
        <w:contextualSpacing/>
        <w:rPr>
          <w:rFonts w:ascii="Arial" w:hAnsi="Arial" w:cs="Arial"/>
          <w:sz w:val="24"/>
          <w:szCs w:val="24"/>
        </w:rPr>
      </w:pPr>
      <w:r w:rsidRPr="001779D2">
        <w:rPr>
          <w:rFonts w:ascii="Arial" w:hAnsi="Arial" w:cs="Arial"/>
          <w:sz w:val="24"/>
          <w:szCs w:val="24"/>
        </w:rPr>
        <w:t>Depósito y publicación de las cuentas anuales</w:t>
      </w:r>
    </w:p>
    <w:p w:rsidR="001779D2" w:rsidRPr="001779D2" w:rsidRDefault="001779D2" w:rsidP="00FA1582">
      <w:pPr>
        <w:widowControl/>
        <w:numPr>
          <w:ilvl w:val="1"/>
          <w:numId w:val="18"/>
        </w:numPr>
        <w:spacing w:after="120" w:line="240" w:lineRule="auto"/>
        <w:contextualSpacing/>
        <w:rPr>
          <w:rFonts w:ascii="Arial" w:hAnsi="Arial" w:cs="Arial"/>
          <w:sz w:val="24"/>
          <w:szCs w:val="24"/>
        </w:rPr>
      </w:pPr>
      <w:r w:rsidRPr="001779D2">
        <w:rPr>
          <w:rFonts w:ascii="Arial" w:hAnsi="Arial" w:cs="Arial"/>
          <w:sz w:val="24"/>
          <w:szCs w:val="24"/>
        </w:rPr>
        <w:t>Elaboración del Balance</w:t>
      </w:r>
    </w:p>
    <w:p w:rsidR="001779D2" w:rsidRPr="001779D2" w:rsidRDefault="001779D2" w:rsidP="00FA1582">
      <w:pPr>
        <w:widowControl/>
        <w:numPr>
          <w:ilvl w:val="1"/>
          <w:numId w:val="18"/>
        </w:numPr>
        <w:spacing w:after="120" w:line="240" w:lineRule="auto"/>
        <w:contextualSpacing/>
        <w:rPr>
          <w:rFonts w:ascii="Arial" w:hAnsi="Arial" w:cs="Arial"/>
          <w:sz w:val="24"/>
          <w:szCs w:val="24"/>
        </w:rPr>
      </w:pPr>
      <w:r w:rsidRPr="001779D2">
        <w:rPr>
          <w:rFonts w:ascii="Arial" w:hAnsi="Arial" w:cs="Arial"/>
          <w:sz w:val="24"/>
          <w:szCs w:val="24"/>
        </w:rPr>
        <w:t>Elaboración de la cuenta de pérdidas y ganancias</w:t>
      </w:r>
    </w:p>
    <w:p w:rsidR="001779D2" w:rsidRDefault="001779D2" w:rsidP="00FA1582">
      <w:pPr>
        <w:widowControl/>
        <w:numPr>
          <w:ilvl w:val="0"/>
          <w:numId w:val="18"/>
        </w:numPr>
        <w:spacing w:after="120" w:line="240" w:lineRule="auto"/>
        <w:contextualSpacing/>
        <w:rPr>
          <w:rFonts w:ascii="Arial" w:hAnsi="Arial" w:cs="Arial"/>
          <w:sz w:val="24"/>
          <w:szCs w:val="24"/>
        </w:rPr>
      </w:pPr>
      <w:r w:rsidRPr="001779D2">
        <w:rPr>
          <w:rFonts w:ascii="Arial" w:hAnsi="Arial" w:cs="Arial"/>
          <w:sz w:val="24"/>
          <w:szCs w:val="24"/>
        </w:rPr>
        <w:t xml:space="preserve"> Aplicación del resultado del ejercicio</w:t>
      </w:r>
    </w:p>
    <w:p w:rsidR="007E52BD" w:rsidRPr="001779D2" w:rsidRDefault="007E52BD" w:rsidP="007E52BD">
      <w:pPr>
        <w:widowControl/>
        <w:spacing w:after="120" w:line="240" w:lineRule="auto"/>
        <w:ind w:left="360"/>
        <w:contextualSpacing/>
        <w:rPr>
          <w:rFonts w:ascii="Arial"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32" w:name="_Toc463712613"/>
      <w:r w:rsidRPr="001779D2">
        <w:rPr>
          <w:rFonts w:ascii="Arial" w:hAnsi="Arial" w:cs="Arial"/>
        </w:rPr>
        <w:t>RESULTADOS DE APRENDIZAJE Y CRITERIOS DE EVALUACIÓN</w:t>
      </w:r>
      <w:bookmarkEnd w:id="32"/>
    </w:p>
    <w:p w:rsidR="001779D2" w:rsidRPr="001779D2" w:rsidRDefault="001779D2" w:rsidP="001779D2">
      <w:pPr>
        <w:autoSpaceDE w:val="0"/>
        <w:autoSpaceDN w:val="0"/>
        <w:adjustRightInd w:val="0"/>
        <w:jc w:val="both"/>
        <w:rPr>
          <w:rFonts w:ascii="Arial" w:hAnsi="Arial" w:cs="Arial"/>
          <w:sz w:val="24"/>
          <w:szCs w:val="24"/>
        </w:rPr>
      </w:pPr>
      <w:r w:rsidRPr="001779D2">
        <w:rPr>
          <w:rFonts w:ascii="Arial" w:hAnsi="Arial" w:cs="Arial"/>
          <w:sz w:val="24"/>
          <w:szCs w:val="24"/>
        </w:rPr>
        <w:t>RA 1. Contabiliza en soporte informático los hechos contables derivados de las operaciones de trascendencia económico-financiera de una empresa, cumpliendo con los criterios establecidos en el Plan General de Contabilidad (PGC).</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g) Se ha identificado la estructura y forma de elaboración del balance de comprobación de sumas y saldos.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rPr>
        <w:t>RA 3.</w:t>
      </w:r>
      <w:r w:rsidRPr="001779D2">
        <w:rPr>
          <w:rFonts w:ascii="Arial" w:hAnsi="Arial" w:cs="Arial"/>
          <w:sz w:val="24"/>
          <w:szCs w:val="24"/>
          <w:lang w:eastAsia="ca-ES"/>
        </w:rPr>
        <w:t xml:space="preserve"> Registra contablemente las operaciones derivadas del fin del ejercicio económico a </w:t>
      </w:r>
      <w:r w:rsidRPr="001779D2">
        <w:rPr>
          <w:rFonts w:ascii="Arial" w:hAnsi="Arial" w:cs="Arial"/>
          <w:sz w:val="24"/>
          <w:szCs w:val="24"/>
          <w:lang w:eastAsia="ca-ES"/>
        </w:rPr>
        <w:lastRenderedPageBreak/>
        <w:t>partir de la información y documentación de un ciclo económico completo, aplicando los criterios del PGC y la legislación vigente.</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g) Se ha obtenido el resultado por medio del proceso de regularización. </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h) Se ha registrado la distribución del resultado según las normas y las indicaciones propuestas.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i) Se han registrado en los libros obligatorios de la empresa todas las operaciones derivadas del ejercicio económico que sean necesarias.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j) Se han realizado copias de seguridad para la salvaguarda de los datos. </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rPr>
        <w:t>RA 4. Confecciona las cuentas anuales</w:t>
      </w:r>
      <w:r w:rsidRPr="001779D2">
        <w:rPr>
          <w:rFonts w:ascii="Arial" w:hAnsi="Arial" w:cs="Arial"/>
          <w:sz w:val="24"/>
          <w:szCs w:val="24"/>
          <w:lang w:eastAsia="ca-ES"/>
        </w:rPr>
        <w:t xml:space="preserve"> y verifica los trámites para su depósito en el registro</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a) Se ha determinado la estructura de la cuenta de pérdidas y ganancias, diferenciando los distintos tipos de resultado que integran.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b) Se ha determinado la estructura del Balance de situación, indicando las relaciones entre los diferentes epígrafes.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 establecido la estructura de la memoria, estado de cambios en el patrimonio y estado de flujos de efectivo.</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confeccionado las cuentas anuales aplicando los criterios del PGA.</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e) Se han determinado los libros contables objeto de legalización para su presentación ante los organismos correspondientes.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f) Se han verificado los plazos de presentación legalmente establecidos en los organismos oficiales correspondientes.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g) Se han cumplimentado los formularios de acuerdo con la legislación mercantil y se han utilizado aplicaciones informáticas. </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h) Se ha comprobado la veracidad e integridad de la información contenida en los ficheros generados por la aplicación informática.</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i) Se ha valorado la importancia de las cuentas anuales como instrumentos de comunicación interna y externa y de información pública.</w:t>
      </w:r>
    </w:p>
    <w:p w:rsid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k) Se ha valorado la aplicación de las normas de protección de datos en el proceso contable.</w:t>
      </w:r>
    </w:p>
    <w:p w:rsidR="004239CF" w:rsidRDefault="004239CF" w:rsidP="001779D2">
      <w:pPr>
        <w:pStyle w:val="Ttulo"/>
        <w:suppressAutoHyphens w:val="0"/>
        <w:spacing w:before="120" w:after="240"/>
        <w:jc w:val="both"/>
        <w:outlineLvl w:val="0"/>
        <w:rPr>
          <w:rFonts w:ascii="Arial" w:hAnsi="Arial" w:cs="Arial"/>
          <w:szCs w:val="24"/>
        </w:rPr>
      </w:pPr>
    </w:p>
    <w:p w:rsidR="001779D2" w:rsidRPr="00794971" w:rsidRDefault="00317A30" w:rsidP="00794971">
      <w:pPr>
        <w:autoSpaceDE w:val="0"/>
        <w:autoSpaceDN w:val="0"/>
        <w:adjustRightInd w:val="0"/>
        <w:jc w:val="both"/>
        <w:rPr>
          <w:rFonts w:ascii="Arial" w:hAnsi="Arial" w:cs="Arial"/>
          <w:b/>
          <w:sz w:val="24"/>
          <w:szCs w:val="24"/>
          <w:u w:val="single"/>
          <w:lang w:eastAsia="ca-ES"/>
        </w:rPr>
      </w:pPr>
      <w:bookmarkStart w:id="33" w:name="_Toc463712614"/>
      <w:r w:rsidRPr="00794971">
        <w:rPr>
          <w:rFonts w:ascii="Arial" w:hAnsi="Arial" w:cs="Arial"/>
          <w:b/>
          <w:sz w:val="24"/>
          <w:szCs w:val="24"/>
          <w:u w:val="single"/>
          <w:lang w:eastAsia="ca-ES"/>
        </w:rPr>
        <w:lastRenderedPageBreak/>
        <w:t xml:space="preserve">UT 8.- </w:t>
      </w:r>
      <w:r w:rsidR="001779D2" w:rsidRPr="00794971">
        <w:rPr>
          <w:rFonts w:ascii="Arial" w:hAnsi="Arial" w:cs="Arial"/>
          <w:b/>
          <w:sz w:val="24"/>
          <w:szCs w:val="24"/>
          <w:u w:val="single"/>
          <w:lang w:eastAsia="ca-ES"/>
        </w:rPr>
        <w:t>Análisis económico-financiero</w:t>
      </w:r>
      <w:bookmarkEnd w:id="33"/>
    </w:p>
    <w:p w:rsidR="001779D2" w:rsidRPr="001779D2" w:rsidRDefault="001779D2" w:rsidP="007E52BD">
      <w:pPr>
        <w:autoSpaceDE w:val="0"/>
        <w:autoSpaceDN w:val="0"/>
        <w:adjustRightInd w:val="0"/>
        <w:spacing w:after="0" w:line="240" w:lineRule="auto"/>
        <w:jc w:val="both"/>
        <w:rPr>
          <w:rFonts w:ascii="Arial" w:hAnsi="Arial" w:cs="Arial"/>
        </w:rPr>
      </w:pPr>
      <w:bookmarkStart w:id="34" w:name="_Toc463712615"/>
      <w:r w:rsidRPr="001779D2">
        <w:rPr>
          <w:rFonts w:ascii="Arial" w:hAnsi="Arial" w:cs="Arial"/>
        </w:rPr>
        <w:t>OBJETIVOS</w:t>
      </w:r>
      <w:bookmarkEnd w:id="34"/>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Comprender el concepto y objetivo de una ratio.</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Realizar un análisis económico, financiero y patrimonial de la empresa.</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Determinar el periodo medio de maduración de la empresa.</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Obtener el punto muerto o umbral de la rentabilidad de una empresa analizando su resultado.</w:t>
      </w:r>
    </w:p>
    <w:p w:rsid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Comprender el concepto de apalancamiento operativo y financiero.</w:t>
      </w:r>
    </w:p>
    <w:p w:rsidR="007E52BD" w:rsidRPr="001779D2" w:rsidRDefault="007E52BD"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35" w:name="_Toc463712616"/>
      <w:r w:rsidRPr="001779D2">
        <w:rPr>
          <w:rFonts w:ascii="Arial" w:hAnsi="Arial" w:cs="Arial"/>
        </w:rPr>
        <w:t>CONTENIDO</w:t>
      </w:r>
      <w:bookmarkEnd w:id="35"/>
    </w:p>
    <w:p w:rsidR="001779D2" w:rsidRPr="001779D2" w:rsidRDefault="001779D2" w:rsidP="00FA1582">
      <w:pPr>
        <w:widowControl/>
        <w:numPr>
          <w:ilvl w:val="0"/>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Introducción</w:t>
      </w:r>
    </w:p>
    <w:p w:rsidR="001779D2" w:rsidRPr="001779D2" w:rsidRDefault="001779D2" w:rsidP="00FA1582">
      <w:pPr>
        <w:widowControl/>
        <w:numPr>
          <w:ilvl w:val="0"/>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Análisis patrimonial</w:t>
      </w:r>
    </w:p>
    <w:p w:rsidR="001779D2" w:rsidRP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Fondo de maniobra o rotación</w:t>
      </w:r>
    </w:p>
    <w:p w:rsidR="001779D2" w:rsidRP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Ratios patrimoniales</w:t>
      </w:r>
    </w:p>
    <w:p w:rsidR="001779D2" w:rsidRP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Equilibrios patrimoniales</w:t>
      </w:r>
    </w:p>
    <w:p w:rsidR="001779D2" w:rsidRPr="001779D2" w:rsidRDefault="001779D2" w:rsidP="00FA1582">
      <w:pPr>
        <w:widowControl/>
        <w:numPr>
          <w:ilvl w:val="0"/>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Análisis financiero</w:t>
      </w:r>
    </w:p>
    <w:p w:rsidR="001779D2" w:rsidRP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Ratios de tesorería</w:t>
      </w:r>
    </w:p>
    <w:p w:rsidR="001779D2" w:rsidRP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Ratios de solvencia</w:t>
      </w:r>
    </w:p>
    <w:p w:rsidR="001779D2" w:rsidRP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Ratios de endeudamiento</w:t>
      </w:r>
    </w:p>
    <w:p w:rsidR="001779D2" w:rsidRPr="001779D2" w:rsidRDefault="001779D2" w:rsidP="00FA1582">
      <w:pPr>
        <w:widowControl/>
        <w:numPr>
          <w:ilvl w:val="0"/>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Análisis económico</w:t>
      </w:r>
    </w:p>
    <w:p w:rsidR="001779D2" w:rsidRP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i/>
          <w:sz w:val="24"/>
          <w:szCs w:val="24"/>
        </w:rPr>
        <w:t xml:space="preserve">Cash </w:t>
      </w:r>
      <w:proofErr w:type="spellStart"/>
      <w:r w:rsidRPr="001779D2">
        <w:rPr>
          <w:rFonts w:ascii="Arial" w:hAnsi="Arial" w:cs="Arial"/>
          <w:bCs/>
          <w:i/>
          <w:sz w:val="24"/>
          <w:szCs w:val="24"/>
        </w:rPr>
        <w:t>flow</w:t>
      </w:r>
      <w:proofErr w:type="spellEnd"/>
    </w:p>
    <w:p w:rsidR="001779D2" w:rsidRP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Rentabilidad</w:t>
      </w:r>
    </w:p>
    <w:p w:rsidR="001779D2" w:rsidRPr="001779D2" w:rsidRDefault="001779D2" w:rsidP="00FA1582">
      <w:pPr>
        <w:widowControl/>
        <w:numPr>
          <w:ilvl w:val="0"/>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Periodo medio de maduración de la empresa</w:t>
      </w:r>
    </w:p>
    <w:p w:rsidR="001779D2" w:rsidRPr="001779D2" w:rsidRDefault="001779D2" w:rsidP="00FA1582">
      <w:pPr>
        <w:widowControl/>
        <w:numPr>
          <w:ilvl w:val="0"/>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Punto muerto o umbral de rentabilidad</w:t>
      </w:r>
    </w:p>
    <w:p w:rsidR="001779D2" w:rsidRPr="001779D2" w:rsidRDefault="001779D2" w:rsidP="00FA1582">
      <w:pPr>
        <w:widowControl/>
        <w:numPr>
          <w:ilvl w:val="0"/>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Apalancamiento operativo y financiero</w:t>
      </w:r>
    </w:p>
    <w:p w:rsidR="001779D2" w:rsidRP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Apalancamiento operativo</w:t>
      </w:r>
    </w:p>
    <w:p w:rsidR="001779D2" w:rsidRDefault="001779D2" w:rsidP="00FA1582">
      <w:pPr>
        <w:widowControl/>
        <w:numPr>
          <w:ilvl w:val="1"/>
          <w:numId w:val="29"/>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Apalancamiento financiero</w:t>
      </w:r>
    </w:p>
    <w:p w:rsidR="007E52BD" w:rsidRPr="001779D2" w:rsidRDefault="007E52BD" w:rsidP="007E52BD">
      <w:pPr>
        <w:widowControl/>
        <w:autoSpaceDE w:val="0"/>
        <w:autoSpaceDN w:val="0"/>
        <w:adjustRightInd w:val="0"/>
        <w:spacing w:after="0" w:line="240" w:lineRule="auto"/>
        <w:ind w:left="792"/>
        <w:jc w:val="both"/>
        <w:rPr>
          <w:rFonts w:ascii="Arial" w:hAnsi="Arial" w:cs="Arial"/>
          <w:bCs/>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36" w:name="_Toc463712617"/>
      <w:r w:rsidRPr="001779D2">
        <w:rPr>
          <w:rFonts w:ascii="Arial" w:hAnsi="Arial" w:cs="Arial"/>
        </w:rPr>
        <w:t>RESULTADOS DE APRENDIZAJE Y CRITERIOS DE EVALUACIÓN</w:t>
      </w:r>
      <w:bookmarkEnd w:id="36"/>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RA 5. Elabora informes de análisis sobre la situación económico-financiera y patrimonial de una empresa, interpretando los estados contables.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a) Se han definido las funciones de los análisis económico-financiero, patrimonial y de tendencia y proyección, estableciendo sus diferencias.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b) Se ha seleccionado la información relevante para el análisis de los estados contables que la proporcionan.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identificado los instrumentos de análisis más significativos y se ha descrito su función.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calculado las diferencias, porcentajes, índices y ratios más relevantes para el análisis económico, financiero y de tendencia y proyección.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e) Se ha realizado un informe sobre la situación económico-financiera de la empresa, derivada de los cálculos realizados, comparándola con los ejercicios anteriores y con la </w:t>
      </w:r>
      <w:r w:rsidRPr="001779D2">
        <w:rPr>
          <w:rFonts w:ascii="Arial" w:hAnsi="Arial" w:cs="Arial"/>
          <w:sz w:val="24"/>
          <w:szCs w:val="24"/>
          <w:lang w:eastAsia="ca-ES"/>
        </w:rPr>
        <w:lastRenderedPageBreak/>
        <w:t>media del sector.</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f) Se han obtenido conclusiones con respecto a la liquidez, solvencia, estructura financiera y rentabilidades de la empresa.</w:t>
      </w:r>
    </w:p>
    <w:p w:rsidR="001779D2" w:rsidRDefault="001779D2" w:rsidP="001779D2">
      <w:pPr>
        <w:autoSpaceDE w:val="0"/>
        <w:autoSpaceDN w:val="0"/>
        <w:adjustRightInd w:val="0"/>
        <w:jc w:val="both"/>
        <w:rPr>
          <w:rFonts w:ascii="Arial" w:hAnsi="Arial" w:cs="Arial"/>
          <w:i/>
          <w:sz w:val="24"/>
          <w:szCs w:val="24"/>
          <w:lang w:eastAsia="ca-ES"/>
        </w:rPr>
      </w:pPr>
      <w:r w:rsidRPr="001779D2">
        <w:rPr>
          <w:rFonts w:ascii="Arial" w:hAnsi="Arial" w:cs="Arial"/>
          <w:sz w:val="24"/>
          <w:szCs w:val="24"/>
          <w:lang w:eastAsia="ca-ES"/>
        </w:rPr>
        <w:t xml:space="preserve">g) Se ha valorado la importancia del análisis de los estados contables para la toma de decisiones en la empresa y su repercusión con respecto a los implicados en la misma </w:t>
      </w:r>
      <w:r w:rsidRPr="001779D2">
        <w:rPr>
          <w:rFonts w:ascii="Arial" w:hAnsi="Arial" w:cs="Arial"/>
          <w:i/>
          <w:sz w:val="24"/>
          <w:szCs w:val="24"/>
          <w:lang w:eastAsia="ca-ES"/>
        </w:rPr>
        <w:t>(</w:t>
      </w:r>
      <w:proofErr w:type="spellStart"/>
      <w:r w:rsidRPr="001779D2">
        <w:rPr>
          <w:rFonts w:ascii="Arial" w:hAnsi="Arial" w:cs="Arial"/>
          <w:i/>
          <w:sz w:val="24"/>
          <w:szCs w:val="24"/>
          <w:lang w:eastAsia="ca-ES"/>
        </w:rPr>
        <w:t>stakeholders</w:t>
      </w:r>
      <w:proofErr w:type="spellEnd"/>
      <w:r w:rsidRPr="001779D2">
        <w:rPr>
          <w:rFonts w:ascii="Arial" w:hAnsi="Arial" w:cs="Arial"/>
          <w:i/>
          <w:sz w:val="24"/>
          <w:szCs w:val="24"/>
          <w:lang w:eastAsia="ca-ES"/>
        </w:rPr>
        <w:t>).</w:t>
      </w:r>
    </w:p>
    <w:p w:rsidR="00317A30" w:rsidRDefault="00317A30" w:rsidP="001779D2">
      <w:pPr>
        <w:autoSpaceDE w:val="0"/>
        <w:autoSpaceDN w:val="0"/>
        <w:adjustRightInd w:val="0"/>
        <w:jc w:val="both"/>
        <w:rPr>
          <w:rFonts w:ascii="Arial" w:hAnsi="Arial" w:cs="Arial"/>
          <w:i/>
          <w:sz w:val="24"/>
          <w:szCs w:val="24"/>
          <w:lang w:eastAsia="ca-ES"/>
        </w:rPr>
      </w:pPr>
    </w:p>
    <w:p w:rsidR="001779D2" w:rsidRPr="001779D2" w:rsidRDefault="001779D2" w:rsidP="001779D2">
      <w:pPr>
        <w:autoSpaceDE w:val="0"/>
        <w:autoSpaceDN w:val="0"/>
        <w:adjustRightInd w:val="0"/>
        <w:jc w:val="both"/>
        <w:rPr>
          <w:rFonts w:ascii="Arial" w:hAnsi="Arial" w:cs="Arial"/>
          <w:b/>
          <w:sz w:val="24"/>
          <w:szCs w:val="24"/>
          <w:u w:val="single"/>
        </w:rPr>
      </w:pPr>
      <w:r w:rsidRPr="001779D2">
        <w:rPr>
          <w:rFonts w:ascii="Arial" w:hAnsi="Arial" w:cs="Arial"/>
          <w:b/>
          <w:i/>
          <w:sz w:val="24"/>
          <w:szCs w:val="24"/>
          <w:u w:val="single"/>
          <w:lang w:eastAsia="ca-ES"/>
        </w:rPr>
        <w:t xml:space="preserve">UT </w:t>
      </w:r>
      <w:r w:rsidR="00317A30">
        <w:rPr>
          <w:rFonts w:ascii="Arial" w:hAnsi="Arial" w:cs="Arial"/>
          <w:b/>
          <w:i/>
          <w:sz w:val="24"/>
          <w:szCs w:val="24"/>
          <w:u w:val="single"/>
          <w:lang w:eastAsia="ca-ES"/>
        </w:rPr>
        <w:t>9</w:t>
      </w:r>
      <w:r w:rsidRPr="001779D2">
        <w:rPr>
          <w:rFonts w:ascii="Arial" w:hAnsi="Arial" w:cs="Arial"/>
          <w:b/>
          <w:i/>
          <w:sz w:val="24"/>
          <w:szCs w:val="24"/>
          <w:u w:val="single"/>
          <w:lang w:eastAsia="ca-ES"/>
        </w:rPr>
        <w:t xml:space="preserve">.- </w:t>
      </w:r>
      <w:r w:rsidRPr="001779D2">
        <w:rPr>
          <w:rFonts w:ascii="Arial" w:hAnsi="Arial" w:cs="Arial"/>
          <w:b/>
          <w:sz w:val="24"/>
          <w:szCs w:val="24"/>
          <w:u w:val="single"/>
        </w:rPr>
        <w:t>Proceso de auditoría en la empresa</w:t>
      </w:r>
    </w:p>
    <w:p w:rsidR="001779D2" w:rsidRPr="001779D2" w:rsidRDefault="001779D2" w:rsidP="007E52BD">
      <w:pPr>
        <w:autoSpaceDE w:val="0"/>
        <w:autoSpaceDN w:val="0"/>
        <w:adjustRightInd w:val="0"/>
        <w:spacing w:after="0" w:line="240" w:lineRule="auto"/>
        <w:jc w:val="both"/>
        <w:rPr>
          <w:rFonts w:ascii="Arial" w:hAnsi="Arial" w:cs="Arial"/>
        </w:rPr>
      </w:pPr>
      <w:bookmarkStart w:id="37" w:name="_Toc463712618"/>
      <w:r w:rsidRPr="001779D2">
        <w:rPr>
          <w:rFonts w:ascii="Arial" w:hAnsi="Arial" w:cs="Arial"/>
        </w:rPr>
        <w:t>OBJETIVOS</w:t>
      </w:r>
      <w:bookmarkEnd w:id="37"/>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Comprender el concepto de auditoría, sus clases y finalidad.</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Conocer la normativa vigente que regula la auditoría en España.</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Definir los requisitos para ejercer la profesión de auditor y determinar sus facultades y responsabilidades.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Comprender la importancia de un proceso legal de auditoría y distinguir las diferentes fases de dicho proceso.</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Identificar las partes de un informe de auditoría.</w:t>
      </w:r>
    </w:p>
    <w:p w:rsid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Efectuar los ajustes y correcciones contables necesarias.</w:t>
      </w:r>
    </w:p>
    <w:p w:rsidR="007E52BD" w:rsidRPr="001779D2" w:rsidRDefault="007E52BD"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38" w:name="_Toc463712619"/>
      <w:r w:rsidRPr="001779D2">
        <w:rPr>
          <w:rFonts w:ascii="Arial" w:hAnsi="Arial" w:cs="Arial"/>
        </w:rPr>
        <w:t>CONTENIDO</w:t>
      </w:r>
      <w:bookmarkEnd w:id="38"/>
    </w:p>
    <w:p w:rsidR="001779D2" w:rsidRPr="001779D2" w:rsidRDefault="001779D2" w:rsidP="00FA1582">
      <w:pPr>
        <w:widowControl/>
        <w:numPr>
          <w:ilvl w:val="0"/>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Concepto, clasificación y regulación legal en España de la auditoría</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Concepto de auditoría</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Clases de auditoría</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Regulación legal en España</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Objeto de la auditoría</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Instituto de Contabilidad y Auditoría de Cuentas (ICAC)</w:t>
      </w:r>
    </w:p>
    <w:p w:rsidR="001779D2" w:rsidRPr="001779D2" w:rsidRDefault="001779D2" w:rsidP="00FA1582">
      <w:pPr>
        <w:widowControl/>
        <w:numPr>
          <w:ilvl w:val="0"/>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Obligatoriedad de la auditoria</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Código de comercio</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Texto refundido de la Ley de Auditoría de Cuentas</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Ley de sociedades de capital</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Otros supuestos</w:t>
      </w:r>
    </w:p>
    <w:p w:rsidR="001779D2" w:rsidRPr="001779D2" w:rsidRDefault="001779D2" w:rsidP="00FA1582">
      <w:pPr>
        <w:widowControl/>
        <w:numPr>
          <w:ilvl w:val="0"/>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Los auditores</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Inscripción en el registro</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Autorización del ICAC</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Independencia del auditor</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Fianza</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Responsabilidad</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Nombramiento de los auditores</w:t>
      </w:r>
    </w:p>
    <w:p w:rsidR="001779D2" w:rsidRPr="001779D2" w:rsidRDefault="001779D2" w:rsidP="00FA1582">
      <w:pPr>
        <w:widowControl/>
        <w:numPr>
          <w:ilvl w:val="0"/>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Fases de la auditoría</w:t>
      </w:r>
    </w:p>
    <w:p w:rsidR="001779D2" w:rsidRPr="001779D2" w:rsidRDefault="001779D2" w:rsidP="00FA1582">
      <w:pPr>
        <w:widowControl/>
        <w:numPr>
          <w:ilvl w:val="0"/>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Informe de auditoría</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Contenido del informe</w:t>
      </w:r>
    </w:p>
    <w:p w:rsidR="001779D2" w:rsidRP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Tipos de opinión</w:t>
      </w:r>
    </w:p>
    <w:p w:rsidR="001779D2" w:rsidRDefault="001779D2" w:rsidP="00FA1582">
      <w:pPr>
        <w:widowControl/>
        <w:numPr>
          <w:ilvl w:val="1"/>
          <w:numId w:val="32"/>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Ajustes y reclasificaciones contables</w:t>
      </w:r>
    </w:p>
    <w:p w:rsidR="007E52BD" w:rsidRPr="001779D2" w:rsidRDefault="007E52BD" w:rsidP="007E52BD">
      <w:pPr>
        <w:widowControl/>
        <w:autoSpaceDE w:val="0"/>
        <w:autoSpaceDN w:val="0"/>
        <w:adjustRightInd w:val="0"/>
        <w:spacing w:after="0" w:line="240" w:lineRule="auto"/>
        <w:ind w:left="792"/>
        <w:jc w:val="both"/>
        <w:rPr>
          <w:rFonts w:ascii="Arial" w:hAnsi="Arial" w:cs="Arial"/>
          <w:bCs/>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39" w:name="_Toc463712620"/>
      <w:r w:rsidRPr="001779D2">
        <w:rPr>
          <w:rFonts w:ascii="Arial" w:hAnsi="Arial" w:cs="Arial"/>
        </w:rPr>
        <w:t>RESULTADOS DE APRENDIZAJE Y CRITERIOS DE EVALUACIÓN</w:t>
      </w:r>
      <w:bookmarkEnd w:id="39"/>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lastRenderedPageBreak/>
        <w:t>RA 6. Caracteriza el proceso de auditoría en la empresa, describiendo su propósito dentro del marco normativo español.</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a) Se ha delimitado el concepto de auditoría, sus clases (interna y externa) y su propósito. </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b) Se han señalado los órganos y normativa vigente que atañe a la auditoría en </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España. </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verificado las facultades y responsabilidades de los auditores.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secuenciado las diferentes fases de un proceso de auditoría y los flujos de información que se generan en cada uno de ellos.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e) Se han determinado las partes de un informe de auditoría.</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f) Se ha valorado la importancia de la obligatoriedad de un proceso de auditoría.</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g) Se ha valorado la importancia de la colaboración del personal de la empresa en un proceso de auditoría.</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h) Se han reconocido las tareas que deben realizarse por parte de la empresa en un proceso de auditoría, tanto interna como externa.</w:t>
      </w:r>
    </w:p>
    <w:p w:rsidR="00317A30" w:rsidRDefault="001779D2" w:rsidP="00317A30">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i) Se han contabilizado los ajustes y correcciones contables derivados de propuestas del informe de auditoría.</w:t>
      </w:r>
    </w:p>
    <w:p w:rsidR="00317A30" w:rsidRDefault="00317A30" w:rsidP="00317A30">
      <w:pPr>
        <w:autoSpaceDE w:val="0"/>
        <w:autoSpaceDN w:val="0"/>
        <w:adjustRightInd w:val="0"/>
        <w:jc w:val="both"/>
        <w:rPr>
          <w:rFonts w:ascii="Arial" w:hAnsi="Arial" w:cs="Arial"/>
          <w:sz w:val="24"/>
          <w:szCs w:val="24"/>
          <w:lang w:eastAsia="ca-ES"/>
        </w:rPr>
      </w:pPr>
    </w:p>
    <w:p w:rsidR="001779D2" w:rsidRPr="00317A30" w:rsidRDefault="00317A30" w:rsidP="00317A30">
      <w:pPr>
        <w:autoSpaceDE w:val="0"/>
        <w:autoSpaceDN w:val="0"/>
        <w:adjustRightInd w:val="0"/>
        <w:jc w:val="both"/>
        <w:rPr>
          <w:rFonts w:ascii="Arial" w:hAnsi="Arial" w:cs="Arial"/>
          <w:b/>
          <w:sz w:val="24"/>
          <w:szCs w:val="24"/>
          <w:u w:val="single"/>
          <w:lang w:eastAsia="ca-ES"/>
        </w:rPr>
      </w:pPr>
      <w:r w:rsidRPr="00317A30">
        <w:rPr>
          <w:rFonts w:ascii="Arial" w:hAnsi="Arial" w:cs="Arial"/>
          <w:b/>
          <w:sz w:val="24"/>
          <w:szCs w:val="24"/>
          <w:u w:val="single"/>
          <w:lang w:eastAsia="ca-ES"/>
        </w:rPr>
        <w:t xml:space="preserve">UT 10.- </w:t>
      </w:r>
      <w:r w:rsidR="001779D2" w:rsidRPr="00317A30">
        <w:rPr>
          <w:rFonts w:ascii="Arial" w:hAnsi="Arial" w:cs="Arial"/>
          <w:b/>
          <w:sz w:val="24"/>
          <w:szCs w:val="24"/>
          <w:u w:val="single"/>
          <w:lang w:eastAsia="ca-ES"/>
        </w:rPr>
        <w:t>El IAE y el Impuesto sobre Sociedades</w:t>
      </w:r>
    </w:p>
    <w:p w:rsidR="001779D2" w:rsidRPr="001779D2" w:rsidRDefault="001779D2" w:rsidP="007E52BD">
      <w:pPr>
        <w:autoSpaceDE w:val="0"/>
        <w:autoSpaceDN w:val="0"/>
        <w:adjustRightInd w:val="0"/>
        <w:spacing w:after="0" w:line="240" w:lineRule="auto"/>
        <w:jc w:val="both"/>
        <w:rPr>
          <w:rFonts w:ascii="Arial" w:hAnsi="Arial" w:cs="Arial"/>
        </w:rPr>
      </w:pPr>
      <w:bookmarkStart w:id="40" w:name="_Toc463712621"/>
      <w:r w:rsidRPr="001779D2">
        <w:rPr>
          <w:rFonts w:ascii="Arial" w:hAnsi="Arial" w:cs="Arial"/>
        </w:rPr>
        <w:t>OBJETIVOS</w:t>
      </w:r>
      <w:bookmarkEnd w:id="40"/>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Analizar la normativa fiscal vigente y las normas aplicables a cada tipo de impuesto.</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Relacionar los conceptos contables con los aspectos tributarios en el Impuesto sobre Sociedades.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Diferenciar entre resultado contable y resultado fiscal especificando los procedimientos para la conciliación de ambos.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Realizar correctamente la liquidación del Impuesto sobre Sociedades.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Conocer las principales cuentas usadas para contabilizar el Impuesto sobre Sociedades.</w:t>
      </w:r>
    </w:p>
    <w:p w:rsid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Contabilizar correctamente los hechos contables relacionados con el cumplimiento de las obligaciones fiscales.</w:t>
      </w:r>
    </w:p>
    <w:p w:rsidR="007E52BD" w:rsidRPr="001779D2" w:rsidRDefault="007E52BD"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41" w:name="_Toc463712622"/>
      <w:bookmarkStart w:id="42" w:name="_Toc463714820"/>
      <w:r w:rsidRPr="001779D2">
        <w:rPr>
          <w:rFonts w:ascii="Arial" w:hAnsi="Arial" w:cs="Arial"/>
        </w:rPr>
        <w:t>CONTENIDO</w:t>
      </w:r>
      <w:bookmarkEnd w:id="41"/>
      <w:bookmarkEnd w:id="42"/>
    </w:p>
    <w:p w:rsidR="001779D2" w:rsidRPr="001779D2" w:rsidRDefault="001779D2" w:rsidP="00FA1582">
      <w:pPr>
        <w:widowControl/>
        <w:numPr>
          <w:ilvl w:val="0"/>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El Impuesto sobre Actividades Económicas</w:t>
      </w:r>
    </w:p>
    <w:p w:rsidR="001779D2" w:rsidRPr="001779D2" w:rsidRDefault="001779D2" w:rsidP="00FA1582">
      <w:pPr>
        <w:widowControl/>
        <w:numPr>
          <w:ilvl w:val="0"/>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El Impuesto sobre Sociedades</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Naturaleza y ámbito de aplicación del impuesto</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lastRenderedPageBreak/>
        <w:t>Hecho imponible</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Sujeto pasivo</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Exenciones</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Periodo impositivo y devengo del impuesto</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Modelos de declaración</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Plazos de presentación</w:t>
      </w:r>
    </w:p>
    <w:p w:rsidR="001779D2" w:rsidRPr="001779D2" w:rsidRDefault="001779D2" w:rsidP="00FA1582">
      <w:pPr>
        <w:widowControl/>
        <w:numPr>
          <w:ilvl w:val="0"/>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Liquidación del impuesto</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La base imponible</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Ajustes del resultado contable</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Compensación de bases imponibles negativas</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Deuda tributaria</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Cuota íntegra</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Cuota líquida</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Incentivos fiscales para empresas de reducida dimensión</w:t>
      </w:r>
    </w:p>
    <w:p w:rsidR="001779D2" w:rsidRPr="001779D2" w:rsidRDefault="001779D2" w:rsidP="00FA1582">
      <w:pPr>
        <w:widowControl/>
        <w:numPr>
          <w:ilvl w:val="0"/>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Contabilización del Impuesto sobre Sociedades</w:t>
      </w:r>
    </w:p>
    <w:p w:rsidR="001779D2" w:rsidRP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Activos y pasivos por impuesto corriente</w:t>
      </w:r>
    </w:p>
    <w:p w:rsidR="001779D2" w:rsidRDefault="001779D2" w:rsidP="00FA1582">
      <w:pPr>
        <w:widowControl/>
        <w:numPr>
          <w:ilvl w:val="1"/>
          <w:numId w:val="33"/>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Activos y pasivos por impuesto diferido</w:t>
      </w:r>
    </w:p>
    <w:p w:rsidR="007E52BD" w:rsidRPr="001779D2" w:rsidRDefault="007E52BD" w:rsidP="007E52BD">
      <w:pPr>
        <w:widowControl/>
        <w:autoSpaceDE w:val="0"/>
        <w:autoSpaceDN w:val="0"/>
        <w:adjustRightInd w:val="0"/>
        <w:spacing w:after="0" w:line="240" w:lineRule="auto"/>
        <w:ind w:left="792"/>
        <w:jc w:val="both"/>
        <w:rPr>
          <w:rFonts w:ascii="Arial" w:hAnsi="Arial" w:cs="Arial"/>
          <w:bCs/>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43" w:name="_Toc463712623"/>
      <w:bookmarkStart w:id="44" w:name="_Toc463714821"/>
      <w:r w:rsidRPr="001779D2">
        <w:rPr>
          <w:rFonts w:ascii="Arial" w:hAnsi="Arial" w:cs="Arial"/>
        </w:rPr>
        <w:t>RESULTADOS DE APRENDIZAJE Y CRITERIOS DE EVALUACIÓN</w:t>
      </w:r>
      <w:bookmarkEnd w:id="43"/>
      <w:bookmarkEnd w:id="44"/>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rPr>
        <w:t xml:space="preserve">RA 2. </w:t>
      </w:r>
      <w:r w:rsidRPr="001779D2">
        <w:rPr>
          <w:rFonts w:ascii="Arial" w:hAnsi="Arial" w:cs="Arial"/>
          <w:sz w:val="24"/>
          <w:szCs w:val="24"/>
          <w:lang w:eastAsia="ca-ES"/>
        </w:rPr>
        <w:t>Realiza la tramitación de las obligaciones fiscales y contables relativas al Impuesto sobre Sociedades y el Impuesto sobre la Renta de las Personas Físicas, aplicando la normativa de carácter mercantil y fiscal vigente.</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a) Se ha analizado la normativa fiscal vigente y las normas aplicables en cada tipo de impuesto.</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b) Se han seleccionado los modelos establecidos por la Hacienda Pública para atender el procedimiento de declaración-liquidación de los distintos impuestos.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identificado los plazos establecidos por la Hacienda Pública para cumplir con las obligaciones fiscales.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realizado los cálculos oportunos para cuantificar los elementos tributarios de los impuestos que gravan la actividad económica.</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e) Se ha cumplimentado la documentación correspondiente a la declaración-liquidación de los distintos impuestos, utilizando aplicaciones informáticas de gestión fiscal.</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f) Se han generado los ficheros necesarios para la presentación telemática de los impuestos, valorando la eficiencia de esta vía.</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g) Se han relacionado los conceptos contables con los aspectos tributarios.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h) Se ha diferenciado entre resultado contable y resultado fiscal y se han especificado los procedimientos para la conciliación de ambos.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 xml:space="preserve">i) Se han contabilizado los hechos contables relacionados con el cumplimiento de las </w:t>
      </w:r>
      <w:r w:rsidRPr="001779D2">
        <w:rPr>
          <w:rFonts w:ascii="Arial" w:hAnsi="Arial" w:cs="Arial"/>
          <w:sz w:val="24"/>
          <w:szCs w:val="24"/>
          <w:lang w:eastAsia="ca-ES"/>
        </w:rPr>
        <w:lastRenderedPageBreak/>
        <w:t>obligaciones fiscales, incluyendo los ajustes fiscales correspondientes.</w:t>
      </w:r>
    </w:p>
    <w:p w:rsid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j) Se han descrito y cuantificado, en su caso, las consecuencias de la falta de rigor en el cumplimiento de las obligaciones fiscales.</w:t>
      </w:r>
    </w:p>
    <w:p w:rsidR="00317A30" w:rsidRDefault="00317A30" w:rsidP="001779D2">
      <w:pPr>
        <w:autoSpaceDE w:val="0"/>
        <w:autoSpaceDN w:val="0"/>
        <w:adjustRightInd w:val="0"/>
        <w:jc w:val="both"/>
        <w:rPr>
          <w:rFonts w:ascii="Arial" w:hAnsi="Arial" w:cs="Arial"/>
          <w:sz w:val="24"/>
          <w:szCs w:val="24"/>
          <w:lang w:eastAsia="ca-ES"/>
        </w:rPr>
      </w:pPr>
    </w:p>
    <w:p w:rsidR="001779D2" w:rsidRPr="001779D2" w:rsidRDefault="001779D2" w:rsidP="001779D2">
      <w:pPr>
        <w:autoSpaceDE w:val="0"/>
        <w:autoSpaceDN w:val="0"/>
        <w:adjustRightInd w:val="0"/>
        <w:jc w:val="both"/>
        <w:rPr>
          <w:rFonts w:ascii="Arial" w:hAnsi="Arial" w:cs="Arial"/>
          <w:b/>
          <w:sz w:val="24"/>
          <w:szCs w:val="24"/>
          <w:u w:val="single"/>
        </w:rPr>
      </w:pPr>
      <w:r w:rsidRPr="001779D2">
        <w:rPr>
          <w:rFonts w:ascii="Arial" w:hAnsi="Arial" w:cs="Arial"/>
          <w:b/>
          <w:sz w:val="24"/>
          <w:szCs w:val="24"/>
          <w:u w:val="single"/>
          <w:lang w:eastAsia="ca-ES"/>
        </w:rPr>
        <w:t xml:space="preserve">UT </w:t>
      </w:r>
      <w:r w:rsidR="00317A30">
        <w:rPr>
          <w:rFonts w:ascii="Arial" w:hAnsi="Arial" w:cs="Arial"/>
          <w:b/>
          <w:sz w:val="24"/>
          <w:szCs w:val="24"/>
          <w:u w:val="single"/>
          <w:lang w:eastAsia="ca-ES"/>
        </w:rPr>
        <w:t>11</w:t>
      </w:r>
      <w:r w:rsidRPr="001779D2">
        <w:rPr>
          <w:rFonts w:ascii="Arial" w:hAnsi="Arial" w:cs="Arial"/>
          <w:b/>
          <w:sz w:val="24"/>
          <w:szCs w:val="24"/>
          <w:u w:val="single"/>
          <w:lang w:eastAsia="ca-ES"/>
        </w:rPr>
        <w:t xml:space="preserve">.- </w:t>
      </w:r>
      <w:r w:rsidRPr="001779D2">
        <w:rPr>
          <w:rFonts w:ascii="Arial" w:hAnsi="Arial" w:cs="Arial"/>
          <w:b/>
          <w:sz w:val="24"/>
          <w:szCs w:val="24"/>
          <w:u w:val="single"/>
        </w:rPr>
        <w:t>El Impuesto sobre la Renta de las Personas Físicas</w:t>
      </w:r>
    </w:p>
    <w:p w:rsidR="001779D2" w:rsidRPr="001779D2" w:rsidRDefault="001779D2" w:rsidP="007E52BD">
      <w:pPr>
        <w:autoSpaceDE w:val="0"/>
        <w:autoSpaceDN w:val="0"/>
        <w:adjustRightInd w:val="0"/>
        <w:spacing w:after="0" w:line="240" w:lineRule="auto"/>
        <w:jc w:val="both"/>
        <w:rPr>
          <w:rFonts w:ascii="Arial" w:hAnsi="Arial" w:cs="Arial"/>
        </w:rPr>
      </w:pPr>
      <w:bookmarkStart w:id="45" w:name="_Toc463712624"/>
      <w:bookmarkStart w:id="46" w:name="_Toc463714822"/>
      <w:r w:rsidRPr="001779D2">
        <w:rPr>
          <w:rFonts w:ascii="Arial" w:hAnsi="Arial" w:cs="Arial"/>
        </w:rPr>
        <w:t>OBJETIVOS</w:t>
      </w:r>
      <w:bookmarkEnd w:id="45"/>
      <w:bookmarkEnd w:id="46"/>
      <w:r w:rsidRPr="001779D2">
        <w:rPr>
          <w:rFonts w:ascii="Arial" w:hAnsi="Arial" w:cs="Arial"/>
        </w:rPr>
        <w:t xml:space="preserve"> </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Comprender el concepto y objetivo de una ratio.</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Analizar los elementos tributarios, conceptos, procedimientos y requisitos del IRPF.</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Identificar los plazos establecidos por la Hacienda Pública para cumplir con las obligaciones fiscales.</w:t>
      </w:r>
    </w:p>
    <w:p w:rsidR="001779D2" w:rsidRP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Realizar los cálculos oportunos de rendimientos, de bases imponibles y de la deuda tributaria del impuesto, aplicando las normas del mismo.</w:t>
      </w:r>
    </w:p>
    <w:p w:rsidR="001779D2" w:rsidRDefault="001779D2"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Identificar y cumplimentar los modelos oficiales necesarios para la declaración-liquidación.</w:t>
      </w:r>
    </w:p>
    <w:p w:rsidR="007E52BD" w:rsidRPr="001779D2" w:rsidRDefault="007E52BD"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47" w:name="_Toc463712625"/>
      <w:bookmarkStart w:id="48" w:name="_Toc463714823"/>
      <w:r w:rsidRPr="001779D2">
        <w:rPr>
          <w:rFonts w:ascii="Arial" w:hAnsi="Arial" w:cs="Arial"/>
        </w:rPr>
        <w:t>CONTENIDO</w:t>
      </w:r>
      <w:bookmarkEnd w:id="47"/>
      <w:bookmarkEnd w:id="48"/>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Conceptos generales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Hecho imponible</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Rentas exentas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Contribuyentes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Cómo y cuándo debe presentarse la declaración</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Periodo impositivo y devengo</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Modalidades de tributación</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Métodos de determinación de la base imponible</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Rendimientos del trabajo</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Rendimientos íntegros de trabajo</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Reducciones especiales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Gastos deducibles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Reducciones sobre el rendimiento neto</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Rendimientos del capital inmobiliario</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Cómputo de los rendimientos íntegros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Gastos deducibles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Reducciones</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Rendimientos del capital mobiliario</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Cómputo de los rendimientos íntegros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Gastos deducibles</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Rendimientos de actividades económicas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Estimación directa normal</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Estimación directa simplificada</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Estimación objetiva</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Ganancias y pérdidas patrimoniales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Importe de las ganancias y pérdidas patrimoniales</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Corrección por depreciación monetaria</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Normas especiales de valoración</w:t>
      </w:r>
    </w:p>
    <w:p w:rsidR="001779D2" w:rsidRPr="001779D2" w:rsidRDefault="001779D2" w:rsidP="00FA1582">
      <w:pPr>
        <w:widowControl/>
        <w:numPr>
          <w:ilvl w:val="1"/>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Ganancias patrimoniales no justificadas</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Regímenes especiales</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lastRenderedPageBreak/>
        <w:t>Clases de renta</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Base imponible</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Base liquidable</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Mínimo personal y familiar</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Determinación de la cuota íntegra</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Determinación de la cuota líquida</w:t>
      </w:r>
    </w:p>
    <w:p w:rsidR="001779D2" w:rsidRP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Cuota diferencial</w:t>
      </w:r>
    </w:p>
    <w:p w:rsidR="001779D2" w:rsidRDefault="001779D2" w:rsidP="00FA1582">
      <w:pPr>
        <w:widowControl/>
        <w:numPr>
          <w:ilvl w:val="0"/>
          <w:numId w:val="30"/>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Resultado de la declaración</w:t>
      </w:r>
    </w:p>
    <w:p w:rsidR="007E52BD" w:rsidRPr="001779D2" w:rsidRDefault="007E52BD" w:rsidP="007E52BD">
      <w:pPr>
        <w:widowControl/>
        <w:autoSpaceDE w:val="0"/>
        <w:autoSpaceDN w:val="0"/>
        <w:adjustRightInd w:val="0"/>
        <w:spacing w:after="0" w:line="240" w:lineRule="auto"/>
        <w:ind w:left="360"/>
        <w:jc w:val="both"/>
        <w:rPr>
          <w:rFonts w:ascii="Arial" w:hAnsi="Arial" w:cs="Arial"/>
          <w:bCs/>
          <w:sz w:val="24"/>
          <w:szCs w:val="24"/>
        </w:rPr>
      </w:pPr>
    </w:p>
    <w:p w:rsidR="001779D2" w:rsidRPr="001779D2" w:rsidRDefault="001779D2" w:rsidP="007E52BD">
      <w:pPr>
        <w:autoSpaceDE w:val="0"/>
        <w:autoSpaceDN w:val="0"/>
        <w:adjustRightInd w:val="0"/>
        <w:spacing w:after="0" w:line="240" w:lineRule="auto"/>
        <w:jc w:val="both"/>
        <w:rPr>
          <w:rFonts w:ascii="Arial" w:hAnsi="Arial" w:cs="Arial"/>
        </w:rPr>
      </w:pPr>
      <w:bookmarkStart w:id="49" w:name="_Toc463712626"/>
      <w:bookmarkStart w:id="50" w:name="_Toc463714824"/>
      <w:r w:rsidRPr="001779D2">
        <w:rPr>
          <w:rFonts w:ascii="Arial" w:hAnsi="Arial" w:cs="Arial"/>
        </w:rPr>
        <w:t>RESULTADOS DE APRENDIZAJE Y CRITERIOS DE EVALUACIÓN</w:t>
      </w:r>
      <w:bookmarkEnd w:id="49"/>
      <w:bookmarkEnd w:id="50"/>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rPr>
        <w:t xml:space="preserve">RA 2. </w:t>
      </w:r>
      <w:r w:rsidRPr="001779D2">
        <w:rPr>
          <w:rFonts w:ascii="Arial" w:hAnsi="Arial" w:cs="Arial"/>
          <w:sz w:val="24"/>
          <w:szCs w:val="24"/>
          <w:lang w:eastAsia="ca-ES"/>
        </w:rPr>
        <w:t>Realiza la tramitación de las obligaciones fiscales y contables relativas al Impuesto sobre Sociedades y el Impuesto sobre la Renta de las Personas Físicas, aplicando la normativa de carácter mercantil y fiscal vigente.</w:t>
      </w:r>
    </w:p>
    <w:p w:rsidR="001779D2" w:rsidRPr="001779D2" w:rsidRDefault="001779D2" w:rsidP="001779D2">
      <w:pPr>
        <w:spacing w:line="240" w:lineRule="atLeast"/>
        <w:jc w:val="both"/>
        <w:rPr>
          <w:rFonts w:ascii="Arial" w:hAnsi="Arial" w:cs="Arial"/>
          <w:sz w:val="24"/>
          <w:szCs w:val="24"/>
        </w:rPr>
      </w:pPr>
      <w:r w:rsidRPr="001779D2">
        <w:rPr>
          <w:rFonts w:ascii="Arial" w:hAnsi="Arial" w:cs="Arial"/>
          <w:sz w:val="24"/>
          <w:szCs w:val="24"/>
        </w:rPr>
        <w:t>Criterios de evaluación:</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a) Se ha analizado la normativa fiscal vigente y las normas aplicables en cada tipo de impuesto.</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b) Se han seleccionado los modelos establecidos por la Hacienda Pública para atender el procedimiento de declaración-liquidación de los distintos impuestos.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c) Se han identificado los plazos establecidos por la Hacienda Pública para cumplir con las obligaciones fiscales.</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d) Se han realizado los cálculos oportunos para cuantificar los elementos tributarios de los impuestos que gravan la actividad económica.</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e) Se ha cumplimentado la documentación correspondiente a la declaración-liquidación de los distintos impuestos, utilizando aplicaciones informáticas de gestión fiscal.</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f) Se han generado los ficheros necesarios para la presentación telemática de los impuestos, valorando la eficiencia de esta vía.</w:t>
      </w:r>
    </w:p>
    <w:p w:rsidR="001779D2" w:rsidRP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g) Se han relacionado los conceptos contables con los aspectos tributarios.</w:t>
      </w:r>
    </w:p>
    <w:p w:rsidR="001779D2" w:rsidRDefault="001779D2" w:rsidP="001779D2">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j) Se han descrito y cuantificado, en su caso, las consecuencias de la falta de rigor en el cumplimiento de las obligaciones fiscales.</w:t>
      </w:r>
    </w:p>
    <w:p w:rsidR="00317A30" w:rsidRDefault="00317A30" w:rsidP="001779D2">
      <w:pPr>
        <w:autoSpaceDE w:val="0"/>
        <w:autoSpaceDN w:val="0"/>
        <w:adjustRightInd w:val="0"/>
        <w:jc w:val="both"/>
        <w:rPr>
          <w:rFonts w:ascii="Arial" w:hAnsi="Arial" w:cs="Arial"/>
          <w:sz w:val="24"/>
          <w:szCs w:val="24"/>
          <w:lang w:eastAsia="ca-ES"/>
        </w:rPr>
      </w:pPr>
    </w:p>
    <w:p w:rsidR="00317A30" w:rsidRPr="00794971" w:rsidRDefault="00317A30" w:rsidP="00794971">
      <w:pPr>
        <w:autoSpaceDE w:val="0"/>
        <w:autoSpaceDN w:val="0"/>
        <w:adjustRightInd w:val="0"/>
        <w:jc w:val="both"/>
        <w:rPr>
          <w:rFonts w:ascii="Arial" w:hAnsi="Arial" w:cs="Arial"/>
          <w:b/>
          <w:sz w:val="24"/>
          <w:szCs w:val="24"/>
          <w:u w:val="single"/>
          <w:lang w:eastAsia="ca-ES"/>
        </w:rPr>
      </w:pPr>
      <w:bookmarkStart w:id="51" w:name="_Toc463712627"/>
      <w:r w:rsidRPr="00794971">
        <w:rPr>
          <w:rFonts w:ascii="Arial" w:hAnsi="Arial" w:cs="Arial"/>
          <w:b/>
          <w:sz w:val="24"/>
          <w:szCs w:val="24"/>
          <w:u w:val="single"/>
          <w:lang w:eastAsia="ca-ES"/>
        </w:rPr>
        <w:t xml:space="preserve">UT 12.- Aplicaciones informáticas </w:t>
      </w:r>
      <w:bookmarkEnd w:id="51"/>
    </w:p>
    <w:p w:rsidR="00317A30" w:rsidRPr="001779D2" w:rsidRDefault="00317A30" w:rsidP="007E52BD">
      <w:pPr>
        <w:autoSpaceDE w:val="0"/>
        <w:autoSpaceDN w:val="0"/>
        <w:adjustRightInd w:val="0"/>
        <w:spacing w:after="0" w:line="240" w:lineRule="auto"/>
        <w:jc w:val="both"/>
        <w:rPr>
          <w:rFonts w:ascii="Arial" w:hAnsi="Arial" w:cs="Arial"/>
        </w:rPr>
      </w:pPr>
      <w:bookmarkStart w:id="52" w:name="_Toc463712628"/>
      <w:bookmarkStart w:id="53" w:name="_Toc463714825"/>
      <w:r w:rsidRPr="001779D2">
        <w:rPr>
          <w:rFonts w:ascii="Arial" w:hAnsi="Arial" w:cs="Arial"/>
        </w:rPr>
        <w:t>OBJETIVOS</w:t>
      </w:r>
      <w:bookmarkEnd w:id="52"/>
      <w:bookmarkEnd w:id="53"/>
      <w:r w:rsidRPr="001779D2">
        <w:rPr>
          <w:rFonts w:ascii="Arial" w:hAnsi="Arial" w:cs="Arial"/>
        </w:rPr>
        <w:t xml:space="preserve"> </w:t>
      </w:r>
    </w:p>
    <w:p w:rsidR="00317A30" w:rsidRPr="001779D2" w:rsidRDefault="00317A30"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Acceder y salir de la aplicación.</w:t>
      </w:r>
    </w:p>
    <w:p w:rsidR="00317A30" w:rsidRPr="001779D2" w:rsidRDefault="00317A30"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Crear, modificar y eliminar empresas y subcuentas.</w:t>
      </w:r>
    </w:p>
    <w:p w:rsidR="00317A30" w:rsidRPr="001779D2" w:rsidRDefault="00317A30"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Introducir asientos contables.</w:t>
      </w:r>
    </w:p>
    <w:p w:rsidR="00317A30" w:rsidRPr="001779D2" w:rsidRDefault="00317A30"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Realizar listados del libro Diario y del libro Mayor.</w:t>
      </w:r>
    </w:p>
    <w:p w:rsidR="00317A30" w:rsidRPr="001779D2" w:rsidRDefault="00317A30"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Realizar correctamente las operaciones relacionadas con la gestión del IVA.</w:t>
      </w:r>
    </w:p>
    <w:p w:rsidR="00317A30" w:rsidRDefault="00317A30" w:rsidP="00FA1582">
      <w:pPr>
        <w:widowControl/>
        <w:numPr>
          <w:ilvl w:val="0"/>
          <w:numId w:val="11"/>
        </w:numPr>
        <w:autoSpaceDE w:val="0"/>
        <w:autoSpaceDN w:val="0"/>
        <w:adjustRightInd w:val="0"/>
        <w:spacing w:after="0" w:line="240" w:lineRule="auto"/>
        <w:ind w:hanging="720"/>
        <w:jc w:val="both"/>
        <w:rPr>
          <w:rFonts w:ascii="Arial" w:eastAsia="Interstate-Light" w:hAnsi="Arial" w:cs="Arial"/>
          <w:sz w:val="24"/>
          <w:szCs w:val="24"/>
        </w:rPr>
      </w:pPr>
      <w:r w:rsidRPr="001779D2">
        <w:rPr>
          <w:rFonts w:ascii="Arial" w:eastAsia="Interstate-Light" w:hAnsi="Arial" w:cs="Arial"/>
          <w:sz w:val="24"/>
          <w:szCs w:val="24"/>
        </w:rPr>
        <w:t>Efectuar el cierre de la contabilidad y la comprobación del mismo.</w:t>
      </w:r>
    </w:p>
    <w:p w:rsidR="007E52BD" w:rsidRPr="001779D2" w:rsidRDefault="007E52BD" w:rsidP="007E52BD">
      <w:pPr>
        <w:widowControl/>
        <w:autoSpaceDE w:val="0"/>
        <w:autoSpaceDN w:val="0"/>
        <w:adjustRightInd w:val="0"/>
        <w:spacing w:after="0" w:line="240" w:lineRule="auto"/>
        <w:ind w:left="720"/>
        <w:jc w:val="both"/>
        <w:rPr>
          <w:rFonts w:ascii="Arial" w:eastAsia="Interstate-Light" w:hAnsi="Arial" w:cs="Arial"/>
          <w:sz w:val="24"/>
          <w:szCs w:val="24"/>
        </w:rPr>
      </w:pPr>
    </w:p>
    <w:p w:rsidR="00317A30" w:rsidRPr="001779D2" w:rsidRDefault="00317A30" w:rsidP="007E52BD">
      <w:pPr>
        <w:autoSpaceDE w:val="0"/>
        <w:autoSpaceDN w:val="0"/>
        <w:adjustRightInd w:val="0"/>
        <w:spacing w:after="0" w:line="240" w:lineRule="auto"/>
        <w:jc w:val="both"/>
        <w:rPr>
          <w:rFonts w:ascii="Arial" w:hAnsi="Arial" w:cs="Arial"/>
        </w:rPr>
      </w:pPr>
      <w:bookmarkStart w:id="54" w:name="_Toc463712629"/>
      <w:bookmarkStart w:id="55" w:name="_Toc463714826"/>
      <w:r w:rsidRPr="001779D2">
        <w:rPr>
          <w:rFonts w:ascii="Arial" w:hAnsi="Arial" w:cs="Arial"/>
        </w:rPr>
        <w:t>CONTENIDO</w:t>
      </w:r>
      <w:bookmarkEnd w:id="54"/>
      <w:bookmarkEnd w:id="55"/>
    </w:p>
    <w:p w:rsidR="00317A30" w:rsidRPr="001779D2" w:rsidRDefault="00317A30" w:rsidP="00FA1582">
      <w:pPr>
        <w:widowControl/>
        <w:numPr>
          <w:ilvl w:val="0"/>
          <w:numId w:val="16"/>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Introducción</w:t>
      </w:r>
    </w:p>
    <w:p w:rsidR="00317A30" w:rsidRPr="001779D2" w:rsidRDefault="00317A30" w:rsidP="00FA1582">
      <w:pPr>
        <w:widowControl/>
        <w:numPr>
          <w:ilvl w:val="1"/>
          <w:numId w:val="16"/>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 xml:space="preserve">Acceder a </w:t>
      </w:r>
      <w:proofErr w:type="spellStart"/>
      <w:r w:rsidRPr="001779D2">
        <w:rPr>
          <w:rFonts w:ascii="Arial" w:hAnsi="Arial" w:cs="Arial"/>
          <w:bCs/>
          <w:sz w:val="24"/>
          <w:szCs w:val="24"/>
        </w:rPr>
        <w:t>Conta</w:t>
      </w:r>
      <w:r w:rsidR="00724025">
        <w:rPr>
          <w:rFonts w:ascii="Arial" w:hAnsi="Arial" w:cs="Arial"/>
          <w:bCs/>
          <w:sz w:val="24"/>
          <w:szCs w:val="24"/>
        </w:rPr>
        <w:t>Sol</w:t>
      </w:r>
      <w:proofErr w:type="spellEnd"/>
    </w:p>
    <w:p w:rsidR="00317A30" w:rsidRPr="001779D2" w:rsidRDefault="00317A30" w:rsidP="00FA1582">
      <w:pPr>
        <w:widowControl/>
        <w:numPr>
          <w:ilvl w:val="1"/>
          <w:numId w:val="16"/>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 xml:space="preserve">Salir de </w:t>
      </w:r>
      <w:proofErr w:type="spellStart"/>
      <w:r w:rsidRPr="001779D2">
        <w:rPr>
          <w:rFonts w:ascii="Arial" w:hAnsi="Arial" w:cs="Arial"/>
          <w:bCs/>
          <w:sz w:val="24"/>
          <w:szCs w:val="24"/>
        </w:rPr>
        <w:t>Conta</w:t>
      </w:r>
      <w:r w:rsidR="00724025">
        <w:rPr>
          <w:rFonts w:ascii="Arial" w:hAnsi="Arial" w:cs="Arial"/>
          <w:bCs/>
          <w:sz w:val="24"/>
          <w:szCs w:val="24"/>
        </w:rPr>
        <w:t>Sol</w:t>
      </w:r>
      <w:proofErr w:type="spellEnd"/>
    </w:p>
    <w:p w:rsidR="00317A30" w:rsidRPr="001779D2" w:rsidRDefault="00317A30" w:rsidP="00FA1582">
      <w:pPr>
        <w:widowControl/>
        <w:numPr>
          <w:ilvl w:val="0"/>
          <w:numId w:val="16"/>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Proceso contable informatizado</w:t>
      </w:r>
    </w:p>
    <w:p w:rsidR="00317A30" w:rsidRPr="001779D2" w:rsidRDefault="00317A30" w:rsidP="00FA1582">
      <w:pPr>
        <w:widowControl/>
        <w:numPr>
          <w:ilvl w:val="1"/>
          <w:numId w:val="16"/>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Opciones de empresa</w:t>
      </w:r>
    </w:p>
    <w:p w:rsidR="00317A30" w:rsidRPr="001779D2" w:rsidRDefault="00317A30" w:rsidP="00FA1582">
      <w:pPr>
        <w:widowControl/>
        <w:numPr>
          <w:ilvl w:val="1"/>
          <w:numId w:val="16"/>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Mantenimiento de subcuentas</w:t>
      </w:r>
    </w:p>
    <w:p w:rsidR="00317A30" w:rsidRPr="001779D2" w:rsidRDefault="00317A30" w:rsidP="00FA1582">
      <w:pPr>
        <w:widowControl/>
        <w:numPr>
          <w:ilvl w:val="1"/>
          <w:numId w:val="16"/>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Introducción de asientos</w:t>
      </w:r>
    </w:p>
    <w:p w:rsidR="00317A30" w:rsidRPr="001779D2" w:rsidRDefault="00317A30" w:rsidP="00FA1582">
      <w:pPr>
        <w:widowControl/>
        <w:numPr>
          <w:ilvl w:val="1"/>
          <w:numId w:val="16"/>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Balances</w:t>
      </w:r>
    </w:p>
    <w:p w:rsidR="00317A30" w:rsidRDefault="00317A30" w:rsidP="00FA1582">
      <w:pPr>
        <w:widowControl/>
        <w:numPr>
          <w:ilvl w:val="1"/>
          <w:numId w:val="16"/>
        </w:numPr>
        <w:autoSpaceDE w:val="0"/>
        <w:autoSpaceDN w:val="0"/>
        <w:adjustRightInd w:val="0"/>
        <w:spacing w:after="0" w:line="240" w:lineRule="auto"/>
        <w:jc w:val="both"/>
        <w:rPr>
          <w:rFonts w:ascii="Arial" w:hAnsi="Arial" w:cs="Arial"/>
          <w:bCs/>
          <w:sz w:val="24"/>
          <w:szCs w:val="24"/>
        </w:rPr>
      </w:pPr>
      <w:r w:rsidRPr="001779D2">
        <w:rPr>
          <w:rFonts w:ascii="Arial" w:hAnsi="Arial" w:cs="Arial"/>
          <w:bCs/>
          <w:sz w:val="24"/>
          <w:szCs w:val="24"/>
        </w:rPr>
        <w:t>Cierre de la contabilidad</w:t>
      </w:r>
    </w:p>
    <w:p w:rsidR="007E52BD" w:rsidRPr="001779D2" w:rsidRDefault="007E52BD" w:rsidP="007E52BD">
      <w:pPr>
        <w:widowControl/>
        <w:autoSpaceDE w:val="0"/>
        <w:autoSpaceDN w:val="0"/>
        <w:adjustRightInd w:val="0"/>
        <w:spacing w:after="0" w:line="240" w:lineRule="auto"/>
        <w:ind w:left="792"/>
        <w:jc w:val="both"/>
        <w:rPr>
          <w:rFonts w:ascii="Arial" w:hAnsi="Arial" w:cs="Arial"/>
          <w:bCs/>
          <w:sz w:val="24"/>
          <w:szCs w:val="24"/>
        </w:rPr>
      </w:pPr>
    </w:p>
    <w:p w:rsidR="00317A30" w:rsidRPr="001779D2" w:rsidRDefault="00317A30" w:rsidP="007E52BD">
      <w:pPr>
        <w:autoSpaceDE w:val="0"/>
        <w:autoSpaceDN w:val="0"/>
        <w:adjustRightInd w:val="0"/>
        <w:spacing w:after="0" w:line="240" w:lineRule="auto"/>
        <w:jc w:val="both"/>
        <w:rPr>
          <w:rFonts w:ascii="Arial" w:hAnsi="Arial" w:cs="Arial"/>
        </w:rPr>
      </w:pPr>
      <w:bookmarkStart w:id="56" w:name="_Toc463712630"/>
      <w:bookmarkStart w:id="57" w:name="_Toc463714827"/>
      <w:r w:rsidRPr="001779D2">
        <w:rPr>
          <w:rFonts w:ascii="Arial" w:hAnsi="Arial" w:cs="Arial"/>
        </w:rPr>
        <w:t>RESULTADOS DE APRENDIZAJE Y CRITERIOS DE EVALUACIÓN</w:t>
      </w:r>
      <w:bookmarkEnd w:id="56"/>
      <w:bookmarkEnd w:id="57"/>
    </w:p>
    <w:p w:rsidR="00317A30" w:rsidRPr="001779D2" w:rsidRDefault="00317A30" w:rsidP="00317A30">
      <w:pPr>
        <w:autoSpaceDE w:val="0"/>
        <w:autoSpaceDN w:val="0"/>
        <w:adjustRightInd w:val="0"/>
        <w:jc w:val="both"/>
        <w:rPr>
          <w:rFonts w:ascii="Arial" w:hAnsi="Arial" w:cs="Arial"/>
          <w:sz w:val="24"/>
          <w:szCs w:val="24"/>
        </w:rPr>
      </w:pPr>
      <w:r w:rsidRPr="001779D2">
        <w:rPr>
          <w:rFonts w:ascii="Arial" w:hAnsi="Arial" w:cs="Arial"/>
          <w:sz w:val="24"/>
          <w:szCs w:val="24"/>
        </w:rPr>
        <w:t>RA 1. Contabiliza en soporte informático los hechos contables derivados de las operaciones de trascendencia económico-financiera de una empresa, cumpliendo con los criterios establecidos en el Plan General de Contabilidad (PGC).</w:t>
      </w:r>
    </w:p>
    <w:p w:rsidR="00317A30" w:rsidRPr="001779D2" w:rsidRDefault="00317A30" w:rsidP="00317A30">
      <w:pPr>
        <w:spacing w:line="240" w:lineRule="atLeast"/>
        <w:jc w:val="both"/>
        <w:rPr>
          <w:rFonts w:ascii="Arial" w:hAnsi="Arial" w:cs="Arial"/>
          <w:sz w:val="24"/>
          <w:szCs w:val="24"/>
        </w:rPr>
      </w:pPr>
      <w:r w:rsidRPr="001779D2">
        <w:rPr>
          <w:rFonts w:ascii="Arial" w:hAnsi="Arial" w:cs="Arial"/>
          <w:sz w:val="24"/>
          <w:szCs w:val="24"/>
        </w:rPr>
        <w:t>Criterios de evaluación:</w:t>
      </w:r>
    </w:p>
    <w:p w:rsidR="00317A30" w:rsidRPr="001779D2" w:rsidRDefault="00317A30" w:rsidP="00317A30">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a) Se ha comprobado la correcta instalación de las aplicaciones informáticas y su funcionamiento.</w:t>
      </w:r>
    </w:p>
    <w:p w:rsidR="00317A30" w:rsidRPr="001779D2" w:rsidRDefault="00317A30" w:rsidP="00317A30">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b) Se han seleccionado las prestaciones, funciones y procedimientos de las aplicaciones informáticas que se deben emplear para la contabilización.</w:t>
      </w:r>
    </w:p>
    <w:p w:rsidR="00317A30" w:rsidRPr="001779D2" w:rsidRDefault="00317A30" w:rsidP="00317A30">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f) Se ha verificado el traspaso de la información entre las distintas fuentes de datos contables.</w:t>
      </w:r>
    </w:p>
    <w:p w:rsidR="00317A30" w:rsidRPr="001779D2" w:rsidRDefault="00317A30" w:rsidP="00317A30">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g) Se ha identificado la estructura y forma de elaboración del Balance de comprobación de sumas y saldos.</w:t>
      </w:r>
    </w:p>
    <w:p w:rsidR="00317A30" w:rsidRPr="001779D2" w:rsidRDefault="00317A30" w:rsidP="00317A30">
      <w:pPr>
        <w:autoSpaceDE w:val="0"/>
        <w:autoSpaceDN w:val="0"/>
        <w:adjustRightInd w:val="0"/>
        <w:jc w:val="both"/>
        <w:rPr>
          <w:rFonts w:ascii="Arial" w:hAnsi="Arial" w:cs="Arial"/>
          <w:sz w:val="24"/>
          <w:szCs w:val="24"/>
          <w:lang w:eastAsia="ca-ES"/>
        </w:rPr>
      </w:pPr>
      <w:r w:rsidRPr="001779D2">
        <w:rPr>
          <w:rFonts w:ascii="Arial" w:hAnsi="Arial" w:cs="Arial"/>
          <w:sz w:val="24"/>
          <w:szCs w:val="24"/>
        </w:rPr>
        <w:t>RA 3.</w:t>
      </w:r>
      <w:r w:rsidRPr="001779D2">
        <w:rPr>
          <w:rFonts w:ascii="Arial" w:hAnsi="Arial" w:cs="Arial"/>
          <w:sz w:val="24"/>
          <w:szCs w:val="24"/>
          <w:lang w:eastAsia="ca-ES"/>
        </w:rPr>
        <w:t xml:space="preserve"> Registra contablemente las operaciones derivadas del fin del ejercicio económico a partir de la información y documentación de un ciclo económico completo, aplicando los criterios del PGC y la legislación vigente.</w:t>
      </w:r>
    </w:p>
    <w:p w:rsidR="00317A30" w:rsidRPr="001779D2" w:rsidRDefault="00317A30" w:rsidP="00317A30">
      <w:pPr>
        <w:spacing w:line="240" w:lineRule="atLeast"/>
        <w:jc w:val="both"/>
        <w:rPr>
          <w:rFonts w:ascii="Arial" w:hAnsi="Arial" w:cs="Arial"/>
          <w:sz w:val="24"/>
          <w:szCs w:val="24"/>
        </w:rPr>
      </w:pPr>
      <w:r w:rsidRPr="001779D2">
        <w:rPr>
          <w:rFonts w:ascii="Arial" w:hAnsi="Arial" w:cs="Arial"/>
          <w:sz w:val="24"/>
          <w:szCs w:val="24"/>
        </w:rPr>
        <w:t>Criterios de evaluación:</w:t>
      </w:r>
    </w:p>
    <w:p w:rsidR="00317A30" w:rsidRPr="001779D2" w:rsidRDefault="00317A30" w:rsidP="00317A30">
      <w:pPr>
        <w:autoSpaceDE w:val="0"/>
        <w:autoSpaceDN w:val="0"/>
        <w:adjustRightInd w:val="0"/>
        <w:jc w:val="both"/>
        <w:rPr>
          <w:rFonts w:ascii="Arial" w:hAnsi="Arial" w:cs="Arial"/>
          <w:sz w:val="24"/>
          <w:szCs w:val="24"/>
          <w:lang w:eastAsia="ca-ES"/>
        </w:rPr>
      </w:pPr>
      <w:r w:rsidRPr="001779D2">
        <w:rPr>
          <w:rFonts w:ascii="Arial" w:hAnsi="Arial" w:cs="Arial"/>
          <w:sz w:val="24"/>
          <w:szCs w:val="24"/>
          <w:lang w:eastAsia="ca-ES"/>
        </w:rPr>
        <w:t>a) Se han registrado en soporte informático los hechos contables y fiscales que se generan en un ciclo económico completo, contenidos en los documentos soportes.</w:t>
      </w:r>
    </w:p>
    <w:p w:rsidR="00317A30" w:rsidRPr="001779D2" w:rsidRDefault="00317A30" w:rsidP="00317A30">
      <w:pPr>
        <w:autoSpaceDE w:val="0"/>
        <w:autoSpaceDN w:val="0"/>
        <w:adjustRightInd w:val="0"/>
        <w:jc w:val="both"/>
        <w:rPr>
          <w:rFonts w:ascii="Arial" w:hAnsi="Arial" w:cs="Arial"/>
          <w:sz w:val="24"/>
          <w:szCs w:val="24"/>
          <w:lang w:eastAsia="ca-ES"/>
        </w:rPr>
      </w:pPr>
    </w:p>
    <w:p w:rsidR="0029558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58" w:name="_Toc463712638"/>
      <w:bookmarkStart w:id="59" w:name="_Toc469649350"/>
      <w:r>
        <w:rPr>
          <w:rFonts w:ascii="Arial" w:eastAsia="Times New Roman" w:hAnsi="Arial" w:cs="Arial"/>
          <w:b/>
          <w:bCs/>
          <w:sz w:val="24"/>
          <w:szCs w:val="24"/>
          <w:lang w:eastAsia="ar-SA"/>
        </w:rPr>
        <w:t>6</w:t>
      </w:r>
      <w:r w:rsidR="0029558D" w:rsidRPr="00FD35F2">
        <w:rPr>
          <w:rFonts w:ascii="Arial" w:eastAsia="Times New Roman" w:hAnsi="Arial" w:cs="Arial"/>
          <w:b/>
          <w:bCs/>
          <w:sz w:val="24"/>
          <w:szCs w:val="24"/>
          <w:lang w:eastAsia="ar-SA"/>
        </w:rPr>
        <w:t xml:space="preserve">. </w:t>
      </w:r>
      <w:r w:rsidR="0029558D" w:rsidRPr="009E778D">
        <w:rPr>
          <w:rFonts w:ascii="Arial" w:eastAsia="Times New Roman" w:hAnsi="Arial" w:cs="Arial"/>
          <w:b/>
          <w:bCs/>
          <w:sz w:val="24"/>
          <w:szCs w:val="24"/>
          <w:lang w:eastAsia="ar-SA"/>
        </w:rPr>
        <w:t>TEMPORALIZACIÓN</w:t>
      </w:r>
      <w:bookmarkEnd w:id="58"/>
      <w:bookmarkEnd w:id="59"/>
    </w:p>
    <w:p w:rsidR="0029558D" w:rsidRDefault="0029558D" w:rsidP="0029558D">
      <w:pPr>
        <w:autoSpaceDE w:val="0"/>
        <w:autoSpaceDN w:val="0"/>
        <w:adjustRightInd w:val="0"/>
        <w:spacing w:after="0" w:line="240" w:lineRule="auto"/>
        <w:jc w:val="both"/>
        <w:rPr>
          <w:rFonts w:ascii="Arial" w:hAnsi="Arial" w:cs="Arial"/>
          <w:b/>
          <w:bCs/>
          <w:sz w:val="24"/>
          <w:szCs w:val="24"/>
        </w:rPr>
      </w:pPr>
    </w:p>
    <w:p w:rsidR="0029558D" w:rsidRPr="00672C8E" w:rsidRDefault="0029558D" w:rsidP="0029558D">
      <w:pPr>
        <w:autoSpaceDE w:val="0"/>
        <w:autoSpaceDN w:val="0"/>
        <w:adjustRightInd w:val="0"/>
        <w:spacing w:after="0" w:line="240" w:lineRule="auto"/>
        <w:jc w:val="both"/>
        <w:rPr>
          <w:rFonts w:ascii="Arial" w:hAnsi="Arial" w:cs="Arial"/>
          <w:bCs/>
          <w:sz w:val="24"/>
          <w:szCs w:val="24"/>
        </w:rPr>
      </w:pPr>
      <w:r w:rsidRPr="00672C8E">
        <w:rPr>
          <w:rFonts w:ascii="Arial" w:hAnsi="Arial" w:cs="Arial"/>
          <w:bCs/>
          <w:sz w:val="24"/>
          <w:szCs w:val="24"/>
        </w:rPr>
        <w:t xml:space="preserve">Teniendo en cuenta que en esta modalidad de enseñanza dual, todos los contenidos de los módulos que deben impartirse en el centro educativo se </w:t>
      </w:r>
      <w:proofErr w:type="gramStart"/>
      <w:r w:rsidRPr="00672C8E">
        <w:rPr>
          <w:rFonts w:ascii="Arial" w:hAnsi="Arial" w:cs="Arial"/>
          <w:bCs/>
          <w:sz w:val="24"/>
          <w:szCs w:val="24"/>
        </w:rPr>
        <w:t>realiza</w:t>
      </w:r>
      <w:proofErr w:type="gramEnd"/>
      <w:r w:rsidRPr="00672C8E">
        <w:rPr>
          <w:rFonts w:ascii="Arial" w:hAnsi="Arial" w:cs="Arial"/>
          <w:bCs/>
          <w:sz w:val="24"/>
          <w:szCs w:val="24"/>
        </w:rPr>
        <w:t xml:space="preserve"> durante un único curso académico, este módulo de </w:t>
      </w:r>
      <w:r w:rsidR="00B343FD" w:rsidRPr="00672C8E">
        <w:rPr>
          <w:rFonts w:ascii="Arial" w:hAnsi="Arial" w:cs="Arial"/>
          <w:bCs/>
          <w:sz w:val="24"/>
          <w:szCs w:val="24"/>
        </w:rPr>
        <w:t>“</w:t>
      </w:r>
      <w:r w:rsidR="00CA16F4" w:rsidRPr="00672C8E">
        <w:rPr>
          <w:rFonts w:ascii="Arial" w:hAnsi="Arial" w:cs="Arial"/>
          <w:bCs/>
          <w:sz w:val="24"/>
          <w:szCs w:val="24"/>
        </w:rPr>
        <w:t>Contabilidad y fiscalidad</w:t>
      </w:r>
      <w:r w:rsidR="00B343FD" w:rsidRPr="00672C8E">
        <w:rPr>
          <w:rFonts w:ascii="Arial" w:hAnsi="Arial" w:cs="Arial"/>
          <w:bCs/>
          <w:sz w:val="24"/>
          <w:szCs w:val="24"/>
        </w:rPr>
        <w:t>”</w:t>
      </w:r>
      <w:r w:rsidRPr="00672C8E">
        <w:rPr>
          <w:rFonts w:ascii="Arial" w:hAnsi="Arial" w:cs="Arial"/>
          <w:bCs/>
          <w:sz w:val="24"/>
          <w:szCs w:val="24"/>
        </w:rPr>
        <w:t xml:space="preserve"> y el módulo de </w:t>
      </w:r>
      <w:r w:rsidR="00B343FD" w:rsidRPr="00672C8E">
        <w:rPr>
          <w:rFonts w:ascii="Arial" w:hAnsi="Arial" w:cs="Arial"/>
          <w:bCs/>
          <w:sz w:val="24"/>
          <w:szCs w:val="24"/>
        </w:rPr>
        <w:t>“</w:t>
      </w:r>
      <w:r w:rsidR="00CA16F4" w:rsidRPr="00672C8E">
        <w:rPr>
          <w:rFonts w:ascii="Arial" w:hAnsi="Arial" w:cs="Arial"/>
          <w:bCs/>
          <w:sz w:val="24"/>
          <w:szCs w:val="24"/>
        </w:rPr>
        <w:t>Proceso Integral de la Actividad Comercial</w:t>
      </w:r>
      <w:r w:rsidR="00B343FD" w:rsidRPr="00672C8E">
        <w:rPr>
          <w:rFonts w:ascii="Arial" w:hAnsi="Arial" w:cs="Arial"/>
          <w:bCs/>
          <w:sz w:val="24"/>
          <w:szCs w:val="24"/>
        </w:rPr>
        <w:t>”</w:t>
      </w:r>
      <w:r w:rsidR="00CA16F4" w:rsidRPr="00672C8E">
        <w:rPr>
          <w:rFonts w:ascii="Arial" w:hAnsi="Arial" w:cs="Arial"/>
          <w:bCs/>
          <w:sz w:val="24"/>
          <w:szCs w:val="24"/>
        </w:rPr>
        <w:t xml:space="preserve"> </w:t>
      </w:r>
      <w:r w:rsidRPr="00672C8E">
        <w:rPr>
          <w:rFonts w:ascii="Arial" w:hAnsi="Arial" w:cs="Arial"/>
          <w:bCs/>
          <w:sz w:val="24"/>
          <w:szCs w:val="24"/>
        </w:rPr>
        <w:t xml:space="preserve">han sido identificados como un único bloque. Esta concepción de bloque se ha determinado como consecuencia de que la consecución de los resultados </w:t>
      </w:r>
      <w:r w:rsidRPr="00672C8E">
        <w:rPr>
          <w:rFonts w:ascii="Arial" w:hAnsi="Arial" w:cs="Arial"/>
          <w:bCs/>
          <w:sz w:val="24"/>
          <w:szCs w:val="24"/>
        </w:rPr>
        <w:lastRenderedPageBreak/>
        <w:t xml:space="preserve">de aprendizaje del módulo de “Contabilidad y </w:t>
      </w:r>
      <w:r w:rsidR="00B343FD" w:rsidRPr="00672C8E">
        <w:rPr>
          <w:rFonts w:ascii="Arial" w:hAnsi="Arial" w:cs="Arial"/>
          <w:bCs/>
          <w:sz w:val="24"/>
          <w:szCs w:val="24"/>
        </w:rPr>
        <w:t>f</w:t>
      </w:r>
      <w:r w:rsidRPr="00672C8E">
        <w:rPr>
          <w:rFonts w:ascii="Arial" w:hAnsi="Arial" w:cs="Arial"/>
          <w:bCs/>
          <w:sz w:val="24"/>
          <w:szCs w:val="24"/>
        </w:rPr>
        <w:t xml:space="preserve">iscalidad” </w:t>
      </w:r>
      <w:proofErr w:type="gramStart"/>
      <w:r w:rsidRPr="00672C8E">
        <w:rPr>
          <w:rFonts w:ascii="Arial" w:hAnsi="Arial" w:cs="Arial"/>
          <w:bCs/>
          <w:sz w:val="24"/>
          <w:szCs w:val="24"/>
        </w:rPr>
        <w:t>requieren</w:t>
      </w:r>
      <w:proofErr w:type="gramEnd"/>
      <w:r w:rsidRPr="00672C8E">
        <w:rPr>
          <w:rFonts w:ascii="Arial" w:hAnsi="Arial" w:cs="Arial"/>
          <w:bCs/>
          <w:sz w:val="24"/>
          <w:szCs w:val="24"/>
        </w:rPr>
        <w:t xml:space="preserve">, como base previa,  haber alcanzado los resultados de aprendizaje obtenidos en el módulo de “Proceso Integral de la Actividad Comercial”. </w:t>
      </w:r>
    </w:p>
    <w:p w:rsidR="00B343FD" w:rsidRPr="00672C8E" w:rsidRDefault="0029558D" w:rsidP="00B343FD">
      <w:pPr>
        <w:autoSpaceDE w:val="0"/>
        <w:autoSpaceDN w:val="0"/>
        <w:adjustRightInd w:val="0"/>
        <w:spacing w:after="0" w:line="240" w:lineRule="auto"/>
        <w:jc w:val="both"/>
        <w:rPr>
          <w:rFonts w:ascii="Arial" w:hAnsi="Arial" w:cs="Arial"/>
          <w:bCs/>
          <w:sz w:val="24"/>
          <w:szCs w:val="24"/>
        </w:rPr>
      </w:pPr>
      <w:r w:rsidRPr="00672C8E">
        <w:rPr>
          <w:rFonts w:ascii="Arial" w:hAnsi="Arial" w:cs="Arial"/>
          <w:bCs/>
          <w:sz w:val="24"/>
          <w:szCs w:val="24"/>
        </w:rPr>
        <w:t xml:space="preserve">Por lo anterior, la temporalización de este módulo contempla que todo el contenido sea impartido </w:t>
      </w:r>
      <w:r w:rsidR="00B343FD" w:rsidRPr="00672C8E">
        <w:rPr>
          <w:rFonts w:ascii="Arial" w:hAnsi="Arial" w:cs="Arial"/>
          <w:bCs/>
          <w:sz w:val="24"/>
          <w:szCs w:val="24"/>
        </w:rPr>
        <w:t xml:space="preserve">desde el mes de marzo hasta que finalice el curso y una vez que desde el mes de octubre hasta el mes de febrero, se haya completado el módulo de “Proceso Integral de la Actividad Comercial”. </w:t>
      </w:r>
    </w:p>
    <w:p w:rsidR="0029558D" w:rsidRDefault="00B343F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highlight w:val="yellow"/>
        </w:rPr>
        <w:t xml:space="preserve"> </w:t>
      </w:r>
    </w:p>
    <w:p w:rsidR="00B343FD" w:rsidRDefault="00B343F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Para la impartición del módulo de dispone de 1</w:t>
      </w:r>
      <w:r w:rsidR="00B343FD">
        <w:rPr>
          <w:rFonts w:ascii="Arial" w:hAnsi="Arial" w:cs="Arial"/>
          <w:bCs/>
          <w:sz w:val="24"/>
          <w:szCs w:val="24"/>
        </w:rPr>
        <w:t>00</w:t>
      </w:r>
      <w:r>
        <w:rPr>
          <w:rFonts w:ascii="Arial" w:hAnsi="Arial" w:cs="Arial"/>
          <w:bCs/>
          <w:sz w:val="24"/>
          <w:szCs w:val="24"/>
        </w:rPr>
        <w:t xml:space="preserve"> sesiones distribuidas en 7 sesiones semanales.</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El detalle de la distribución temporal de los contenidos se recoge en la siguiente tabla:</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p>
    <w:tbl>
      <w:tblPr>
        <w:tblStyle w:val="Tablaconcuadrcula"/>
        <w:tblW w:w="0" w:type="auto"/>
        <w:tblLook w:val="04A0"/>
      </w:tblPr>
      <w:tblGrid>
        <w:gridCol w:w="6771"/>
        <w:gridCol w:w="1417"/>
        <w:gridCol w:w="1583"/>
      </w:tblGrid>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Unidades de Trabajo</w:t>
            </w:r>
          </w:p>
        </w:tc>
        <w:tc>
          <w:tcPr>
            <w:tcW w:w="1417"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Horas</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Evaluación</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 </w:t>
            </w:r>
            <w:r w:rsidR="004239CF">
              <w:rPr>
                <w:rFonts w:ascii="Arial" w:hAnsi="Arial" w:cs="Arial"/>
                <w:bCs/>
                <w:sz w:val="24"/>
                <w:szCs w:val="24"/>
              </w:rPr>
              <w:t>Compras y ventas en el PGC</w:t>
            </w:r>
          </w:p>
        </w:tc>
        <w:tc>
          <w:tcPr>
            <w:tcW w:w="1417" w:type="dxa"/>
          </w:tcPr>
          <w:p w:rsidR="0029558D" w:rsidRDefault="00381A33" w:rsidP="00381A3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F67B2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2.- </w:t>
            </w:r>
            <w:r w:rsidR="004239CF">
              <w:rPr>
                <w:rFonts w:ascii="Arial" w:hAnsi="Arial" w:cs="Arial"/>
                <w:bCs/>
                <w:sz w:val="24"/>
                <w:szCs w:val="24"/>
              </w:rPr>
              <w:t>Gastos e ingresos de explotación</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w:t>
            </w:r>
            <w:r w:rsidR="0029558D">
              <w:rPr>
                <w:rFonts w:ascii="Arial" w:hAnsi="Arial" w:cs="Arial"/>
                <w:bCs/>
                <w:sz w:val="24"/>
                <w:szCs w:val="24"/>
              </w:rPr>
              <w:t>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3.- </w:t>
            </w:r>
            <w:r w:rsidR="004239CF">
              <w:rPr>
                <w:rFonts w:ascii="Arial" w:hAnsi="Arial" w:cs="Arial"/>
                <w:bCs/>
                <w:sz w:val="24"/>
                <w:szCs w:val="24"/>
              </w:rPr>
              <w:t>Acreedores y deudores por operaciones comerciales</w:t>
            </w:r>
          </w:p>
        </w:tc>
        <w:tc>
          <w:tcPr>
            <w:tcW w:w="1417" w:type="dxa"/>
          </w:tcPr>
          <w:p w:rsidR="0029558D" w:rsidRDefault="00F67B2D" w:rsidP="00F67B2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w:t>
            </w:r>
            <w:r w:rsidR="00381A33">
              <w:rPr>
                <w:rFonts w:ascii="Arial" w:hAnsi="Arial" w:cs="Arial"/>
                <w:bCs/>
                <w:sz w:val="24"/>
                <w:szCs w:val="24"/>
              </w:rPr>
              <w:t>ª</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4.- El </w:t>
            </w:r>
            <w:r w:rsidR="004239CF">
              <w:rPr>
                <w:rFonts w:ascii="Arial" w:hAnsi="Arial" w:cs="Arial"/>
                <w:bCs/>
                <w:sz w:val="24"/>
                <w:szCs w:val="24"/>
              </w:rPr>
              <w:t>inmovilizado</w:t>
            </w:r>
          </w:p>
        </w:tc>
        <w:tc>
          <w:tcPr>
            <w:tcW w:w="1417" w:type="dxa"/>
          </w:tcPr>
          <w:p w:rsidR="0029558D" w:rsidRDefault="00F67B2D" w:rsidP="00F67B2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10</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w:t>
            </w:r>
            <w:r w:rsidR="00381A33">
              <w:rPr>
                <w:rFonts w:ascii="Arial" w:hAnsi="Arial" w:cs="Arial"/>
                <w:bCs/>
                <w:sz w:val="24"/>
                <w:szCs w:val="24"/>
              </w:rPr>
              <w:t>ª</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5.- </w:t>
            </w:r>
            <w:r w:rsidR="004239CF">
              <w:rPr>
                <w:rFonts w:ascii="Arial" w:hAnsi="Arial" w:cs="Arial"/>
                <w:bCs/>
                <w:sz w:val="24"/>
                <w:szCs w:val="24"/>
              </w:rPr>
              <w:t>El inmovilizado intangible. Arrendamientos y otras       operaciones similares.</w:t>
            </w:r>
          </w:p>
        </w:tc>
        <w:tc>
          <w:tcPr>
            <w:tcW w:w="1417" w:type="dxa"/>
          </w:tcPr>
          <w:p w:rsidR="0029558D" w:rsidRDefault="00F67B2D" w:rsidP="00F67B2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10</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3</w:t>
            </w:r>
            <w:r w:rsidR="0029558D">
              <w:rPr>
                <w:rFonts w:ascii="Arial" w:hAnsi="Arial" w:cs="Arial"/>
                <w:bCs/>
                <w:sz w:val="24"/>
                <w:szCs w:val="24"/>
              </w:rPr>
              <w:t>ª</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6.- </w:t>
            </w:r>
            <w:r w:rsidR="004239CF">
              <w:rPr>
                <w:rFonts w:ascii="Arial" w:hAnsi="Arial" w:cs="Arial"/>
                <w:bCs/>
                <w:sz w:val="24"/>
                <w:szCs w:val="24"/>
              </w:rPr>
              <w:t>Fuentes de financiación</w:t>
            </w:r>
          </w:p>
        </w:tc>
        <w:tc>
          <w:tcPr>
            <w:tcW w:w="1417" w:type="dxa"/>
          </w:tcPr>
          <w:p w:rsidR="0029558D" w:rsidRDefault="001F0796" w:rsidP="001F0796">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13</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3</w:t>
            </w:r>
            <w:r w:rsidR="0029558D">
              <w:rPr>
                <w:rFonts w:ascii="Arial" w:hAnsi="Arial" w:cs="Arial"/>
                <w:bCs/>
                <w:sz w:val="24"/>
                <w:szCs w:val="24"/>
              </w:rPr>
              <w:t>ª</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7.- </w:t>
            </w:r>
            <w:r w:rsidR="004239CF">
              <w:rPr>
                <w:rFonts w:ascii="Arial" w:hAnsi="Arial" w:cs="Arial"/>
                <w:bCs/>
                <w:sz w:val="24"/>
                <w:szCs w:val="24"/>
              </w:rPr>
              <w:t>Operaciones de fin de ejercicio. Las cuentas anuales</w:t>
            </w:r>
          </w:p>
        </w:tc>
        <w:tc>
          <w:tcPr>
            <w:tcW w:w="1417" w:type="dxa"/>
          </w:tcPr>
          <w:p w:rsidR="0029558D" w:rsidRDefault="001F0796" w:rsidP="001F0796">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13</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3</w:t>
            </w:r>
            <w:r w:rsidR="00381A33">
              <w:rPr>
                <w:rFonts w:ascii="Arial" w:hAnsi="Arial" w:cs="Arial"/>
                <w:bCs/>
                <w:sz w:val="24"/>
                <w:szCs w:val="24"/>
              </w:rPr>
              <w:t>ª</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8.- </w:t>
            </w:r>
            <w:r w:rsidR="004239CF">
              <w:rPr>
                <w:rFonts w:ascii="Arial" w:hAnsi="Arial" w:cs="Arial"/>
                <w:bCs/>
                <w:sz w:val="24"/>
                <w:szCs w:val="24"/>
              </w:rPr>
              <w:t>Análisis económico-financiero</w:t>
            </w:r>
          </w:p>
        </w:tc>
        <w:tc>
          <w:tcPr>
            <w:tcW w:w="1417" w:type="dxa"/>
          </w:tcPr>
          <w:p w:rsidR="0029558D" w:rsidRDefault="00F67B2D" w:rsidP="00F67B2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3</w:t>
            </w:r>
            <w:r w:rsidR="0029558D">
              <w:rPr>
                <w:rFonts w:ascii="Arial" w:hAnsi="Arial" w:cs="Arial"/>
                <w:bCs/>
                <w:sz w:val="24"/>
                <w:szCs w:val="24"/>
              </w:rPr>
              <w:t>ª</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9.- </w:t>
            </w:r>
            <w:r w:rsidR="004239CF">
              <w:rPr>
                <w:rFonts w:ascii="Arial" w:hAnsi="Arial" w:cs="Arial"/>
                <w:bCs/>
                <w:sz w:val="24"/>
                <w:szCs w:val="24"/>
              </w:rPr>
              <w:t>Auditoría de cuentas</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3</w:t>
            </w:r>
            <w:r w:rsidR="00381A33">
              <w:rPr>
                <w:rFonts w:ascii="Arial" w:hAnsi="Arial" w:cs="Arial"/>
                <w:bCs/>
                <w:sz w:val="24"/>
                <w:szCs w:val="24"/>
              </w:rPr>
              <w:t>ª</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10.- </w:t>
            </w:r>
            <w:r w:rsidR="004239CF">
              <w:rPr>
                <w:rFonts w:ascii="Arial" w:hAnsi="Arial" w:cs="Arial"/>
                <w:bCs/>
                <w:sz w:val="24"/>
                <w:szCs w:val="24"/>
              </w:rPr>
              <w:t>El IAE y el Impuesto sobre Sociedades</w:t>
            </w:r>
          </w:p>
        </w:tc>
        <w:tc>
          <w:tcPr>
            <w:tcW w:w="1417" w:type="dxa"/>
          </w:tcPr>
          <w:p w:rsidR="0029558D" w:rsidRDefault="00F67B2D" w:rsidP="00F67B2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3</w:t>
            </w:r>
            <w:r w:rsidR="0029558D">
              <w:rPr>
                <w:rFonts w:ascii="Arial" w:hAnsi="Arial" w:cs="Arial"/>
                <w:bCs/>
                <w:sz w:val="24"/>
                <w:szCs w:val="24"/>
              </w:rPr>
              <w:t>ª</w:t>
            </w:r>
          </w:p>
        </w:tc>
      </w:tr>
      <w:tr w:rsidR="0029558D" w:rsidTr="00014F1D">
        <w:tc>
          <w:tcPr>
            <w:tcW w:w="6771" w:type="dxa"/>
          </w:tcPr>
          <w:p w:rsidR="0029558D" w:rsidRDefault="0029558D" w:rsidP="004239C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11.- </w:t>
            </w:r>
            <w:r w:rsidR="004239CF">
              <w:rPr>
                <w:rFonts w:ascii="Arial" w:hAnsi="Arial" w:cs="Arial"/>
                <w:bCs/>
                <w:sz w:val="24"/>
                <w:szCs w:val="24"/>
              </w:rPr>
              <w:t>El impuesto sobre la Renta de la Personas Físicas</w:t>
            </w:r>
          </w:p>
        </w:tc>
        <w:tc>
          <w:tcPr>
            <w:tcW w:w="1417" w:type="dxa"/>
          </w:tcPr>
          <w:p w:rsidR="0029558D" w:rsidRDefault="00F67B2D" w:rsidP="00F67B2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70273E" w:rsidP="0070273E">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3</w:t>
            </w:r>
            <w:r w:rsidR="0029558D">
              <w:rPr>
                <w:rFonts w:ascii="Arial" w:hAnsi="Arial" w:cs="Arial"/>
                <w:bCs/>
                <w:sz w:val="24"/>
                <w:szCs w:val="24"/>
              </w:rPr>
              <w:t>ª</w:t>
            </w:r>
          </w:p>
        </w:tc>
      </w:tr>
      <w:tr w:rsidR="0029558D" w:rsidTr="00014F1D">
        <w:tc>
          <w:tcPr>
            <w:tcW w:w="6771" w:type="dxa"/>
          </w:tcPr>
          <w:p w:rsidR="0029558D" w:rsidRDefault="0029558D" w:rsidP="001F079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12.- </w:t>
            </w:r>
            <w:r w:rsidR="004239CF">
              <w:rPr>
                <w:rFonts w:ascii="Arial" w:hAnsi="Arial" w:cs="Arial"/>
                <w:bCs/>
                <w:sz w:val="24"/>
                <w:szCs w:val="24"/>
              </w:rPr>
              <w:t xml:space="preserve">Aplicaciones informáticas </w:t>
            </w:r>
          </w:p>
        </w:tc>
        <w:tc>
          <w:tcPr>
            <w:tcW w:w="1417" w:type="dxa"/>
          </w:tcPr>
          <w:p w:rsidR="0029558D" w:rsidRDefault="00F67B2D" w:rsidP="00F67B2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F67B2D" w:rsidP="00F67B2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3</w:t>
            </w:r>
            <w:r w:rsidR="00B20730">
              <w:rPr>
                <w:rFonts w:ascii="Arial" w:hAnsi="Arial" w:cs="Arial"/>
                <w:bCs/>
                <w:sz w:val="24"/>
                <w:szCs w:val="24"/>
              </w:rPr>
              <w:t>ª</w:t>
            </w:r>
          </w:p>
        </w:tc>
      </w:tr>
      <w:tr w:rsidR="0029558D" w:rsidTr="00014F1D">
        <w:trPr>
          <w:gridAfter w:val="1"/>
          <w:wAfter w:w="1583" w:type="dxa"/>
        </w:trPr>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Total</w:t>
            </w:r>
          </w:p>
        </w:tc>
        <w:tc>
          <w:tcPr>
            <w:tcW w:w="1417" w:type="dxa"/>
          </w:tcPr>
          <w:p w:rsidR="0029558D" w:rsidRDefault="0029558D" w:rsidP="00B343F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w:t>
            </w:r>
            <w:r w:rsidR="00B343FD">
              <w:rPr>
                <w:rFonts w:ascii="Arial" w:hAnsi="Arial" w:cs="Arial"/>
                <w:bCs/>
                <w:sz w:val="24"/>
                <w:szCs w:val="24"/>
              </w:rPr>
              <w:t>00</w:t>
            </w:r>
          </w:p>
        </w:tc>
      </w:tr>
    </w:tbl>
    <w:p w:rsidR="0029558D" w:rsidRDefault="0029558D" w:rsidP="0029558D">
      <w:pPr>
        <w:autoSpaceDE w:val="0"/>
        <w:autoSpaceDN w:val="0"/>
        <w:adjustRightInd w:val="0"/>
        <w:spacing w:after="0" w:line="240" w:lineRule="auto"/>
        <w:jc w:val="both"/>
        <w:rPr>
          <w:rFonts w:ascii="Arial" w:hAnsi="Arial" w:cs="Arial"/>
          <w:bCs/>
          <w:sz w:val="24"/>
          <w:szCs w:val="24"/>
        </w:rPr>
      </w:pPr>
    </w:p>
    <w:p w:rsidR="0012109D" w:rsidRDefault="0029558D" w:rsidP="00FD35F2">
      <w:pPr>
        <w:spacing w:before="120" w:after="120"/>
        <w:jc w:val="both"/>
        <w:rPr>
          <w:rFonts w:ascii="Arial" w:hAnsi="Arial" w:cs="Arial"/>
          <w:sz w:val="24"/>
          <w:szCs w:val="24"/>
        </w:rPr>
      </w:pPr>
      <w:r w:rsidRPr="0013477B">
        <w:rPr>
          <w:rFonts w:ascii="Arial" w:hAnsi="Arial" w:cs="Arial"/>
          <w:sz w:val="24"/>
          <w:szCs w:val="24"/>
        </w:rPr>
        <w:t>En estas horas están incluidas el tiempo de realización de ejercicios y evaluaciones.</w:t>
      </w:r>
    </w:p>
    <w:p w:rsidR="005D612E" w:rsidRPr="007623AC" w:rsidRDefault="005D612E" w:rsidP="005D612E">
      <w:pPr>
        <w:autoSpaceDE w:val="0"/>
        <w:autoSpaceDN w:val="0"/>
        <w:adjustRightInd w:val="0"/>
        <w:spacing w:after="0" w:line="240" w:lineRule="auto"/>
        <w:rPr>
          <w:rFonts w:ascii="Arial" w:hAnsi="Arial" w:cs="Arial"/>
          <w:sz w:val="24"/>
          <w:szCs w:val="24"/>
        </w:rPr>
      </w:pPr>
      <w:r w:rsidRPr="007623AC">
        <w:rPr>
          <w:rFonts w:ascii="Arial" w:hAnsi="Arial" w:cs="Arial"/>
          <w:sz w:val="24"/>
          <w:szCs w:val="24"/>
        </w:rPr>
        <w:t>Los resultados de la evaluación, independientemente del momento del curso en</w:t>
      </w:r>
    </w:p>
    <w:p w:rsidR="005D612E" w:rsidRPr="007623AC" w:rsidRDefault="005D612E" w:rsidP="005D612E">
      <w:pPr>
        <w:autoSpaceDE w:val="0"/>
        <w:autoSpaceDN w:val="0"/>
        <w:adjustRightInd w:val="0"/>
        <w:spacing w:after="0" w:line="240" w:lineRule="auto"/>
        <w:rPr>
          <w:rFonts w:ascii="Arial" w:hAnsi="Arial" w:cs="Arial"/>
          <w:sz w:val="24"/>
          <w:szCs w:val="24"/>
        </w:rPr>
      </w:pPr>
      <w:proofErr w:type="gramStart"/>
      <w:r w:rsidRPr="007623AC">
        <w:rPr>
          <w:rFonts w:ascii="Arial" w:hAnsi="Arial" w:cs="Arial"/>
          <w:sz w:val="24"/>
          <w:szCs w:val="24"/>
        </w:rPr>
        <w:t>el</w:t>
      </w:r>
      <w:proofErr w:type="gramEnd"/>
      <w:r w:rsidRPr="007623AC">
        <w:rPr>
          <w:rFonts w:ascii="Arial" w:hAnsi="Arial" w:cs="Arial"/>
          <w:sz w:val="24"/>
          <w:szCs w:val="24"/>
        </w:rPr>
        <w:t xml:space="preserve"> que se realice e</w:t>
      </w:r>
      <w:r>
        <w:rPr>
          <w:rFonts w:ascii="Arial" w:hAnsi="Arial" w:cs="Arial"/>
          <w:sz w:val="24"/>
          <w:szCs w:val="24"/>
        </w:rPr>
        <w:t xml:space="preserve">ste </w:t>
      </w:r>
      <w:r w:rsidRPr="007623AC">
        <w:rPr>
          <w:rFonts w:ascii="Arial" w:hAnsi="Arial" w:cs="Arial"/>
          <w:sz w:val="24"/>
          <w:szCs w:val="24"/>
        </w:rPr>
        <w:t>módulo, se consignarán en las actas de final de curso.</w:t>
      </w:r>
    </w:p>
    <w:p w:rsidR="005D612E" w:rsidRDefault="005D612E" w:rsidP="00FD35F2">
      <w:pPr>
        <w:spacing w:before="120" w:after="120"/>
        <w:jc w:val="both"/>
        <w:rPr>
          <w:rFonts w:ascii="Arial" w:hAnsi="Arial" w:cs="Arial"/>
          <w:sz w:val="24"/>
          <w:szCs w:val="24"/>
        </w:rPr>
      </w:pPr>
    </w:p>
    <w:p w:rsidR="00B343FD" w:rsidRDefault="00B343FD" w:rsidP="00FD35F2">
      <w:pPr>
        <w:spacing w:before="120" w:after="120"/>
        <w:jc w:val="both"/>
        <w:rPr>
          <w:rFonts w:ascii="Arial" w:hAnsi="Arial" w:cs="Arial"/>
          <w:sz w:val="24"/>
          <w:szCs w:val="24"/>
        </w:rPr>
      </w:pP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60" w:name="_Toc463712639"/>
      <w:bookmarkStart w:id="61" w:name="_Toc469649351"/>
      <w:r>
        <w:rPr>
          <w:rFonts w:ascii="Arial" w:eastAsia="Times New Roman" w:hAnsi="Arial" w:cs="Arial"/>
          <w:b/>
          <w:bCs/>
          <w:sz w:val="24"/>
          <w:szCs w:val="24"/>
          <w:lang w:eastAsia="ar-SA"/>
        </w:rPr>
        <w:t>7</w:t>
      </w:r>
      <w:r w:rsidR="0012109D" w:rsidRPr="00FD35F2">
        <w:rPr>
          <w:rFonts w:ascii="Arial" w:eastAsia="Times New Roman" w:hAnsi="Arial" w:cs="Arial"/>
          <w:b/>
          <w:bCs/>
          <w:sz w:val="24"/>
          <w:szCs w:val="24"/>
          <w:lang w:eastAsia="ar-SA"/>
        </w:rPr>
        <w:t>. METODOLOGÍA DIDÁCTICA</w:t>
      </w:r>
      <w:bookmarkEnd w:id="60"/>
      <w:bookmarkEnd w:id="61"/>
    </w:p>
    <w:p w:rsidR="0012109D" w:rsidRPr="00913073" w:rsidRDefault="0012109D" w:rsidP="00FA1582">
      <w:pPr>
        <w:pStyle w:val="Textoindependiente"/>
        <w:numPr>
          <w:ilvl w:val="0"/>
          <w:numId w:val="6"/>
        </w:numPr>
        <w:spacing w:before="120" w:after="120"/>
        <w:jc w:val="both"/>
        <w:rPr>
          <w:rFonts w:ascii="Arial" w:hAnsi="Arial" w:cs="Arial"/>
          <w:sz w:val="24"/>
        </w:rPr>
      </w:pPr>
      <w:r w:rsidRPr="00913073">
        <w:rPr>
          <w:rFonts w:ascii="Arial" w:hAnsi="Arial" w:cs="Arial"/>
          <w:sz w:val="24"/>
        </w:rPr>
        <w:t xml:space="preserve">Los contenidos del programa serán explicados en el aula  por el profesor, partiendo de un guión previo, e ilustrándolos con </w:t>
      </w:r>
      <w:proofErr w:type="gramStart"/>
      <w:r w:rsidRPr="00913073">
        <w:rPr>
          <w:rFonts w:ascii="Arial" w:hAnsi="Arial" w:cs="Arial"/>
          <w:sz w:val="24"/>
        </w:rPr>
        <w:t>ejemplo modélicos y reales</w:t>
      </w:r>
      <w:proofErr w:type="gramEnd"/>
      <w:r w:rsidRPr="00913073">
        <w:rPr>
          <w:rFonts w:ascii="Arial" w:hAnsi="Arial" w:cs="Arial"/>
          <w:sz w:val="24"/>
        </w:rPr>
        <w:t>. Debe partirse siempre desde el caso más simple al más complejo.</w:t>
      </w:r>
    </w:p>
    <w:p w:rsidR="0012109D" w:rsidRDefault="0012109D" w:rsidP="00FA1582">
      <w:pPr>
        <w:pStyle w:val="Textoindependiente"/>
        <w:numPr>
          <w:ilvl w:val="0"/>
          <w:numId w:val="6"/>
        </w:numPr>
        <w:spacing w:before="120" w:after="120"/>
        <w:jc w:val="both"/>
        <w:rPr>
          <w:rFonts w:ascii="Arial" w:hAnsi="Arial" w:cs="Arial"/>
          <w:sz w:val="24"/>
        </w:rPr>
      </w:pPr>
      <w:r w:rsidRPr="00913073">
        <w:rPr>
          <w:rFonts w:ascii="Arial" w:hAnsi="Arial" w:cs="Arial"/>
          <w:sz w:val="24"/>
        </w:rPr>
        <w:t xml:space="preserve">El proceso de enseñanza se desarrolla fundamentalmente basándose en la realización de una serie de actividades de aprendizaje programadas que intentan propiciar la iniciativa del alumno y el </w:t>
      </w:r>
      <w:proofErr w:type="spellStart"/>
      <w:r w:rsidRPr="00913073">
        <w:rPr>
          <w:rFonts w:ascii="Arial" w:hAnsi="Arial" w:cs="Arial"/>
          <w:sz w:val="24"/>
        </w:rPr>
        <w:t>autoaprendizaje</w:t>
      </w:r>
      <w:proofErr w:type="spellEnd"/>
      <w:r w:rsidRPr="00913073">
        <w:rPr>
          <w:rFonts w:ascii="Arial" w:hAnsi="Arial" w:cs="Arial"/>
          <w:sz w:val="24"/>
        </w:rPr>
        <w:t xml:space="preserve">, desarrollando capacidades de comprensión, análisis, relación, búsqueda y aplicación de la información. La intervención del profesor en las actividades será para aportar la ayuda pedagógica </w:t>
      </w:r>
      <w:r w:rsidRPr="00913073">
        <w:rPr>
          <w:rFonts w:ascii="Arial" w:hAnsi="Arial" w:cs="Arial"/>
          <w:sz w:val="24"/>
        </w:rPr>
        <w:lastRenderedPageBreak/>
        <w:t>conveniente cuando, por motivos diversos, el alumno no sea capaz de realizarlas por sí mismo.</w:t>
      </w:r>
    </w:p>
    <w:p w:rsidR="0012109D" w:rsidRPr="00913073" w:rsidRDefault="0012109D" w:rsidP="00FA1582">
      <w:pPr>
        <w:pStyle w:val="Textoindependiente"/>
        <w:numPr>
          <w:ilvl w:val="0"/>
          <w:numId w:val="6"/>
        </w:numPr>
        <w:spacing w:before="120" w:after="120"/>
        <w:jc w:val="both"/>
        <w:rPr>
          <w:rFonts w:ascii="Arial" w:hAnsi="Arial" w:cs="Arial"/>
          <w:sz w:val="24"/>
        </w:rPr>
      </w:pPr>
      <w:r w:rsidRPr="00913073">
        <w:rPr>
          <w:rFonts w:ascii="Arial" w:eastAsia="Calibri" w:hAnsi="Arial" w:cs="Arial"/>
          <w:sz w:val="24"/>
          <w:lang w:eastAsia="en-US"/>
        </w:rPr>
        <w:t xml:space="preserve">La metodología a utilizar será en todo momento activa, haciendo que los alumnos participen en su proceso de aprendizaje, el cual dependerá del contenido de cada una de las unidades </w:t>
      </w:r>
      <w:r>
        <w:rPr>
          <w:rFonts w:ascii="Arial" w:eastAsia="Calibri" w:hAnsi="Arial" w:cs="Arial"/>
          <w:sz w:val="24"/>
          <w:lang w:eastAsia="en-US"/>
        </w:rPr>
        <w:t>de trabajo.</w:t>
      </w:r>
    </w:p>
    <w:p w:rsidR="0012109D" w:rsidRPr="00913073" w:rsidRDefault="0012109D" w:rsidP="00FA1582">
      <w:pPr>
        <w:pStyle w:val="Textoindependiente"/>
        <w:numPr>
          <w:ilvl w:val="0"/>
          <w:numId w:val="6"/>
        </w:numPr>
        <w:spacing w:before="120" w:after="120"/>
        <w:jc w:val="both"/>
        <w:rPr>
          <w:rFonts w:ascii="Arial" w:hAnsi="Arial" w:cs="Arial"/>
          <w:sz w:val="24"/>
        </w:rPr>
      </w:pPr>
      <w:r w:rsidRPr="00913073">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12109D" w:rsidRPr="00913073" w:rsidRDefault="0012109D" w:rsidP="00FA1582">
      <w:pPr>
        <w:pStyle w:val="Textoindependiente"/>
        <w:numPr>
          <w:ilvl w:val="0"/>
          <w:numId w:val="6"/>
        </w:numPr>
        <w:spacing w:before="120" w:after="120"/>
        <w:jc w:val="both"/>
        <w:rPr>
          <w:rFonts w:ascii="Arial" w:hAnsi="Arial" w:cs="Arial"/>
          <w:sz w:val="24"/>
        </w:rPr>
      </w:pPr>
      <w:r w:rsidRPr="00913073">
        <w:rPr>
          <w:rFonts w:ascii="Arial" w:hAnsi="Arial" w:cs="Arial"/>
          <w:sz w:val="24"/>
        </w:rPr>
        <w:t xml:space="preserve">Las tecnologías de la información y comunicación (TIC) tienen una importancia central en  este módulo, tanto para la impartición de conocimientos (proyección de audiovisuales) como para la ejecución de procedimientos (uso de aplicaciones informáticas relacionadas con la contabilidad), a fin de lograr un entorno y una situación lo más parecida al mundo real. </w:t>
      </w:r>
    </w:p>
    <w:p w:rsidR="0012109D" w:rsidRDefault="0012109D" w:rsidP="00FA1582">
      <w:pPr>
        <w:widowControl/>
        <w:numPr>
          <w:ilvl w:val="0"/>
          <w:numId w:val="6"/>
        </w:numPr>
        <w:suppressAutoHyphens/>
        <w:spacing w:after="0" w:line="240" w:lineRule="auto"/>
        <w:jc w:val="both"/>
        <w:rPr>
          <w:rFonts w:ascii="Arial" w:hAnsi="Arial" w:cs="Arial"/>
          <w:sz w:val="24"/>
          <w:szCs w:val="24"/>
        </w:rPr>
      </w:pPr>
      <w:r w:rsidRPr="00913073">
        <w:rPr>
          <w:rFonts w:ascii="Arial" w:hAnsi="Arial" w:cs="Arial"/>
          <w:sz w:val="24"/>
          <w:szCs w:val="24"/>
        </w:rPr>
        <w:t xml:space="preserve">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 </w:t>
      </w:r>
    </w:p>
    <w:p w:rsidR="0012109D" w:rsidRPr="00913073" w:rsidRDefault="0012109D" w:rsidP="0012109D">
      <w:pPr>
        <w:widowControl/>
        <w:suppressAutoHyphens/>
        <w:spacing w:after="0" w:line="240" w:lineRule="auto"/>
        <w:ind w:left="680"/>
        <w:jc w:val="both"/>
        <w:rPr>
          <w:rFonts w:ascii="Arial" w:hAnsi="Arial" w:cs="Arial"/>
          <w:sz w:val="24"/>
          <w:szCs w:val="24"/>
        </w:rPr>
      </w:pPr>
    </w:p>
    <w:p w:rsidR="0012109D" w:rsidRDefault="0012109D" w:rsidP="00FA1582">
      <w:pPr>
        <w:widowControl/>
        <w:numPr>
          <w:ilvl w:val="0"/>
          <w:numId w:val="6"/>
        </w:numPr>
        <w:suppressAutoHyphens/>
        <w:spacing w:after="0" w:line="240" w:lineRule="auto"/>
        <w:jc w:val="both"/>
        <w:rPr>
          <w:rFonts w:ascii="Arial" w:hAnsi="Arial" w:cs="Arial"/>
          <w:sz w:val="24"/>
          <w:szCs w:val="24"/>
        </w:rPr>
      </w:pPr>
      <w:r w:rsidRPr="00913073">
        <w:rPr>
          <w:rFonts w:ascii="Arial" w:hAnsi="Arial" w:cs="Arial"/>
          <w:sz w:val="24"/>
          <w:szCs w:val="24"/>
        </w:rPr>
        <w:t xml:space="preserve">Durante el presente curso académico, los profesores que participen en el Proyecto de Innovación Tecnológica vigente,  desarrollarán en el aula informática al menos el  20% de las horas del tercer trimestre (actividades de recuperación). El número de sesiones  podría variar entre los distintos grupos a criterio del profesor en función del tipo de alumnado que tenga y los contenidos a impartir. En </w:t>
      </w:r>
      <w:proofErr w:type="gramStart"/>
      <w:r w:rsidRPr="00913073">
        <w:rPr>
          <w:rFonts w:ascii="Arial" w:hAnsi="Arial" w:cs="Arial"/>
          <w:sz w:val="24"/>
          <w:szCs w:val="24"/>
        </w:rPr>
        <w:t>el citado</w:t>
      </w:r>
      <w:proofErr w:type="gramEnd"/>
      <w:r w:rsidRPr="00913073">
        <w:rPr>
          <w:rFonts w:ascii="Arial" w:hAnsi="Arial" w:cs="Arial"/>
          <w:sz w:val="24"/>
          <w:szCs w:val="24"/>
        </w:rPr>
        <w:t xml:space="preserve"> aula se desarrollará una metodología utilizando técnicas de aprendizajes basados en la experiencia y utilizando las nuevas tecnologías. Con base en la plataforma </w:t>
      </w:r>
      <w:proofErr w:type="spellStart"/>
      <w:r w:rsidRPr="00913073">
        <w:rPr>
          <w:rFonts w:ascii="Arial" w:hAnsi="Arial" w:cs="Arial"/>
          <w:sz w:val="24"/>
          <w:szCs w:val="24"/>
        </w:rPr>
        <w:t>Moodle</w:t>
      </w:r>
      <w:proofErr w:type="spellEnd"/>
      <w:r w:rsidRPr="00913073">
        <w:rPr>
          <w:rFonts w:ascii="Arial" w:hAnsi="Arial" w:cs="Arial"/>
          <w:sz w:val="24"/>
          <w:szCs w:val="24"/>
        </w:rPr>
        <w:t>, se redactarán actividades específicas de aprendizaje y se agregarán los contenidos necesarios para el desarrollo de las mismas. Las actividades realizadas en éste aula se valorarán tal y como se recoge en el apartado de procedimientos e instrumentos de evaluación.</w:t>
      </w:r>
    </w:p>
    <w:p w:rsidR="0012109D" w:rsidRDefault="0012109D" w:rsidP="0012109D">
      <w:pPr>
        <w:pStyle w:val="Prrafodelista"/>
        <w:rPr>
          <w:rFonts w:ascii="Arial" w:hAnsi="Arial" w:cs="Arial"/>
          <w:sz w:val="24"/>
          <w:szCs w:val="24"/>
        </w:rPr>
      </w:pPr>
    </w:p>
    <w:p w:rsidR="0012109D" w:rsidRPr="00CF3666" w:rsidRDefault="00FD35F2" w:rsidP="0012109D">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62" w:name="_Toc337468978"/>
      <w:bookmarkStart w:id="63" w:name="_Toc463712640"/>
      <w:bookmarkStart w:id="64" w:name="_Toc469649352"/>
      <w:r>
        <w:rPr>
          <w:rFonts w:ascii="Arial" w:eastAsia="Times New Roman" w:hAnsi="Arial" w:cs="Arial"/>
          <w:b/>
          <w:bCs/>
          <w:sz w:val="24"/>
          <w:szCs w:val="24"/>
          <w:lang w:eastAsia="ar-SA"/>
        </w:rPr>
        <w:t>8</w:t>
      </w:r>
      <w:r w:rsidR="0012109D">
        <w:rPr>
          <w:rFonts w:ascii="Arial" w:eastAsia="Times New Roman" w:hAnsi="Arial" w:cs="Arial"/>
          <w:b/>
          <w:bCs/>
          <w:sz w:val="24"/>
          <w:szCs w:val="24"/>
          <w:lang w:eastAsia="ar-SA"/>
        </w:rPr>
        <w:t xml:space="preserve">. </w:t>
      </w:r>
      <w:r w:rsidR="0012109D" w:rsidRPr="00CF3666">
        <w:rPr>
          <w:rFonts w:ascii="Arial" w:eastAsia="Times New Roman" w:hAnsi="Arial" w:cs="Arial"/>
          <w:b/>
          <w:bCs/>
          <w:sz w:val="24"/>
          <w:szCs w:val="24"/>
          <w:lang w:eastAsia="ar-SA"/>
        </w:rPr>
        <w:t>MATERIALES,  RECURSOS DIDÁCTICOS Y RECURSOS TIC.</w:t>
      </w:r>
      <w:bookmarkEnd w:id="62"/>
      <w:bookmarkEnd w:id="63"/>
      <w:bookmarkEnd w:id="64"/>
    </w:p>
    <w:p w:rsidR="0012109D" w:rsidRPr="0012109D" w:rsidRDefault="0012109D" w:rsidP="00FA1582">
      <w:pPr>
        <w:pStyle w:val="Prrafodelista"/>
        <w:numPr>
          <w:ilvl w:val="0"/>
          <w:numId w:val="10"/>
        </w:numPr>
        <w:suppressAutoHyphens/>
        <w:spacing w:before="120" w:after="120" w:line="240" w:lineRule="auto"/>
        <w:jc w:val="both"/>
        <w:rPr>
          <w:rFonts w:ascii="Arial" w:hAnsi="Arial" w:cs="Arial"/>
          <w:sz w:val="24"/>
          <w:szCs w:val="24"/>
          <w:lang w:eastAsia="ar-SA"/>
        </w:rPr>
      </w:pPr>
      <w:r w:rsidRPr="0012109D">
        <w:rPr>
          <w:rFonts w:ascii="Arial" w:hAnsi="Arial" w:cs="Arial"/>
          <w:sz w:val="24"/>
          <w:szCs w:val="24"/>
          <w:lang w:eastAsia="ar-SA"/>
        </w:rPr>
        <w:t>Plan General Contable.</w:t>
      </w:r>
    </w:p>
    <w:p w:rsidR="0012109D" w:rsidRPr="0012109D" w:rsidRDefault="0012109D" w:rsidP="00FA1582">
      <w:pPr>
        <w:pStyle w:val="Prrafodelista"/>
        <w:numPr>
          <w:ilvl w:val="0"/>
          <w:numId w:val="10"/>
        </w:numPr>
        <w:suppressAutoHyphens/>
        <w:spacing w:before="120" w:after="120" w:line="240" w:lineRule="auto"/>
        <w:jc w:val="both"/>
        <w:rPr>
          <w:rFonts w:ascii="Arial" w:hAnsi="Arial" w:cs="Arial"/>
          <w:sz w:val="24"/>
          <w:szCs w:val="24"/>
          <w:lang w:eastAsia="ar-SA"/>
        </w:rPr>
      </w:pPr>
      <w:r w:rsidRPr="0012109D">
        <w:rPr>
          <w:rFonts w:ascii="Arial" w:hAnsi="Arial" w:cs="Arial"/>
          <w:sz w:val="24"/>
          <w:szCs w:val="24"/>
          <w:lang w:eastAsia="ar-SA"/>
        </w:rPr>
        <w:t>En este curso recomendaremos  el libro “</w:t>
      </w:r>
      <w:r w:rsidR="00B343FD">
        <w:rPr>
          <w:rFonts w:ascii="Arial" w:hAnsi="Arial" w:cs="Arial"/>
          <w:sz w:val="24"/>
          <w:szCs w:val="24"/>
          <w:lang w:eastAsia="ar-SA"/>
        </w:rPr>
        <w:t>Contabilidad y fiscalidad”</w:t>
      </w:r>
      <w:r w:rsidRPr="0012109D">
        <w:rPr>
          <w:rFonts w:ascii="Arial" w:hAnsi="Arial" w:cs="Arial"/>
          <w:sz w:val="24"/>
          <w:szCs w:val="24"/>
          <w:lang w:eastAsia="ar-SA"/>
        </w:rPr>
        <w:t xml:space="preserve"> de la editorial </w:t>
      </w:r>
      <w:proofErr w:type="spellStart"/>
      <w:r w:rsidRPr="0012109D">
        <w:rPr>
          <w:rFonts w:ascii="Arial" w:hAnsi="Arial" w:cs="Arial"/>
          <w:sz w:val="24"/>
          <w:szCs w:val="24"/>
          <w:lang w:eastAsia="ar-SA"/>
        </w:rPr>
        <w:t>Macmillan</w:t>
      </w:r>
      <w:proofErr w:type="spellEnd"/>
      <w:r w:rsidRPr="0012109D">
        <w:rPr>
          <w:rFonts w:ascii="Arial" w:hAnsi="Arial" w:cs="Arial"/>
          <w:sz w:val="24"/>
          <w:szCs w:val="24"/>
          <w:lang w:eastAsia="ar-SA"/>
        </w:rPr>
        <w:t>.</w:t>
      </w:r>
    </w:p>
    <w:p w:rsidR="0012109D" w:rsidRPr="00CF3666" w:rsidRDefault="0012109D" w:rsidP="0012109D">
      <w:pPr>
        <w:widowControl/>
        <w:spacing w:before="120" w:after="12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u w:val="single"/>
          <w:lang w:val="es-ES_tradnl" w:eastAsia="es-ES"/>
        </w:rPr>
        <w:t>RECURSOS TIC EMPLEADOS</w:t>
      </w:r>
      <w:r w:rsidRPr="00CF3666">
        <w:rPr>
          <w:rFonts w:ascii="Arial" w:eastAsia="Times New Roman" w:hAnsi="Arial" w:cs="Arial"/>
          <w:spacing w:val="-3"/>
          <w:sz w:val="24"/>
          <w:szCs w:val="24"/>
          <w:lang w:val="es-ES_tradnl" w:eastAsia="es-ES"/>
        </w:rPr>
        <w:t>: Aula de informática equipada y en red, en la que se emplearán:</w:t>
      </w:r>
    </w:p>
    <w:p w:rsidR="0012109D" w:rsidRPr="00CF3666" w:rsidRDefault="0012109D" w:rsidP="00FA1582">
      <w:pPr>
        <w:widowControl/>
        <w:numPr>
          <w:ilvl w:val="0"/>
          <w:numId w:val="8"/>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Ordenador profesor, con el siguiente software mínimo: sistema operativo Windows XP, paquete Office  2003- 2007 de Microsoft, programa de presentaciones PowerPoint de Microsoft, Windows </w:t>
      </w:r>
      <w:proofErr w:type="spellStart"/>
      <w:r w:rsidRPr="00CF3666">
        <w:rPr>
          <w:rFonts w:ascii="Arial" w:eastAsia="Times New Roman" w:hAnsi="Arial" w:cs="Arial"/>
          <w:spacing w:val="-3"/>
          <w:sz w:val="24"/>
          <w:szCs w:val="24"/>
          <w:lang w:val="es-ES_tradnl" w:eastAsia="es-ES"/>
        </w:rPr>
        <w:t>Movie</w:t>
      </w:r>
      <w:proofErr w:type="spellEnd"/>
      <w:r w:rsidRPr="00CF3666">
        <w:rPr>
          <w:rFonts w:ascii="Arial" w:eastAsia="Times New Roman" w:hAnsi="Arial" w:cs="Arial"/>
          <w:spacing w:val="-3"/>
          <w:sz w:val="24"/>
          <w:szCs w:val="24"/>
          <w:lang w:val="es-ES_tradnl" w:eastAsia="es-ES"/>
        </w:rPr>
        <w:t xml:space="preserve"> </w:t>
      </w:r>
      <w:proofErr w:type="spellStart"/>
      <w:r w:rsidRPr="00CF3666">
        <w:rPr>
          <w:rFonts w:ascii="Arial" w:eastAsia="Times New Roman" w:hAnsi="Arial" w:cs="Arial"/>
          <w:spacing w:val="-3"/>
          <w:sz w:val="24"/>
          <w:szCs w:val="24"/>
          <w:lang w:val="es-ES_tradnl" w:eastAsia="es-ES"/>
        </w:rPr>
        <w:t>Maker</w:t>
      </w:r>
      <w:proofErr w:type="spellEnd"/>
      <w:r w:rsidRPr="00CF3666">
        <w:rPr>
          <w:rFonts w:ascii="Arial" w:eastAsia="Times New Roman" w:hAnsi="Arial" w:cs="Arial"/>
          <w:spacing w:val="-3"/>
          <w:sz w:val="24"/>
          <w:szCs w:val="24"/>
          <w:lang w:val="es-ES_tradnl" w:eastAsia="es-ES"/>
        </w:rPr>
        <w:t>, reproductores de videos (Windows Media / Windows Media Player),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Contasol,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w:t>
      </w:r>
      <w:proofErr w:type="spellStart"/>
      <w:r w:rsidRPr="00CF3666">
        <w:rPr>
          <w:rFonts w:ascii="Arial" w:eastAsia="Times New Roman" w:hAnsi="Arial" w:cs="Arial"/>
          <w:spacing w:val="-3"/>
          <w:sz w:val="24"/>
          <w:szCs w:val="24"/>
          <w:lang w:val="es-ES_tradnl" w:eastAsia="es-ES"/>
        </w:rPr>
        <w:t>OpenOffice</w:t>
      </w:r>
      <w:proofErr w:type="spellEnd"/>
      <w:r w:rsidRPr="00CF3666">
        <w:rPr>
          <w:rFonts w:ascii="Arial" w:eastAsia="Times New Roman" w:hAnsi="Arial" w:cs="Arial"/>
          <w:spacing w:val="-3"/>
          <w:sz w:val="24"/>
          <w:szCs w:val="24"/>
          <w:lang w:val="es-ES_tradnl" w:eastAsia="es-ES"/>
        </w:rPr>
        <w:t>.</w:t>
      </w:r>
    </w:p>
    <w:p w:rsidR="0012109D" w:rsidRPr="00CF3666" w:rsidRDefault="0012109D" w:rsidP="00FA1582">
      <w:pPr>
        <w:widowControl/>
        <w:numPr>
          <w:ilvl w:val="0"/>
          <w:numId w:val="8"/>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Impresora conectada al ordenador del profesor.</w:t>
      </w:r>
    </w:p>
    <w:p w:rsidR="0012109D" w:rsidRPr="00CF3666" w:rsidRDefault="0012109D" w:rsidP="00FA1582">
      <w:pPr>
        <w:widowControl/>
        <w:numPr>
          <w:ilvl w:val="0"/>
          <w:numId w:val="8"/>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lastRenderedPageBreak/>
        <w:t xml:space="preserve">Cañón proyector </w:t>
      </w:r>
      <w:r w:rsidR="00672C8E">
        <w:rPr>
          <w:rFonts w:ascii="Arial" w:eastAsia="Times New Roman" w:hAnsi="Arial" w:cs="Arial"/>
          <w:spacing w:val="-3"/>
          <w:sz w:val="24"/>
          <w:szCs w:val="24"/>
          <w:lang w:val="es-ES_tradnl" w:eastAsia="es-ES"/>
        </w:rPr>
        <w:t>con</w:t>
      </w:r>
      <w:r w:rsidRPr="00CF3666">
        <w:rPr>
          <w:rFonts w:ascii="Arial" w:eastAsia="Times New Roman" w:hAnsi="Arial" w:cs="Arial"/>
          <w:spacing w:val="-3"/>
          <w:sz w:val="24"/>
          <w:szCs w:val="24"/>
          <w:lang w:val="es-ES_tradnl" w:eastAsia="es-ES"/>
        </w:rPr>
        <w:t xml:space="preserve"> pantalla.</w:t>
      </w:r>
    </w:p>
    <w:p w:rsidR="0012109D" w:rsidRPr="00CF3666" w:rsidRDefault="0012109D" w:rsidP="00FA1582">
      <w:pPr>
        <w:widowControl/>
        <w:numPr>
          <w:ilvl w:val="0"/>
          <w:numId w:val="8"/>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Ordenadores para los alumnos, como mínimo 1 equipo para cada 2 alumnos, con el siguiente software: sistema operativo Windows XP, paquete Office  2003- 2007 de Microsoft,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Contasol,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w:t>
      </w:r>
      <w:proofErr w:type="spellStart"/>
      <w:r w:rsidRPr="00CF3666">
        <w:rPr>
          <w:rFonts w:ascii="Arial" w:eastAsia="Times New Roman" w:hAnsi="Arial" w:cs="Arial"/>
          <w:spacing w:val="-3"/>
          <w:sz w:val="24"/>
          <w:szCs w:val="24"/>
          <w:lang w:val="es-ES_tradnl" w:eastAsia="es-ES"/>
        </w:rPr>
        <w:t>OpenOffice</w:t>
      </w:r>
      <w:proofErr w:type="spellEnd"/>
      <w:r w:rsidRPr="00CF3666">
        <w:rPr>
          <w:rFonts w:ascii="Arial" w:eastAsia="Times New Roman" w:hAnsi="Arial" w:cs="Arial"/>
          <w:spacing w:val="-3"/>
          <w:sz w:val="24"/>
          <w:szCs w:val="24"/>
          <w:lang w:val="es-ES_tradnl" w:eastAsia="es-ES"/>
        </w:rPr>
        <w:t>.</w:t>
      </w:r>
    </w:p>
    <w:p w:rsidR="0012109D" w:rsidRPr="00CF3666" w:rsidRDefault="0012109D" w:rsidP="00FA1582">
      <w:pPr>
        <w:widowControl/>
        <w:numPr>
          <w:ilvl w:val="0"/>
          <w:numId w:val="8"/>
        </w:numPr>
        <w:tabs>
          <w:tab w:val="num" w:pos="1260"/>
        </w:tabs>
        <w:suppressAutoHyphens/>
        <w:spacing w:after="0" w:line="240" w:lineRule="auto"/>
        <w:jc w:val="both"/>
        <w:rPr>
          <w:rFonts w:ascii="Arial" w:eastAsia="Times New Roman" w:hAnsi="Arial" w:cs="Arial"/>
          <w:sz w:val="24"/>
          <w:szCs w:val="24"/>
          <w:lang w:eastAsia="ar-SA"/>
        </w:rPr>
      </w:pPr>
      <w:r w:rsidRPr="00CF3666">
        <w:rPr>
          <w:rFonts w:ascii="Arial" w:eastAsia="Times New Roman" w:hAnsi="Arial" w:cs="Arial"/>
          <w:spacing w:val="-3"/>
          <w:sz w:val="24"/>
          <w:szCs w:val="24"/>
          <w:lang w:val="es-ES_tradnl" w:eastAsia="es-ES"/>
        </w:rPr>
        <w:t xml:space="preserve">Conexión a Internet para consultar las páginas Web de los distintos organismos de la </w:t>
      </w:r>
      <w:r>
        <w:rPr>
          <w:rFonts w:ascii="Arial" w:eastAsia="Times New Roman" w:hAnsi="Arial" w:cs="Arial"/>
          <w:spacing w:val="-3"/>
          <w:sz w:val="24"/>
          <w:szCs w:val="24"/>
          <w:lang w:val="es-ES_tradnl" w:eastAsia="es-ES"/>
        </w:rPr>
        <w:t>A</w:t>
      </w:r>
      <w:r w:rsidRPr="00CF3666">
        <w:rPr>
          <w:rFonts w:ascii="Arial" w:eastAsia="Times New Roman" w:hAnsi="Arial" w:cs="Arial"/>
          <w:spacing w:val="-3"/>
          <w:sz w:val="24"/>
          <w:szCs w:val="24"/>
          <w:lang w:val="es-ES_tradnl" w:eastAsia="es-ES"/>
        </w:rPr>
        <w:t xml:space="preserve">dministración </w:t>
      </w:r>
      <w:r>
        <w:rPr>
          <w:rFonts w:ascii="Arial" w:eastAsia="Times New Roman" w:hAnsi="Arial" w:cs="Arial"/>
          <w:spacing w:val="-3"/>
          <w:sz w:val="24"/>
          <w:szCs w:val="24"/>
          <w:lang w:val="es-ES_tradnl" w:eastAsia="es-ES"/>
        </w:rPr>
        <w:t>P</w:t>
      </w:r>
      <w:r w:rsidRPr="00CF3666">
        <w:rPr>
          <w:rFonts w:ascii="Arial" w:eastAsia="Times New Roman" w:hAnsi="Arial" w:cs="Arial"/>
          <w:spacing w:val="-3"/>
          <w:sz w:val="24"/>
          <w:szCs w:val="24"/>
          <w:lang w:val="es-ES_tradnl" w:eastAsia="es-ES"/>
        </w:rPr>
        <w:t>ública.</w:t>
      </w:r>
    </w:p>
    <w:p w:rsidR="0012109D" w:rsidRPr="00CF3666" w:rsidRDefault="0012109D" w:rsidP="00FA1582">
      <w:pPr>
        <w:widowControl/>
        <w:numPr>
          <w:ilvl w:val="0"/>
          <w:numId w:val="8"/>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Sistema de carpetas en red para el archivo de trabajos.</w:t>
      </w:r>
    </w:p>
    <w:p w:rsidR="0012109D" w:rsidRPr="00CF3666" w:rsidRDefault="0012109D" w:rsidP="0012109D">
      <w:pPr>
        <w:widowControl/>
        <w:tabs>
          <w:tab w:val="num" w:pos="1260"/>
        </w:tabs>
        <w:spacing w:after="0" w:line="240" w:lineRule="auto"/>
        <w:ind w:left="720"/>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u w:val="single"/>
          <w:lang w:val="es-ES_tradnl" w:eastAsia="es-ES"/>
        </w:rPr>
      </w:pPr>
      <w:r w:rsidRPr="00CF3666">
        <w:rPr>
          <w:rFonts w:ascii="Arial" w:eastAsia="Times New Roman" w:hAnsi="Arial" w:cs="Arial"/>
          <w:spacing w:val="-3"/>
          <w:sz w:val="24"/>
          <w:szCs w:val="24"/>
          <w:u w:val="single"/>
          <w:lang w:val="es-ES_tradnl" w:eastAsia="es-ES"/>
        </w:rPr>
        <w:t>MATERIAL PERMITIDO AL ALUMNO EN LOS EXÁMENES:</w:t>
      </w:r>
    </w:p>
    <w:p w:rsidR="0012109D" w:rsidRPr="00CF3666" w:rsidRDefault="0012109D" w:rsidP="00FA1582">
      <w:pPr>
        <w:widowControl/>
        <w:numPr>
          <w:ilvl w:val="0"/>
          <w:numId w:val="9"/>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Cuadro de cuentas del PGC PYMES ( sin marcas, subrayados ni señales)</w:t>
      </w:r>
    </w:p>
    <w:p w:rsidR="0012109D" w:rsidRPr="00CF3666" w:rsidRDefault="0012109D" w:rsidP="00FA1582">
      <w:pPr>
        <w:widowControl/>
        <w:numPr>
          <w:ilvl w:val="0"/>
          <w:numId w:val="9"/>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Esquema de Balance de Situación y Cuenta de Pérdidas y Ganancias del PGC PYMES, cuando se pida que el alumno ordene dichos documentos tal y como establece la normativa contable.</w:t>
      </w:r>
    </w:p>
    <w:p w:rsidR="0012109D" w:rsidRPr="00CF3666" w:rsidRDefault="0012109D" w:rsidP="00FA1582">
      <w:pPr>
        <w:widowControl/>
        <w:numPr>
          <w:ilvl w:val="0"/>
          <w:numId w:val="9"/>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Calculadoras científicas estándar con las siguientes características:</w:t>
      </w:r>
    </w:p>
    <w:p w:rsidR="0012109D" w:rsidRPr="00CF3666" w:rsidRDefault="0012109D" w:rsidP="00FA1582">
      <w:pPr>
        <w:widowControl/>
        <w:numPr>
          <w:ilvl w:val="2"/>
          <w:numId w:val="9"/>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Pantalla con salida alfanumérica. Las pantallas con salida gráfica, no están permitidas.</w:t>
      </w:r>
    </w:p>
    <w:p w:rsidR="0012109D" w:rsidRPr="00CF3666" w:rsidRDefault="0012109D" w:rsidP="00FA1582">
      <w:pPr>
        <w:widowControl/>
        <w:numPr>
          <w:ilvl w:val="2"/>
          <w:numId w:val="9"/>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Las pantallas no dispondrán de más de dos líneas de salida de información alfanumérica.</w:t>
      </w:r>
    </w:p>
    <w:p w:rsidR="0012109D" w:rsidRPr="00CF3666" w:rsidRDefault="0012109D" w:rsidP="00FA1582">
      <w:pPr>
        <w:widowControl/>
        <w:numPr>
          <w:ilvl w:val="2"/>
          <w:numId w:val="9"/>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Sólo podrán tener capacidad para almacenar datos numéricos, no fórmulas.</w:t>
      </w:r>
    </w:p>
    <w:p w:rsidR="0012109D" w:rsidRPr="00CF3666" w:rsidRDefault="0012109D" w:rsidP="00FA1582">
      <w:pPr>
        <w:widowControl/>
        <w:numPr>
          <w:ilvl w:val="0"/>
          <w:numId w:val="9"/>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12109D" w:rsidRPr="00CF3666" w:rsidRDefault="0012109D" w:rsidP="0012109D">
      <w:pPr>
        <w:widowControl/>
        <w:suppressAutoHyphens/>
        <w:spacing w:before="120" w:after="120" w:line="240" w:lineRule="auto"/>
        <w:jc w:val="both"/>
        <w:rPr>
          <w:rFonts w:ascii="Arial" w:eastAsia="Times New Roman" w:hAnsi="Arial" w:cs="Arial"/>
          <w:sz w:val="24"/>
          <w:szCs w:val="24"/>
          <w:lang w:val="es-ES_tradnl" w:eastAsia="ar-SA"/>
        </w:rPr>
      </w:pPr>
    </w:p>
    <w:p w:rsidR="00912F48" w:rsidRDefault="00912F48" w:rsidP="00927906">
      <w:pPr>
        <w:autoSpaceDE w:val="0"/>
        <w:autoSpaceDN w:val="0"/>
        <w:adjustRightInd w:val="0"/>
        <w:spacing w:after="0" w:line="240" w:lineRule="auto"/>
        <w:jc w:val="both"/>
        <w:rPr>
          <w:rFonts w:ascii="Arial" w:hAnsi="Arial" w:cs="Arial"/>
          <w:bCs/>
          <w:sz w:val="24"/>
          <w:szCs w:val="24"/>
        </w:rPr>
      </w:pPr>
    </w:p>
    <w:p w:rsidR="009E778D" w:rsidRDefault="009E778D" w:rsidP="00927906">
      <w:pPr>
        <w:autoSpaceDE w:val="0"/>
        <w:autoSpaceDN w:val="0"/>
        <w:adjustRightInd w:val="0"/>
        <w:spacing w:after="0" w:line="240" w:lineRule="auto"/>
        <w:jc w:val="both"/>
        <w:rPr>
          <w:rFonts w:ascii="Arial" w:hAnsi="Arial" w:cs="Arial"/>
          <w:bCs/>
          <w:sz w:val="24"/>
          <w:szCs w:val="24"/>
        </w:rPr>
      </w:pPr>
    </w:p>
    <w:p w:rsidR="009E778D" w:rsidRDefault="009E778D" w:rsidP="00927906">
      <w:pPr>
        <w:autoSpaceDE w:val="0"/>
        <w:autoSpaceDN w:val="0"/>
        <w:adjustRightInd w:val="0"/>
        <w:spacing w:after="0" w:line="240" w:lineRule="auto"/>
        <w:jc w:val="both"/>
        <w:rPr>
          <w:rFonts w:ascii="Arial" w:hAnsi="Arial" w:cs="Arial"/>
          <w:bCs/>
          <w:sz w:val="24"/>
          <w:szCs w:val="24"/>
        </w:rPr>
      </w:pPr>
    </w:p>
    <w:p w:rsidR="00912F48" w:rsidRDefault="00912F48" w:rsidP="00927906">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p>
    <w:p w:rsidR="00C466A8" w:rsidRDefault="00C466A8" w:rsidP="00927906">
      <w:pPr>
        <w:autoSpaceDE w:val="0"/>
        <w:autoSpaceDN w:val="0"/>
        <w:adjustRightInd w:val="0"/>
        <w:spacing w:after="0" w:line="240" w:lineRule="auto"/>
        <w:jc w:val="both"/>
        <w:rPr>
          <w:rFonts w:ascii="Arial" w:hAnsi="Arial" w:cs="Arial"/>
          <w:b/>
          <w:bCs/>
          <w:sz w:val="24"/>
          <w:szCs w:val="24"/>
        </w:rPr>
      </w:pP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65" w:name="_Toc463712641"/>
      <w:bookmarkStart w:id="66" w:name="_Toc469649353"/>
      <w:r>
        <w:rPr>
          <w:rFonts w:ascii="Arial" w:eastAsia="Times New Roman" w:hAnsi="Arial" w:cs="Arial"/>
          <w:b/>
          <w:bCs/>
          <w:sz w:val="24"/>
          <w:szCs w:val="24"/>
          <w:lang w:eastAsia="ar-SA"/>
        </w:rPr>
        <w:t>9</w:t>
      </w:r>
      <w:r w:rsidR="00C466A8" w:rsidRPr="00FD35F2">
        <w:rPr>
          <w:rFonts w:ascii="Arial" w:eastAsia="Times New Roman" w:hAnsi="Arial" w:cs="Arial"/>
          <w:b/>
          <w:bCs/>
          <w:sz w:val="24"/>
          <w:szCs w:val="24"/>
          <w:lang w:eastAsia="ar-SA"/>
        </w:rPr>
        <w:t>. RESULTADOS DE APRENDIZAJE Y CRITERIOS DE EVALUACIÓN.</w:t>
      </w:r>
      <w:bookmarkEnd w:id="65"/>
      <w:bookmarkEnd w:id="66"/>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9016FB" w:rsidRPr="00C2583A" w:rsidRDefault="009016FB" w:rsidP="009016FB">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Resultados de aprendizaje y criterios de evaluación.</w:t>
      </w:r>
    </w:p>
    <w:p w:rsidR="009016FB" w:rsidRPr="00C2583A" w:rsidRDefault="009016FB" w:rsidP="009016FB">
      <w:pPr>
        <w:autoSpaceDE w:val="0"/>
        <w:autoSpaceDN w:val="0"/>
        <w:adjustRightInd w:val="0"/>
        <w:spacing w:after="0" w:line="240" w:lineRule="auto"/>
        <w:jc w:val="both"/>
        <w:rPr>
          <w:rFonts w:ascii="Arial" w:hAnsi="Arial" w:cs="Arial"/>
          <w:sz w:val="24"/>
          <w:szCs w:val="24"/>
        </w:rPr>
      </w:pPr>
    </w:p>
    <w:p w:rsidR="009016FB" w:rsidRPr="001E66C4" w:rsidRDefault="009016FB" w:rsidP="009016FB">
      <w:pPr>
        <w:autoSpaceDE w:val="0"/>
        <w:autoSpaceDN w:val="0"/>
        <w:adjustRightInd w:val="0"/>
        <w:spacing w:after="0" w:line="240" w:lineRule="auto"/>
        <w:jc w:val="both"/>
        <w:rPr>
          <w:rFonts w:ascii="Arial" w:hAnsi="Arial" w:cs="Arial"/>
          <w:sz w:val="24"/>
          <w:szCs w:val="24"/>
        </w:rPr>
      </w:pPr>
      <w:r w:rsidRPr="001E66C4">
        <w:rPr>
          <w:rFonts w:ascii="Arial" w:hAnsi="Arial" w:cs="Arial"/>
          <w:sz w:val="24"/>
          <w:szCs w:val="24"/>
        </w:rPr>
        <w:t>1.</w:t>
      </w:r>
      <w:r>
        <w:rPr>
          <w:rFonts w:ascii="Arial" w:hAnsi="Arial" w:cs="Arial"/>
          <w:sz w:val="24"/>
          <w:szCs w:val="24"/>
        </w:rPr>
        <w:t xml:space="preserve"> </w:t>
      </w:r>
      <w:r w:rsidRPr="001E66C4">
        <w:rPr>
          <w:rFonts w:ascii="Arial" w:hAnsi="Arial" w:cs="Arial"/>
          <w:sz w:val="24"/>
          <w:szCs w:val="24"/>
        </w:rPr>
        <w:t>Contabiliza en soporte informático los hechos contables derivados de las operaciones de trascendencia económico-financiera de una empresa, cumpliendo con los criterios establecidos en el Plan General de Contabilidad (PGC).</w:t>
      </w:r>
    </w:p>
    <w:p w:rsidR="009016FB" w:rsidRPr="001E66C4" w:rsidRDefault="009016FB" w:rsidP="009016FB">
      <w:pPr>
        <w:spacing w:after="0"/>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a) Se ha comprobado la correcta instalación de las aplicaciones informáticas y su funcionamiento.</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 b) Se han seleccionado las prestaciones, funciones y procedimientos de las </w:t>
      </w:r>
      <w:r w:rsidRPr="00A950AF">
        <w:rPr>
          <w:rFonts w:ascii="Arial" w:hAnsi="Arial" w:cs="Arial"/>
          <w:sz w:val="24"/>
          <w:szCs w:val="24"/>
        </w:rPr>
        <w:lastRenderedPageBreak/>
        <w:t xml:space="preserve">aplicaciones informáticas que se deben emplear para la contabilización.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c)</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caracterizado</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definiciones</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relaciones</w:t>
      </w:r>
      <w:r>
        <w:rPr>
          <w:rFonts w:ascii="Arial" w:hAnsi="Arial" w:cs="Arial"/>
          <w:sz w:val="24"/>
          <w:szCs w:val="24"/>
        </w:rPr>
        <w:t xml:space="preserve"> </w:t>
      </w:r>
      <w:r w:rsidRPr="00A950AF">
        <w:rPr>
          <w:rFonts w:ascii="Arial" w:hAnsi="Arial" w:cs="Arial"/>
          <w:sz w:val="24"/>
          <w:szCs w:val="24"/>
        </w:rPr>
        <w:t>contables</w:t>
      </w:r>
      <w:r>
        <w:rPr>
          <w:rFonts w:ascii="Arial" w:hAnsi="Arial" w:cs="Arial"/>
          <w:sz w:val="24"/>
          <w:szCs w:val="24"/>
        </w:rPr>
        <w:t xml:space="preserve"> </w:t>
      </w:r>
      <w:r w:rsidRPr="00A950AF">
        <w:rPr>
          <w:rFonts w:ascii="Arial" w:hAnsi="Arial" w:cs="Arial"/>
          <w:sz w:val="24"/>
          <w:szCs w:val="24"/>
        </w:rPr>
        <w:t>fundamentales</w:t>
      </w:r>
      <w:r>
        <w:rPr>
          <w:rFonts w:ascii="Arial" w:hAnsi="Arial" w:cs="Arial"/>
          <w:sz w:val="24"/>
          <w:szCs w:val="24"/>
        </w:rPr>
        <w:t xml:space="preserve"> </w:t>
      </w:r>
      <w:r w:rsidRPr="00A950AF">
        <w:rPr>
          <w:rFonts w:ascii="Arial" w:hAnsi="Arial" w:cs="Arial"/>
          <w:sz w:val="24"/>
          <w:szCs w:val="24"/>
        </w:rPr>
        <w:t>establecidas en los grupos, subgrupos y cuentas principales del PGC.</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d) Se han registrado, en asientos por partida doble, las operaciones más habituales relacionadas con los grupos de cuentas descritos anteriormente.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e)</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clasificado</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diferentes</w:t>
      </w:r>
      <w:r>
        <w:rPr>
          <w:rFonts w:ascii="Arial" w:hAnsi="Arial" w:cs="Arial"/>
          <w:sz w:val="24"/>
          <w:szCs w:val="24"/>
        </w:rPr>
        <w:t xml:space="preserve"> </w:t>
      </w:r>
      <w:r w:rsidRPr="00A950AF">
        <w:rPr>
          <w:rFonts w:ascii="Arial" w:hAnsi="Arial" w:cs="Arial"/>
          <w:sz w:val="24"/>
          <w:szCs w:val="24"/>
        </w:rPr>
        <w:t>tipos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documentos</w:t>
      </w:r>
      <w:r>
        <w:rPr>
          <w:rFonts w:ascii="Arial" w:hAnsi="Arial" w:cs="Arial"/>
          <w:sz w:val="24"/>
          <w:szCs w:val="24"/>
        </w:rPr>
        <w:t xml:space="preserve"> </w:t>
      </w:r>
      <w:r w:rsidRPr="00A950AF">
        <w:rPr>
          <w:rFonts w:ascii="Arial" w:hAnsi="Arial" w:cs="Arial"/>
          <w:sz w:val="24"/>
          <w:szCs w:val="24"/>
        </w:rPr>
        <w:t>mercantiles</w:t>
      </w:r>
      <w:r>
        <w:rPr>
          <w:rFonts w:ascii="Arial" w:hAnsi="Arial" w:cs="Arial"/>
          <w:sz w:val="24"/>
          <w:szCs w:val="24"/>
        </w:rPr>
        <w:t xml:space="preserve"> </w:t>
      </w:r>
      <w:r w:rsidRPr="00A950AF">
        <w:rPr>
          <w:rFonts w:ascii="Arial" w:hAnsi="Arial" w:cs="Arial"/>
          <w:sz w:val="24"/>
          <w:szCs w:val="24"/>
        </w:rPr>
        <w:t>que</w:t>
      </w:r>
      <w:r>
        <w:rPr>
          <w:rFonts w:ascii="Arial" w:hAnsi="Arial" w:cs="Arial"/>
          <w:sz w:val="24"/>
          <w:szCs w:val="24"/>
        </w:rPr>
        <w:t xml:space="preserve"> </w:t>
      </w:r>
      <w:r w:rsidRPr="00A950AF">
        <w:rPr>
          <w:rFonts w:ascii="Arial" w:hAnsi="Arial" w:cs="Arial"/>
          <w:sz w:val="24"/>
          <w:szCs w:val="24"/>
        </w:rPr>
        <w:t>exige</w:t>
      </w:r>
      <w:r>
        <w:rPr>
          <w:rFonts w:ascii="Arial" w:hAnsi="Arial" w:cs="Arial"/>
          <w:sz w:val="24"/>
          <w:szCs w:val="24"/>
        </w:rPr>
        <w:t xml:space="preserve"> </w:t>
      </w:r>
      <w:r w:rsidRPr="00A950AF">
        <w:rPr>
          <w:rFonts w:ascii="Arial" w:hAnsi="Arial" w:cs="Arial"/>
          <w:sz w:val="24"/>
          <w:szCs w:val="24"/>
        </w:rPr>
        <w:tab/>
        <w:t>el</w:t>
      </w:r>
      <w:r>
        <w:rPr>
          <w:rFonts w:ascii="Arial" w:hAnsi="Arial" w:cs="Arial"/>
          <w:sz w:val="24"/>
          <w:szCs w:val="24"/>
        </w:rPr>
        <w:t xml:space="preserve"> </w:t>
      </w:r>
      <w:r w:rsidRPr="00A950AF">
        <w:rPr>
          <w:rFonts w:ascii="Arial" w:hAnsi="Arial" w:cs="Arial"/>
          <w:sz w:val="24"/>
          <w:szCs w:val="24"/>
        </w:rPr>
        <w:t>PGC, indicando la clase de operación que representan.</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f)</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w:t>
      </w:r>
      <w:r>
        <w:rPr>
          <w:rFonts w:ascii="Arial" w:hAnsi="Arial" w:cs="Arial"/>
          <w:sz w:val="24"/>
          <w:szCs w:val="24"/>
        </w:rPr>
        <w:t xml:space="preserve"> </w:t>
      </w:r>
      <w:r w:rsidRPr="00A950AF">
        <w:rPr>
          <w:rFonts w:ascii="Arial" w:hAnsi="Arial" w:cs="Arial"/>
          <w:sz w:val="24"/>
          <w:szCs w:val="24"/>
        </w:rPr>
        <w:t>verificado</w:t>
      </w:r>
      <w:r>
        <w:rPr>
          <w:rFonts w:ascii="Arial" w:hAnsi="Arial" w:cs="Arial"/>
          <w:sz w:val="24"/>
          <w:szCs w:val="24"/>
        </w:rPr>
        <w:t xml:space="preserve"> </w:t>
      </w:r>
      <w:r w:rsidRPr="00A950AF">
        <w:rPr>
          <w:rFonts w:ascii="Arial" w:hAnsi="Arial" w:cs="Arial"/>
          <w:sz w:val="24"/>
          <w:szCs w:val="24"/>
        </w:rPr>
        <w:t>el</w:t>
      </w:r>
      <w:r>
        <w:rPr>
          <w:rFonts w:ascii="Arial" w:hAnsi="Arial" w:cs="Arial"/>
          <w:sz w:val="24"/>
          <w:szCs w:val="24"/>
        </w:rPr>
        <w:t xml:space="preserve"> </w:t>
      </w:r>
      <w:r w:rsidRPr="00A950AF">
        <w:rPr>
          <w:rFonts w:ascii="Arial" w:hAnsi="Arial" w:cs="Arial"/>
          <w:sz w:val="24"/>
          <w:szCs w:val="24"/>
        </w:rPr>
        <w:t>traspaso</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información</w:t>
      </w:r>
      <w:r>
        <w:rPr>
          <w:rFonts w:ascii="Arial" w:hAnsi="Arial" w:cs="Arial"/>
          <w:sz w:val="24"/>
          <w:szCs w:val="24"/>
        </w:rPr>
        <w:t xml:space="preserve"> </w:t>
      </w:r>
      <w:r w:rsidRPr="00A950AF">
        <w:rPr>
          <w:rFonts w:ascii="Arial" w:hAnsi="Arial" w:cs="Arial"/>
          <w:sz w:val="24"/>
          <w:szCs w:val="24"/>
        </w:rPr>
        <w:t>entre</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distintas</w:t>
      </w:r>
      <w:r>
        <w:rPr>
          <w:rFonts w:ascii="Arial" w:hAnsi="Arial" w:cs="Arial"/>
          <w:sz w:val="24"/>
          <w:szCs w:val="24"/>
        </w:rPr>
        <w:t xml:space="preserve"> </w:t>
      </w:r>
      <w:r w:rsidRPr="00A950AF">
        <w:rPr>
          <w:rFonts w:ascii="Arial" w:hAnsi="Arial" w:cs="Arial"/>
          <w:sz w:val="24"/>
          <w:szCs w:val="24"/>
        </w:rPr>
        <w:tab/>
        <w:t>fuentes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 xml:space="preserve">datos contables.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g)</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w:t>
      </w:r>
      <w:r>
        <w:rPr>
          <w:rFonts w:ascii="Arial" w:hAnsi="Arial" w:cs="Arial"/>
          <w:sz w:val="24"/>
          <w:szCs w:val="24"/>
        </w:rPr>
        <w:t xml:space="preserve"> </w:t>
      </w:r>
      <w:r w:rsidRPr="00A950AF">
        <w:rPr>
          <w:rFonts w:ascii="Arial" w:hAnsi="Arial" w:cs="Arial"/>
          <w:sz w:val="24"/>
          <w:szCs w:val="24"/>
        </w:rPr>
        <w:t>identificado</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estructura</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forma</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elaboración</w:t>
      </w:r>
      <w:r>
        <w:rPr>
          <w:rFonts w:ascii="Arial" w:hAnsi="Arial" w:cs="Arial"/>
          <w:sz w:val="24"/>
          <w:szCs w:val="24"/>
        </w:rPr>
        <w:t xml:space="preserve"> </w:t>
      </w:r>
      <w:r w:rsidRPr="00A950AF">
        <w:rPr>
          <w:rFonts w:ascii="Arial" w:hAnsi="Arial" w:cs="Arial"/>
          <w:sz w:val="24"/>
          <w:szCs w:val="24"/>
        </w:rPr>
        <w:t>del</w:t>
      </w:r>
      <w:r>
        <w:rPr>
          <w:rFonts w:ascii="Arial" w:hAnsi="Arial" w:cs="Arial"/>
          <w:sz w:val="24"/>
          <w:szCs w:val="24"/>
        </w:rPr>
        <w:t xml:space="preserve"> </w:t>
      </w:r>
      <w:r w:rsidRPr="00A950AF">
        <w:rPr>
          <w:rFonts w:ascii="Arial" w:hAnsi="Arial" w:cs="Arial"/>
          <w:sz w:val="24"/>
          <w:szCs w:val="24"/>
        </w:rPr>
        <w:t>balance</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ab/>
        <w:t xml:space="preserve">comprobación de sumas y saldos.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h) Se han realizado copias de seguridad para la salvaguarda de los datos.</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2.</w:t>
      </w:r>
      <w:r>
        <w:rPr>
          <w:rFonts w:ascii="Arial" w:hAnsi="Arial" w:cs="Arial"/>
          <w:sz w:val="24"/>
          <w:szCs w:val="24"/>
        </w:rPr>
        <w:t xml:space="preserve"> </w:t>
      </w:r>
      <w:r w:rsidRPr="00A950AF">
        <w:rPr>
          <w:rFonts w:ascii="Arial" w:hAnsi="Arial" w:cs="Arial"/>
          <w:sz w:val="24"/>
          <w:szCs w:val="24"/>
        </w:rPr>
        <w:t>Realiza</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tramitación</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obligaciones</w:t>
      </w:r>
      <w:r>
        <w:rPr>
          <w:rFonts w:ascii="Arial" w:hAnsi="Arial" w:cs="Arial"/>
          <w:sz w:val="24"/>
          <w:szCs w:val="24"/>
        </w:rPr>
        <w:t xml:space="preserve"> </w:t>
      </w:r>
      <w:r w:rsidRPr="00A950AF">
        <w:rPr>
          <w:rFonts w:ascii="Arial" w:hAnsi="Arial" w:cs="Arial"/>
          <w:sz w:val="24"/>
          <w:szCs w:val="24"/>
        </w:rPr>
        <w:t>fiscales</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contables</w:t>
      </w:r>
      <w:r>
        <w:rPr>
          <w:rFonts w:ascii="Arial" w:hAnsi="Arial" w:cs="Arial"/>
          <w:sz w:val="24"/>
          <w:szCs w:val="24"/>
        </w:rPr>
        <w:t xml:space="preserve"> </w:t>
      </w:r>
      <w:r w:rsidRPr="00A950AF">
        <w:rPr>
          <w:rFonts w:ascii="Arial" w:hAnsi="Arial" w:cs="Arial"/>
          <w:sz w:val="24"/>
          <w:szCs w:val="24"/>
        </w:rPr>
        <w:t>relativas</w:t>
      </w:r>
      <w:r w:rsidRPr="00A950AF">
        <w:rPr>
          <w:rFonts w:ascii="Arial" w:hAnsi="Arial" w:cs="Arial"/>
          <w:sz w:val="24"/>
          <w:szCs w:val="24"/>
        </w:rPr>
        <w:tab/>
      </w:r>
      <w:r>
        <w:rPr>
          <w:rFonts w:ascii="Arial" w:hAnsi="Arial" w:cs="Arial"/>
          <w:sz w:val="24"/>
          <w:szCs w:val="24"/>
        </w:rPr>
        <w:t xml:space="preserve"> </w:t>
      </w:r>
      <w:r w:rsidRPr="00A950AF">
        <w:rPr>
          <w:rFonts w:ascii="Arial" w:hAnsi="Arial" w:cs="Arial"/>
          <w:sz w:val="24"/>
          <w:szCs w:val="24"/>
        </w:rPr>
        <w:t>al</w:t>
      </w:r>
      <w:r>
        <w:rPr>
          <w:rFonts w:ascii="Arial" w:hAnsi="Arial" w:cs="Arial"/>
          <w:sz w:val="24"/>
          <w:szCs w:val="24"/>
        </w:rPr>
        <w:t xml:space="preserve"> </w:t>
      </w:r>
      <w:r w:rsidRPr="00A950AF">
        <w:rPr>
          <w:rFonts w:ascii="Arial" w:hAnsi="Arial" w:cs="Arial"/>
          <w:sz w:val="24"/>
          <w:szCs w:val="24"/>
        </w:rPr>
        <w:t>Impuesto</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Sociedades y el Impuesto sobre la Renta de las Personas Físicas, aplicando la normativa de carácter</w:t>
      </w:r>
      <w:r>
        <w:rPr>
          <w:rFonts w:ascii="Arial" w:hAnsi="Arial" w:cs="Arial"/>
          <w:sz w:val="24"/>
          <w:szCs w:val="24"/>
        </w:rPr>
        <w:t xml:space="preserve"> </w:t>
      </w:r>
      <w:r w:rsidRPr="00A950AF">
        <w:rPr>
          <w:rFonts w:ascii="Arial" w:hAnsi="Arial" w:cs="Arial"/>
          <w:sz w:val="24"/>
          <w:szCs w:val="24"/>
        </w:rPr>
        <w:t>mercantil</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fiscal</w:t>
      </w:r>
      <w:r>
        <w:rPr>
          <w:rFonts w:ascii="Arial" w:hAnsi="Arial" w:cs="Arial"/>
          <w:sz w:val="24"/>
          <w:szCs w:val="24"/>
        </w:rPr>
        <w:t xml:space="preserve"> </w:t>
      </w:r>
      <w:r w:rsidRPr="00A950AF">
        <w:rPr>
          <w:rFonts w:ascii="Arial" w:hAnsi="Arial" w:cs="Arial"/>
          <w:sz w:val="24"/>
          <w:szCs w:val="24"/>
        </w:rPr>
        <w:t>vigente.</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a)</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w:t>
      </w:r>
      <w:r>
        <w:rPr>
          <w:rFonts w:ascii="Arial" w:hAnsi="Arial" w:cs="Arial"/>
          <w:sz w:val="24"/>
          <w:szCs w:val="24"/>
        </w:rPr>
        <w:t xml:space="preserve"> </w:t>
      </w:r>
      <w:r w:rsidRPr="00A950AF">
        <w:rPr>
          <w:rFonts w:ascii="Arial" w:hAnsi="Arial" w:cs="Arial"/>
          <w:sz w:val="24"/>
          <w:szCs w:val="24"/>
        </w:rPr>
        <w:t>analizado</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normativa</w:t>
      </w:r>
      <w:r>
        <w:rPr>
          <w:rFonts w:ascii="Arial" w:hAnsi="Arial" w:cs="Arial"/>
          <w:sz w:val="24"/>
          <w:szCs w:val="24"/>
        </w:rPr>
        <w:t xml:space="preserve"> </w:t>
      </w:r>
      <w:r w:rsidRPr="00A950AF">
        <w:rPr>
          <w:rFonts w:ascii="Arial" w:hAnsi="Arial" w:cs="Arial"/>
          <w:sz w:val="24"/>
          <w:szCs w:val="24"/>
        </w:rPr>
        <w:t>fiscal</w:t>
      </w:r>
      <w:r>
        <w:rPr>
          <w:rFonts w:ascii="Arial" w:hAnsi="Arial" w:cs="Arial"/>
          <w:sz w:val="24"/>
          <w:szCs w:val="24"/>
        </w:rPr>
        <w:t xml:space="preserve"> </w:t>
      </w:r>
      <w:r w:rsidRPr="00A950AF">
        <w:rPr>
          <w:rFonts w:ascii="Arial" w:hAnsi="Arial" w:cs="Arial"/>
          <w:sz w:val="24"/>
          <w:szCs w:val="24"/>
        </w:rPr>
        <w:t>vigente</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normas</w:t>
      </w:r>
      <w:r>
        <w:rPr>
          <w:rFonts w:ascii="Arial" w:hAnsi="Arial" w:cs="Arial"/>
          <w:sz w:val="24"/>
          <w:szCs w:val="24"/>
        </w:rPr>
        <w:t xml:space="preserve"> </w:t>
      </w:r>
      <w:r w:rsidRPr="00A950AF">
        <w:rPr>
          <w:rFonts w:ascii="Arial" w:hAnsi="Arial" w:cs="Arial"/>
          <w:sz w:val="24"/>
          <w:szCs w:val="24"/>
        </w:rPr>
        <w:tab/>
        <w:t>aplicables</w:t>
      </w:r>
      <w:r>
        <w:rPr>
          <w:rFonts w:ascii="Arial" w:hAnsi="Arial" w:cs="Arial"/>
          <w:sz w:val="24"/>
          <w:szCs w:val="24"/>
        </w:rPr>
        <w:t xml:space="preserve"> </w:t>
      </w:r>
      <w:r w:rsidRPr="00A950AF">
        <w:rPr>
          <w:rFonts w:ascii="Arial" w:hAnsi="Arial" w:cs="Arial"/>
          <w:sz w:val="24"/>
          <w:szCs w:val="24"/>
        </w:rPr>
        <w:t>en</w:t>
      </w:r>
      <w:r>
        <w:rPr>
          <w:rFonts w:ascii="Arial" w:hAnsi="Arial" w:cs="Arial"/>
          <w:sz w:val="24"/>
          <w:szCs w:val="24"/>
        </w:rPr>
        <w:t xml:space="preserve"> </w:t>
      </w:r>
      <w:r w:rsidRPr="00A950AF">
        <w:rPr>
          <w:rFonts w:ascii="Arial" w:hAnsi="Arial" w:cs="Arial"/>
          <w:sz w:val="24"/>
          <w:szCs w:val="24"/>
        </w:rPr>
        <w:t>cada</w:t>
      </w:r>
      <w:r>
        <w:rPr>
          <w:rFonts w:ascii="Arial" w:hAnsi="Arial" w:cs="Arial"/>
          <w:sz w:val="24"/>
          <w:szCs w:val="24"/>
        </w:rPr>
        <w:t xml:space="preserve"> </w:t>
      </w:r>
      <w:r w:rsidRPr="00A950AF">
        <w:rPr>
          <w:rFonts w:ascii="Arial" w:hAnsi="Arial" w:cs="Arial"/>
          <w:sz w:val="24"/>
          <w:szCs w:val="24"/>
        </w:rPr>
        <w:t>tipo</w:t>
      </w:r>
      <w:r>
        <w:rPr>
          <w:rFonts w:ascii="Arial" w:hAnsi="Arial" w:cs="Arial"/>
          <w:sz w:val="24"/>
          <w:szCs w:val="24"/>
        </w:rPr>
        <w:t xml:space="preserve"> </w:t>
      </w:r>
      <w:r w:rsidRPr="00A950AF">
        <w:rPr>
          <w:rFonts w:ascii="Arial" w:hAnsi="Arial" w:cs="Arial"/>
          <w:sz w:val="24"/>
          <w:szCs w:val="24"/>
        </w:rPr>
        <w:t xml:space="preserve">de impuesto.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b) Se han seleccionado los modelos establecidos por la Hacienda Pública para atender el procedimiento de declaración-liquidación de los distintos impuestos.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c)</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identificado</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plazos</w:t>
      </w:r>
      <w:r>
        <w:rPr>
          <w:rFonts w:ascii="Arial" w:hAnsi="Arial" w:cs="Arial"/>
          <w:sz w:val="24"/>
          <w:szCs w:val="24"/>
        </w:rPr>
        <w:t xml:space="preserve"> </w:t>
      </w:r>
      <w:r w:rsidRPr="00A950AF">
        <w:rPr>
          <w:rFonts w:ascii="Arial" w:hAnsi="Arial" w:cs="Arial"/>
          <w:sz w:val="24"/>
          <w:szCs w:val="24"/>
        </w:rPr>
        <w:tab/>
        <w:t>est</w:t>
      </w:r>
      <w:r>
        <w:rPr>
          <w:rFonts w:ascii="Arial" w:hAnsi="Arial" w:cs="Arial"/>
          <w:sz w:val="24"/>
          <w:szCs w:val="24"/>
        </w:rPr>
        <w:t>abl</w:t>
      </w:r>
      <w:r w:rsidRPr="00A950AF">
        <w:rPr>
          <w:rFonts w:ascii="Arial" w:hAnsi="Arial" w:cs="Arial"/>
          <w:sz w:val="24"/>
          <w:szCs w:val="24"/>
        </w:rPr>
        <w:t>ecidos</w:t>
      </w:r>
      <w:r>
        <w:rPr>
          <w:rFonts w:ascii="Arial" w:hAnsi="Arial" w:cs="Arial"/>
          <w:sz w:val="24"/>
          <w:szCs w:val="24"/>
        </w:rPr>
        <w:t xml:space="preserve"> </w:t>
      </w:r>
      <w:r w:rsidRPr="00A950AF">
        <w:rPr>
          <w:rFonts w:ascii="Arial" w:hAnsi="Arial" w:cs="Arial"/>
          <w:sz w:val="24"/>
          <w:szCs w:val="24"/>
        </w:rPr>
        <w:tab/>
        <w:t>por</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ab/>
        <w:t>Hacienda</w:t>
      </w:r>
      <w:r>
        <w:rPr>
          <w:rFonts w:ascii="Arial" w:hAnsi="Arial" w:cs="Arial"/>
          <w:sz w:val="24"/>
          <w:szCs w:val="24"/>
        </w:rPr>
        <w:t xml:space="preserve"> </w:t>
      </w:r>
      <w:r w:rsidRPr="00A950AF">
        <w:rPr>
          <w:rFonts w:ascii="Arial" w:hAnsi="Arial" w:cs="Arial"/>
          <w:sz w:val="24"/>
          <w:szCs w:val="24"/>
        </w:rPr>
        <w:t>Pública</w:t>
      </w:r>
      <w:r>
        <w:rPr>
          <w:rFonts w:ascii="Arial" w:hAnsi="Arial" w:cs="Arial"/>
          <w:sz w:val="24"/>
          <w:szCs w:val="24"/>
        </w:rPr>
        <w:t xml:space="preserve"> </w:t>
      </w:r>
      <w:r w:rsidRPr="00A950AF">
        <w:rPr>
          <w:rFonts w:ascii="Arial" w:hAnsi="Arial" w:cs="Arial"/>
          <w:sz w:val="24"/>
          <w:szCs w:val="24"/>
        </w:rPr>
        <w:t>para</w:t>
      </w:r>
      <w:r>
        <w:rPr>
          <w:rFonts w:ascii="Arial" w:hAnsi="Arial" w:cs="Arial"/>
          <w:sz w:val="24"/>
          <w:szCs w:val="24"/>
        </w:rPr>
        <w:t xml:space="preserve"> </w:t>
      </w:r>
      <w:r w:rsidRPr="00A950AF">
        <w:rPr>
          <w:rFonts w:ascii="Arial" w:hAnsi="Arial" w:cs="Arial"/>
          <w:sz w:val="24"/>
          <w:szCs w:val="24"/>
        </w:rPr>
        <w:t>cumplir</w:t>
      </w:r>
      <w:r>
        <w:rPr>
          <w:rFonts w:ascii="Arial" w:hAnsi="Arial" w:cs="Arial"/>
          <w:sz w:val="24"/>
          <w:szCs w:val="24"/>
        </w:rPr>
        <w:t xml:space="preserve"> </w:t>
      </w:r>
      <w:r w:rsidRPr="00A950AF">
        <w:rPr>
          <w:rFonts w:ascii="Arial" w:hAnsi="Arial" w:cs="Arial"/>
          <w:sz w:val="24"/>
          <w:szCs w:val="24"/>
        </w:rPr>
        <w:t>con</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obligaciones</w:t>
      </w:r>
      <w:r>
        <w:rPr>
          <w:rFonts w:ascii="Arial" w:hAnsi="Arial" w:cs="Arial"/>
          <w:sz w:val="24"/>
          <w:szCs w:val="24"/>
        </w:rPr>
        <w:t xml:space="preserve"> </w:t>
      </w:r>
      <w:r w:rsidRPr="00A950AF">
        <w:rPr>
          <w:rFonts w:ascii="Arial" w:hAnsi="Arial" w:cs="Arial"/>
          <w:sz w:val="24"/>
          <w:szCs w:val="24"/>
        </w:rPr>
        <w:t xml:space="preserve">fiscales.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d)</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realizado</w:t>
      </w:r>
      <w:r w:rsidRPr="00A950AF">
        <w:rPr>
          <w:rFonts w:ascii="Arial" w:hAnsi="Arial" w:cs="Arial"/>
          <w:sz w:val="24"/>
          <w:szCs w:val="24"/>
        </w:rPr>
        <w:tab/>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cálculos</w:t>
      </w:r>
      <w:r>
        <w:rPr>
          <w:rFonts w:ascii="Arial" w:hAnsi="Arial" w:cs="Arial"/>
          <w:sz w:val="24"/>
          <w:szCs w:val="24"/>
        </w:rPr>
        <w:t xml:space="preserve"> </w:t>
      </w:r>
      <w:r w:rsidRPr="00A950AF">
        <w:rPr>
          <w:rFonts w:ascii="Arial" w:hAnsi="Arial" w:cs="Arial"/>
          <w:sz w:val="24"/>
          <w:szCs w:val="24"/>
        </w:rPr>
        <w:t>oportunos</w:t>
      </w:r>
      <w:r>
        <w:rPr>
          <w:rFonts w:ascii="Arial" w:hAnsi="Arial" w:cs="Arial"/>
          <w:sz w:val="24"/>
          <w:szCs w:val="24"/>
        </w:rPr>
        <w:t xml:space="preserve"> </w:t>
      </w:r>
      <w:r w:rsidRPr="00A950AF">
        <w:rPr>
          <w:rFonts w:ascii="Arial" w:hAnsi="Arial" w:cs="Arial"/>
          <w:sz w:val="24"/>
          <w:szCs w:val="24"/>
        </w:rPr>
        <w:t>para</w:t>
      </w:r>
      <w:r>
        <w:rPr>
          <w:rFonts w:ascii="Arial" w:hAnsi="Arial" w:cs="Arial"/>
          <w:sz w:val="24"/>
          <w:szCs w:val="24"/>
        </w:rPr>
        <w:t xml:space="preserve"> </w:t>
      </w:r>
      <w:r w:rsidRPr="00A950AF">
        <w:rPr>
          <w:rFonts w:ascii="Arial" w:hAnsi="Arial" w:cs="Arial"/>
          <w:sz w:val="24"/>
          <w:szCs w:val="24"/>
        </w:rPr>
        <w:t>cuantificar</w:t>
      </w:r>
      <w:r>
        <w:rPr>
          <w:rFonts w:ascii="Arial" w:hAnsi="Arial" w:cs="Arial"/>
          <w:sz w:val="24"/>
          <w:szCs w:val="24"/>
        </w:rPr>
        <w:t xml:space="preserve"> </w:t>
      </w:r>
      <w:r w:rsidRPr="00A950AF">
        <w:rPr>
          <w:rFonts w:ascii="Arial" w:hAnsi="Arial" w:cs="Arial"/>
          <w:sz w:val="24"/>
          <w:szCs w:val="24"/>
        </w:rPr>
        <w:tab/>
        <w:t>los</w:t>
      </w:r>
      <w:r>
        <w:rPr>
          <w:rFonts w:ascii="Arial" w:hAnsi="Arial" w:cs="Arial"/>
          <w:sz w:val="24"/>
          <w:szCs w:val="24"/>
        </w:rPr>
        <w:t xml:space="preserve"> </w:t>
      </w:r>
      <w:r w:rsidRPr="00A950AF">
        <w:rPr>
          <w:rFonts w:ascii="Arial" w:hAnsi="Arial" w:cs="Arial"/>
          <w:sz w:val="24"/>
          <w:szCs w:val="24"/>
        </w:rPr>
        <w:t>elementos</w:t>
      </w:r>
      <w:r>
        <w:rPr>
          <w:rFonts w:ascii="Arial" w:hAnsi="Arial" w:cs="Arial"/>
          <w:sz w:val="24"/>
          <w:szCs w:val="24"/>
        </w:rPr>
        <w:t xml:space="preserve"> </w:t>
      </w:r>
      <w:r w:rsidRPr="00A950AF">
        <w:rPr>
          <w:rFonts w:ascii="Arial" w:hAnsi="Arial" w:cs="Arial"/>
          <w:sz w:val="24"/>
          <w:szCs w:val="24"/>
        </w:rPr>
        <w:t xml:space="preserve">tributarios de los impuestos que gravan la actividad económica.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e) Se ha cumplimentado la documentación correspondiente a la declaración</w:t>
      </w:r>
      <w:r>
        <w:rPr>
          <w:rFonts w:ascii="Arial" w:hAnsi="Arial" w:cs="Arial"/>
          <w:sz w:val="24"/>
          <w:szCs w:val="24"/>
        </w:rPr>
        <w:t xml:space="preserve"> </w:t>
      </w:r>
      <w:r w:rsidRPr="00A950AF">
        <w:rPr>
          <w:rFonts w:ascii="Arial" w:hAnsi="Arial" w:cs="Arial"/>
          <w:sz w:val="24"/>
          <w:szCs w:val="24"/>
        </w:rPr>
        <w:t>liquidación de los distintos impuestos, utilizando aplicaciones informáticas de gestión</w:t>
      </w:r>
      <w:r>
        <w:rPr>
          <w:rFonts w:ascii="Arial" w:hAnsi="Arial" w:cs="Arial"/>
          <w:sz w:val="24"/>
          <w:szCs w:val="24"/>
        </w:rPr>
        <w:t xml:space="preserve"> </w:t>
      </w:r>
      <w:r w:rsidRPr="00A950AF">
        <w:rPr>
          <w:rFonts w:ascii="Arial" w:hAnsi="Arial" w:cs="Arial"/>
          <w:sz w:val="24"/>
          <w:szCs w:val="24"/>
        </w:rPr>
        <w:t xml:space="preserve">fiscal.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f)</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generado</w:t>
      </w:r>
      <w:r>
        <w:rPr>
          <w:rFonts w:ascii="Arial" w:hAnsi="Arial" w:cs="Arial"/>
          <w:sz w:val="24"/>
          <w:szCs w:val="24"/>
        </w:rPr>
        <w:t xml:space="preserve"> </w:t>
      </w:r>
      <w:r w:rsidRPr="00A950AF">
        <w:rPr>
          <w:rFonts w:ascii="Arial" w:hAnsi="Arial" w:cs="Arial"/>
          <w:sz w:val="24"/>
          <w:szCs w:val="24"/>
        </w:rPr>
        <w:tab/>
        <w:t>los</w:t>
      </w:r>
      <w:r>
        <w:rPr>
          <w:rFonts w:ascii="Arial" w:hAnsi="Arial" w:cs="Arial"/>
          <w:sz w:val="24"/>
          <w:szCs w:val="24"/>
        </w:rPr>
        <w:t xml:space="preserve"> </w:t>
      </w:r>
      <w:r w:rsidRPr="00A950AF">
        <w:rPr>
          <w:rFonts w:ascii="Arial" w:hAnsi="Arial" w:cs="Arial"/>
          <w:sz w:val="24"/>
          <w:szCs w:val="24"/>
        </w:rPr>
        <w:t>ficheros</w:t>
      </w:r>
      <w:r>
        <w:rPr>
          <w:rFonts w:ascii="Arial" w:hAnsi="Arial" w:cs="Arial"/>
          <w:sz w:val="24"/>
          <w:szCs w:val="24"/>
        </w:rPr>
        <w:t xml:space="preserve"> </w:t>
      </w:r>
      <w:r w:rsidRPr="00A950AF">
        <w:rPr>
          <w:rFonts w:ascii="Arial" w:hAnsi="Arial" w:cs="Arial"/>
          <w:sz w:val="24"/>
          <w:szCs w:val="24"/>
        </w:rPr>
        <w:t>necesarios</w:t>
      </w:r>
      <w:r>
        <w:rPr>
          <w:rFonts w:ascii="Arial" w:hAnsi="Arial" w:cs="Arial"/>
          <w:sz w:val="24"/>
          <w:szCs w:val="24"/>
        </w:rPr>
        <w:t xml:space="preserve"> </w:t>
      </w:r>
      <w:r w:rsidRPr="00A950AF">
        <w:rPr>
          <w:rFonts w:ascii="Arial" w:hAnsi="Arial" w:cs="Arial"/>
          <w:sz w:val="24"/>
          <w:szCs w:val="24"/>
        </w:rPr>
        <w:t>para</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presentación</w:t>
      </w:r>
      <w:r>
        <w:rPr>
          <w:rFonts w:ascii="Arial" w:hAnsi="Arial" w:cs="Arial"/>
          <w:sz w:val="24"/>
          <w:szCs w:val="24"/>
        </w:rPr>
        <w:t xml:space="preserve"> </w:t>
      </w:r>
      <w:r w:rsidRPr="00A950AF">
        <w:rPr>
          <w:rFonts w:ascii="Arial" w:hAnsi="Arial" w:cs="Arial"/>
          <w:sz w:val="24"/>
          <w:szCs w:val="24"/>
        </w:rPr>
        <w:t>telemática</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impuestos,</w:t>
      </w:r>
      <w:r>
        <w:rPr>
          <w:rFonts w:ascii="Arial" w:hAnsi="Arial" w:cs="Arial"/>
          <w:sz w:val="24"/>
          <w:szCs w:val="24"/>
        </w:rPr>
        <w:t xml:space="preserve"> </w:t>
      </w:r>
      <w:r w:rsidRPr="00A950AF">
        <w:rPr>
          <w:rFonts w:ascii="Arial" w:hAnsi="Arial" w:cs="Arial"/>
          <w:sz w:val="24"/>
          <w:szCs w:val="24"/>
        </w:rPr>
        <w:t>valorando</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eficiencia</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esta</w:t>
      </w:r>
      <w:r>
        <w:rPr>
          <w:rFonts w:ascii="Arial" w:hAnsi="Arial" w:cs="Arial"/>
          <w:sz w:val="24"/>
          <w:szCs w:val="24"/>
        </w:rPr>
        <w:t xml:space="preserve"> </w:t>
      </w:r>
      <w:r w:rsidRPr="00A950AF">
        <w:rPr>
          <w:rFonts w:ascii="Arial" w:hAnsi="Arial" w:cs="Arial"/>
          <w:sz w:val="24"/>
          <w:szCs w:val="24"/>
        </w:rPr>
        <w:t xml:space="preserve">vía.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g) Se han relacionado los conceptos contables con los aspectos tributarios.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h)</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w:t>
      </w:r>
      <w:r>
        <w:rPr>
          <w:rFonts w:ascii="Arial" w:hAnsi="Arial" w:cs="Arial"/>
          <w:sz w:val="24"/>
          <w:szCs w:val="24"/>
        </w:rPr>
        <w:t xml:space="preserve"> </w:t>
      </w:r>
      <w:r w:rsidRPr="00A950AF">
        <w:rPr>
          <w:rFonts w:ascii="Arial" w:hAnsi="Arial" w:cs="Arial"/>
          <w:sz w:val="24"/>
          <w:szCs w:val="24"/>
        </w:rPr>
        <w:t>diferenciado</w:t>
      </w:r>
      <w:r>
        <w:rPr>
          <w:rFonts w:ascii="Arial" w:hAnsi="Arial" w:cs="Arial"/>
          <w:sz w:val="24"/>
          <w:szCs w:val="24"/>
        </w:rPr>
        <w:t xml:space="preserve"> </w:t>
      </w:r>
      <w:r w:rsidRPr="00A950AF">
        <w:rPr>
          <w:rFonts w:ascii="Arial" w:hAnsi="Arial" w:cs="Arial"/>
          <w:sz w:val="24"/>
          <w:szCs w:val="24"/>
        </w:rPr>
        <w:t>entre</w:t>
      </w:r>
      <w:r>
        <w:rPr>
          <w:rFonts w:ascii="Arial" w:hAnsi="Arial" w:cs="Arial"/>
          <w:sz w:val="24"/>
          <w:szCs w:val="24"/>
        </w:rPr>
        <w:t xml:space="preserve"> </w:t>
      </w:r>
      <w:r w:rsidRPr="00A950AF">
        <w:rPr>
          <w:rFonts w:ascii="Arial" w:hAnsi="Arial" w:cs="Arial"/>
          <w:sz w:val="24"/>
          <w:szCs w:val="24"/>
        </w:rPr>
        <w:t>resultado</w:t>
      </w:r>
      <w:r>
        <w:rPr>
          <w:rFonts w:ascii="Arial" w:hAnsi="Arial" w:cs="Arial"/>
          <w:sz w:val="24"/>
          <w:szCs w:val="24"/>
        </w:rPr>
        <w:t xml:space="preserve"> </w:t>
      </w:r>
      <w:r w:rsidRPr="00A950AF">
        <w:rPr>
          <w:rFonts w:ascii="Arial" w:hAnsi="Arial" w:cs="Arial"/>
          <w:sz w:val="24"/>
          <w:szCs w:val="24"/>
        </w:rPr>
        <w:t>contable</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resultado</w:t>
      </w:r>
      <w:r>
        <w:rPr>
          <w:rFonts w:ascii="Arial" w:hAnsi="Arial" w:cs="Arial"/>
          <w:sz w:val="24"/>
          <w:szCs w:val="24"/>
        </w:rPr>
        <w:t xml:space="preserve"> </w:t>
      </w:r>
      <w:r w:rsidRPr="00A950AF">
        <w:rPr>
          <w:rFonts w:ascii="Arial" w:hAnsi="Arial" w:cs="Arial"/>
          <w:sz w:val="24"/>
          <w:szCs w:val="24"/>
        </w:rPr>
        <w:t>fiscal</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ab/>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especificado</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procedimientos</w:t>
      </w:r>
      <w:r>
        <w:rPr>
          <w:rFonts w:ascii="Arial" w:hAnsi="Arial" w:cs="Arial"/>
          <w:sz w:val="24"/>
          <w:szCs w:val="24"/>
        </w:rPr>
        <w:t xml:space="preserve"> </w:t>
      </w:r>
      <w:r w:rsidRPr="00A950AF">
        <w:rPr>
          <w:rFonts w:ascii="Arial" w:hAnsi="Arial" w:cs="Arial"/>
          <w:sz w:val="24"/>
          <w:szCs w:val="24"/>
        </w:rPr>
        <w:t>para</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conciliación</w:t>
      </w:r>
      <w:r>
        <w:rPr>
          <w:rFonts w:ascii="Arial" w:hAnsi="Arial" w:cs="Arial"/>
          <w:sz w:val="24"/>
          <w:szCs w:val="24"/>
        </w:rPr>
        <w:t xml:space="preserve"> </w:t>
      </w:r>
      <w:r w:rsidRPr="00A950AF">
        <w:rPr>
          <w:rFonts w:ascii="Arial" w:hAnsi="Arial" w:cs="Arial"/>
          <w:sz w:val="24"/>
          <w:szCs w:val="24"/>
        </w:rPr>
        <w:tab/>
        <w:t>de</w:t>
      </w:r>
      <w:r>
        <w:rPr>
          <w:rFonts w:ascii="Arial" w:hAnsi="Arial" w:cs="Arial"/>
          <w:sz w:val="24"/>
          <w:szCs w:val="24"/>
        </w:rPr>
        <w:t xml:space="preserve"> </w:t>
      </w:r>
      <w:r w:rsidRPr="00A950AF">
        <w:rPr>
          <w:rFonts w:ascii="Arial" w:hAnsi="Arial" w:cs="Arial"/>
          <w:sz w:val="24"/>
          <w:szCs w:val="24"/>
        </w:rPr>
        <w:t xml:space="preserve">ambos.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i) Se han contabilizado los hechos contables relacionados con el cumplimiento de</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obligaciones</w:t>
      </w:r>
      <w:r>
        <w:rPr>
          <w:rFonts w:ascii="Arial" w:hAnsi="Arial" w:cs="Arial"/>
          <w:sz w:val="24"/>
          <w:szCs w:val="24"/>
        </w:rPr>
        <w:t xml:space="preserve"> </w:t>
      </w:r>
      <w:r w:rsidRPr="00A950AF">
        <w:rPr>
          <w:rFonts w:ascii="Arial" w:hAnsi="Arial" w:cs="Arial"/>
          <w:sz w:val="24"/>
          <w:szCs w:val="24"/>
        </w:rPr>
        <w:t>fiscales,</w:t>
      </w:r>
      <w:r>
        <w:rPr>
          <w:rFonts w:ascii="Arial" w:hAnsi="Arial" w:cs="Arial"/>
          <w:sz w:val="24"/>
          <w:szCs w:val="24"/>
        </w:rPr>
        <w:t xml:space="preserve"> </w:t>
      </w:r>
      <w:r w:rsidRPr="00A950AF">
        <w:rPr>
          <w:rFonts w:ascii="Arial" w:hAnsi="Arial" w:cs="Arial"/>
          <w:sz w:val="24"/>
          <w:szCs w:val="24"/>
        </w:rPr>
        <w:t>incluyendo</w:t>
      </w:r>
      <w:r w:rsidRPr="00A950AF">
        <w:rPr>
          <w:rFonts w:ascii="Arial" w:hAnsi="Arial" w:cs="Arial"/>
          <w:sz w:val="24"/>
          <w:szCs w:val="24"/>
        </w:rPr>
        <w:tab/>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ajustes</w:t>
      </w:r>
      <w:r>
        <w:rPr>
          <w:rFonts w:ascii="Arial" w:hAnsi="Arial" w:cs="Arial"/>
          <w:sz w:val="24"/>
          <w:szCs w:val="24"/>
        </w:rPr>
        <w:t xml:space="preserve"> </w:t>
      </w:r>
      <w:r w:rsidRPr="00A950AF">
        <w:rPr>
          <w:rFonts w:ascii="Arial" w:hAnsi="Arial" w:cs="Arial"/>
          <w:sz w:val="24"/>
          <w:szCs w:val="24"/>
        </w:rPr>
        <w:t>fiscales</w:t>
      </w:r>
      <w:r>
        <w:rPr>
          <w:rFonts w:ascii="Arial" w:hAnsi="Arial" w:cs="Arial"/>
          <w:sz w:val="24"/>
          <w:szCs w:val="24"/>
        </w:rPr>
        <w:t xml:space="preserve"> </w:t>
      </w:r>
      <w:r w:rsidRPr="00A950AF">
        <w:rPr>
          <w:rFonts w:ascii="Arial" w:hAnsi="Arial" w:cs="Arial"/>
          <w:sz w:val="24"/>
          <w:szCs w:val="24"/>
        </w:rPr>
        <w:t>correspondientes.</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j)</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descrito</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ab/>
        <w:t>cuantificado,</w:t>
      </w:r>
      <w:r>
        <w:rPr>
          <w:rFonts w:ascii="Arial" w:hAnsi="Arial" w:cs="Arial"/>
          <w:sz w:val="24"/>
          <w:szCs w:val="24"/>
        </w:rPr>
        <w:t xml:space="preserve"> </w:t>
      </w:r>
      <w:r w:rsidRPr="00A950AF">
        <w:rPr>
          <w:rFonts w:ascii="Arial" w:hAnsi="Arial" w:cs="Arial"/>
          <w:sz w:val="24"/>
          <w:szCs w:val="24"/>
        </w:rPr>
        <w:t>en</w:t>
      </w:r>
      <w:r>
        <w:rPr>
          <w:rFonts w:ascii="Arial" w:hAnsi="Arial" w:cs="Arial"/>
          <w:sz w:val="24"/>
          <w:szCs w:val="24"/>
        </w:rPr>
        <w:t xml:space="preserve"> </w:t>
      </w:r>
      <w:r w:rsidRPr="00A950AF">
        <w:rPr>
          <w:rFonts w:ascii="Arial" w:hAnsi="Arial" w:cs="Arial"/>
          <w:sz w:val="24"/>
          <w:szCs w:val="24"/>
        </w:rPr>
        <w:t>su</w:t>
      </w:r>
      <w:r>
        <w:rPr>
          <w:rFonts w:ascii="Arial" w:hAnsi="Arial" w:cs="Arial"/>
          <w:sz w:val="24"/>
          <w:szCs w:val="24"/>
        </w:rPr>
        <w:t xml:space="preserve"> </w:t>
      </w:r>
      <w:r w:rsidRPr="00A950AF">
        <w:rPr>
          <w:rFonts w:ascii="Arial" w:hAnsi="Arial" w:cs="Arial"/>
          <w:sz w:val="24"/>
          <w:szCs w:val="24"/>
        </w:rPr>
        <w:tab/>
        <w:t>caso,</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consecuencias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falta</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rigor</w:t>
      </w:r>
      <w:r>
        <w:rPr>
          <w:rFonts w:ascii="Arial" w:hAnsi="Arial" w:cs="Arial"/>
          <w:sz w:val="24"/>
          <w:szCs w:val="24"/>
        </w:rPr>
        <w:t xml:space="preserve"> </w:t>
      </w:r>
      <w:r w:rsidRPr="00A950AF">
        <w:rPr>
          <w:rFonts w:ascii="Arial" w:hAnsi="Arial" w:cs="Arial"/>
          <w:sz w:val="24"/>
          <w:szCs w:val="24"/>
        </w:rPr>
        <w:t>en</w:t>
      </w:r>
      <w:r>
        <w:rPr>
          <w:rFonts w:ascii="Arial" w:hAnsi="Arial" w:cs="Arial"/>
          <w:sz w:val="24"/>
          <w:szCs w:val="24"/>
        </w:rPr>
        <w:t xml:space="preserve"> </w:t>
      </w:r>
      <w:r w:rsidRPr="00A950AF">
        <w:rPr>
          <w:rFonts w:ascii="Arial" w:hAnsi="Arial" w:cs="Arial"/>
          <w:sz w:val="24"/>
          <w:szCs w:val="24"/>
        </w:rPr>
        <w:t>el</w:t>
      </w:r>
      <w:r>
        <w:rPr>
          <w:rFonts w:ascii="Arial" w:hAnsi="Arial" w:cs="Arial"/>
          <w:sz w:val="24"/>
          <w:szCs w:val="24"/>
        </w:rPr>
        <w:t xml:space="preserve"> </w:t>
      </w:r>
      <w:r w:rsidRPr="00A950AF">
        <w:rPr>
          <w:rFonts w:ascii="Arial" w:hAnsi="Arial" w:cs="Arial"/>
          <w:sz w:val="24"/>
          <w:szCs w:val="24"/>
        </w:rPr>
        <w:t>cumplimiento</w:t>
      </w:r>
      <w:r w:rsidRPr="00A950AF">
        <w:rPr>
          <w:rFonts w:ascii="Arial" w:hAnsi="Arial" w:cs="Arial"/>
          <w:sz w:val="24"/>
          <w:szCs w:val="24"/>
        </w:rPr>
        <w:tab/>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obligaciones</w:t>
      </w:r>
      <w:r>
        <w:rPr>
          <w:rFonts w:ascii="Arial" w:hAnsi="Arial" w:cs="Arial"/>
          <w:sz w:val="24"/>
          <w:szCs w:val="24"/>
        </w:rPr>
        <w:t xml:space="preserve"> </w:t>
      </w:r>
      <w:r w:rsidRPr="00A950AF">
        <w:rPr>
          <w:rFonts w:ascii="Arial" w:hAnsi="Arial" w:cs="Arial"/>
          <w:sz w:val="24"/>
          <w:szCs w:val="24"/>
        </w:rPr>
        <w:t>fiscales.</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3.</w:t>
      </w:r>
      <w:r>
        <w:rPr>
          <w:rFonts w:ascii="Arial" w:hAnsi="Arial" w:cs="Arial"/>
          <w:sz w:val="24"/>
          <w:szCs w:val="24"/>
        </w:rPr>
        <w:t xml:space="preserve"> </w:t>
      </w:r>
      <w:r w:rsidRPr="00A950AF">
        <w:rPr>
          <w:rFonts w:ascii="Arial" w:hAnsi="Arial" w:cs="Arial"/>
          <w:sz w:val="24"/>
          <w:szCs w:val="24"/>
        </w:rPr>
        <w:t>Registra</w:t>
      </w:r>
      <w:r>
        <w:rPr>
          <w:rFonts w:ascii="Arial" w:hAnsi="Arial" w:cs="Arial"/>
          <w:sz w:val="24"/>
          <w:szCs w:val="24"/>
        </w:rPr>
        <w:t xml:space="preserve"> </w:t>
      </w:r>
      <w:r w:rsidRPr="00A950AF">
        <w:rPr>
          <w:rFonts w:ascii="Arial" w:hAnsi="Arial" w:cs="Arial"/>
          <w:sz w:val="24"/>
          <w:szCs w:val="24"/>
        </w:rPr>
        <w:t>contablemente</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operaciones</w:t>
      </w:r>
      <w:r>
        <w:rPr>
          <w:rFonts w:ascii="Arial" w:hAnsi="Arial" w:cs="Arial"/>
          <w:sz w:val="24"/>
          <w:szCs w:val="24"/>
        </w:rPr>
        <w:t xml:space="preserve"> </w:t>
      </w:r>
      <w:r w:rsidRPr="00A950AF">
        <w:rPr>
          <w:rFonts w:ascii="Arial" w:hAnsi="Arial" w:cs="Arial"/>
          <w:sz w:val="24"/>
          <w:szCs w:val="24"/>
        </w:rPr>
        <w:t>derivadas</w:t>
      </w:r>
      <w:r>
        <w:rPr>
          <w:rFonts w:ascii="Arial" w:hAnsi="Arial" w:cs="Arial"/>
          <w:sz w:val="24"/>
          <w:szCs w:val="24"/>
        </w:rPr>
        <w:t xml:space="preserve"> </w:t>
      </w:r>
      <w:r w:rsidRPr="00A950AF">
        <w:rPr>
          <w:rFonts w:ascii="Arial" w:hAnsi="Arial" w:cs="Arial"/>
          <w:sz w:val="24"/>
          <w:szCs w:val="24"/>
        </w:rPr>
        <w:t>del</w:t>
      </w:r>
      <w:r>
        <w:rPr>
          <w:rFonts w:ascii="Arial" w:hAnsi="Arial" w:cs="Arial"/>
          <w:sz w:val="24"/>
          <w:szCs w:val="24"/>
        </w:rPr>
        <w:t xml:space="preserve"> </w:t>
      </w:r>
      <w:r w:rsidRPr="00A950AF">
        <w:rPr>
          <w:rFonts w:ascii="Arial" w:hAnsi="Arial" w:cs="Arial"/>
          <w:sz w:val="24"/>
          <w:szCs w:val="24"/>
        </w:rPr>
        <w:t>fin</w:t>
      </w:r>
      <w:r>
        <w:rPr>
          <w:rFonts w:ascii="Arial" w:hAnsi="Arial" w:cs="Arial"/>
          <w:sz w:val="24"/>
          <w:szCs w:val="24"/>
        </w:rPr>
        <w:t xml:space="preserve"> </w:t>
      </w:r>
      <w:r w:rsidRPr="00A950AF">
        <w:rPr>
          <w:rFonts w:ascii="Arial" w:hAnsi="Arial" w:cs="Arial"/>
          <w:sz w:val="24"/>
          <w:szCs w:val="24"/>
        </w:rPr>
        <w:t>del</w:t>
      </w:r>
      <w:r>
        <w:rPr>
          <w:rFonts w:ascii="Arial" w:hAnsi="Arial" w:cs="Arial"/>
          <w:sz w:val="24"/>
          <w:szCs w:val="24"/>
        </w:rPr>
        <w:t xml:space="preserve"> </w:t>
      </w:r>
      <w:r w:rsidRPr="00A950AF">
        <w:rPr>
          <w:rFonts w:ascii="Arial" w:hAnsi="Arial" w:cs="Arial"/>
          <w:sz w:val="24"/>
          <w:szCs w:val="24"/>
        </w:rPr>
        <w:t>ejercicio</w:t>
      </w:r>
      <w:r>
        <w:rPr>
          <w:rFonts w:ascii="Arial" w:hAnsi="Arial" w:cs="Arial"/>
          <w:sz w:val="24"/>
          <w:szCs w:val="24"/>
        </w:rPr>
        <w:t xml:space="preserve"> </w:t>
      </w:r>
      <w:r w:rsidRPr="00A950AF">
        <w:rPr>
          <w:rFonts w:ascii="Arial" w:hAnsi="Arial" w:cs="Arial"/>
          <w:sz w:val="24"/>
          <w:szCs w:val="24"/>
        </w:rPr>
        <w:tab/>
        <w:t>económico</w:t>
      </w:r>
      <w:r>
        <w:rPr>
          <w:rFonts w:ascii="Arial" w:hAnsi="Arial" w:cs="Arial"/>
          <w:sz w:val="24"/>
          <w:szCs w:val="24"/>
        </w:rPr>
        <w:t xml:space="preserve"> </w:t>
      </w:r>
      <w:r w:rsidRPr="00A950AF">
        <w:rPr>
          <w:rFonts w:ascii="Arial" w:hAnsi="Arial" w:cs="Arial"/>
          <w:sz w:val="24"/>
          <w:szCs w:val="24"/>
        </w:rPr>
        <w:t>a</w:t>
      </w:r>
      <w:r>
        <w:rPr>
          <w:rFonts w:ascii="Arial" w:hAnsi="Arial" w:cs="Arial"/>
          <w:sz w:val="24"/>
          <w:szCs w:val="24"/>
        </w:rPr>
        <w:t xml:space="preserve"> </w:t>
      </w:r>
      <w:r w:rsidRPr="00A950AF">
        <w:rPr>
          <w:rFonts w:ascii="Arial" w:hAnsi="Arial" w:cs="Arial"/>
          <w:sz w:val="24"/>
          <w:szCs w:val="24"/>
        </w:rPr>
        <w:t>partir</w:t>
      </w:r>
      <w:r>
        <w:rPr>
          <w:rFonts w:ascii="Arial" w:hAnsi="Arial" w:cs="Arial"/>
          <w:sz w:val="24"/>
          <w:szCs w:val="24"/>
        </w:rPr>
        <w:t xml:space="preserve"> </w:t>
      </w:r>
      <w:r w:rsidRPr="00A950AF">
        <w:rPr>
          <w:rFonts w:ascii="Arial" w:hAnsi="Arial" w:cs="Arial"/>
          <w:sz w:val="24"/>
          <w:szCs w:val="24"/>
        </w:rPr>
        <w:t>de la información y documentación de un ciclo económico completo, aplicando los criterios del PGC y la legislación vigente.</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a)</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registrado</w:t>
      </w:r>
      <w:r>
        <w:rPr>
          <w:rFonts w:ascii="Arial" w:hAnsi="Arial" w:cs="Arial"/>
          <w:sz w:val="24"/>
          <w:szCs w:val="24"/>
        </w:rPr>
        <w:t xml:space="preserve"> </w:t>
      </w:r>
      <w:r w:rsidRPr="00A950AF">
        <w:rPr>
          <w:rFonts w:ascii="Arial" w:hAnsi="Arial" w:cs="Arial"/>
          <w:sz w:val="24"/>
          <w:szCs w:val="24"/>
        </w:rPr>
        <w:t>en</w:t>
      </w:r>
      <w:r>
        <w:rPr>
          <w:rFonts w:ascii="Arial" w:hAnsi="Arial" w:cs="Arial"/>
          <w:sz w:val="24"/>
          <w:szCs w:val="24"/>
        </w:rPr>
        <w:t xml:space="preserve"> </w:t>
      </w:r>
      <w:r w:rsidRPr="00A950AF">
        <w:rPr>
          <w:rFonts w:ascii="Arial" w:hAnsi="Arial" w:cs="Arial"/>
          <w:sz w:val="24"/>
          <w:szCs w:val="24"/>
        </w:rPr>
        <w:t>soporte</w:t>
      </w:r>
      <w:r>
        <w:rPr>
          <w:rFonts w:ascii="Arial" w:hAnsi="Arial" w:cs="Arial"/>
          <w:sz w:val="24"/>
          <w:szCs w:val="24"/>
        </w:rPr>
        <w:t xml:space="preserve"> </w:t>
      </w:r>
      <w:r w:rsidRPr="00A950AF">
        <w:rPr>
          <w:rFonts w:ascii="Arial" w:hAnsi="Arial" w:cs="Arial"/>
          <w:sz w:val="24"/>
          <w:szCs w:val="24"/>
        </w:rPr>
        <w:t>informático</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hechos</w:t>
      </w:r>
      <w:r>
        <w:rPr>
          <w:rFonts w:ascii="Arial" w:hAnsi="Arial" w:cs="Arial"/>
          <w:sz w:val="24"/>
          <w:szCs w:val="24"/>
        </w:rPr>
        <w:t xml:space="preserve"> </w:t>
      </w:r>
      <w:r w:rsidRPr="00A950AF">
        <w:rPr>
          <w:rFonts w:ascii="Arial" w:hAnsi="Arial" w:cs="Arial"/>
          <w:sz w:val="24"/>
          <w:szCs w:val="24"/>
        </w:rPr>
        <w:t>contables</w:t>
      </w:r>
      <w:r>
        <w:rPr>
          <w:rFonts w:ascii="Arial" w:hAnsi="Arial" w:cs="Arial"/>
          <w:sz w:val="24"/>
          <w:szCs w:val="24"/>
        </w:rPr>
        <w:t xml:space="preserve"> </w:t>
      </w:r>
      <w:r w:rsidRPr="00A950AF">
        <w:rPr>
          <w:rFonts w:ascii="Arial" w:hAnsi="Arial" w:cs="Arial"/>
          <w:sz w:val="24"/>
          <w:szCs w:val="24"/>
        </w:rPr>
        <w:tab/>
        <w:t>y</w:t>
      </w:r>
      <w:r>
        <w:rPr>
          <w:rFonts w:ascii="Arial" w:hAnsi="Arial" w:cs="Arial"/>
          <w:sz w:val="24"/>
          <w:szCs w:val="24"/>
        </w:rPr>
        <w:t xml:space="preserve"> </w:t>
      </w:r>
      <w:r w:rsidRPr="00A950AF">
        <w:rPr>
          <w:rFonts w:ascii="Arial" w:hAnsi="Arial" w:cs="Arial"/>
          <w:sz w:val="24"/>
          <w:szCs w:val="24"/>
        </w:rPr>
        <w:t>fiscales</w:t>
      </w:r>
      <w:r>
        <w:rPr>
          <w:rFonts w:ascii="Arial" w:hAnsi="Arial" w:cs="Arial"/>
          <w:sz w:val="24"/>
          <w:szCs w:val="24"/>
        </w:rPr>
        <w:t xml:space="preserve"> </w:t>
      </w:r>
      <w:r w:rsidRPr="00A950AF">
        <w:rPr>
          <w:rFonts w:ascii="Arial" w:hAnsi="Arial" w:cs="Arial"/>
          <w:sz w:val="24"/>
          <w:szCs w:val="24"/>
        </w:rPr>
        <w:t>que</w:t>
      </w:r>
      <w:r>
        <w:rPr>
          <w:rFonts w:ascii="Arial" w:hAnsi="Arial" w:cs="Arial"/>
          <w:sz w:val="24"/>
          <w:szCs w:val="24"/>
        </w:rPr>
        <w:t xml:space="preserve"> </w:t>
      </w:r>
      <w:r w:rsidRPr="00A950AF">
        <w:rPr>
          <w:rFonts w:ascii="Arial" w:hAnsi="Arial" w:cs="Arial"/>
          <w:sz w:val="24"/>
          <w:szCs w:val="24"/>
        </w:rPr>
        <w:t xml:space="preserve">se generan en un ciclo económico completo, contenidos en los documentos soportes.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b) Se han calculado y contabilizado las correcciones de valor que procedan.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lastRenderedPageBreak/>
        <w:t xml:space="preserve">c) Se han reconocido los métodos de amortización más habituales.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d) Se han realizado los cálculos derivados de la amortización del inmovilizado.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e) Se han dotado las amortizaciones que procedan según la amortización técnica propuesta.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f)</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realizado</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asientos</w:t>
      </w:r>
      <w:r>
        <w:rPr>
          <w:rFonts w:ascii="Arial" w:hAnsi="Arial" w:cs="Arial"/>
          <w:sz w:val="24"/>
          <w:szCs w:val="24"/>
        </w:rPr>
        <w:t xml:space="preserve"> </w:t>
      </w:r>
      <w:r w:rsidRPr="00A950AF">
        <w:rPr>
          <w:rFonts w:ascii="Arial" w:hAnsi="Arial" w:cs="Arial"/>
          <w:sz w:val="24"/>
          <w:szCs w:val="24"/>
        </w:rPr>
        <w:t>derivados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periodificación</w:t>
      </w:r>
      <w:r>
        <w:rPr>
          <w:rFonts w:ascii="Arial" w:hAnsi="Arial" w:cs="Arial"/>
          <w:sz w:val="24"/>
          <w:szCs w:val="24"/>
        </w:rPr>
        <w:t xml:space="preserve"> </w:t>
      </w:r>
      <w:r w:rsidRPr="00A950AF">
        <w:rPr>
          <w:rFonts w:ascii="Arial" w:hAnsi="Arial" w:cs="Arial"/>
          <w:sz w:val="24"/>
          <w:szCs w:val="24"/>
        </w:rPr>
        <w:t xml:space="preserve">contable.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g) Se ha obtenido el resultado por medio del proceso de regularización.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h) Se ha registrado la distribución del resultado según las normas y las indicaciones propuestas.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i) Se han registrado en los libros obligatorios de la empresa todas las operaciones derivadas del ejercicio económico que sean necesarias.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j) Se han realizado copias de seguridad para la salvaguarda de los datos.</w:t>
      </w:r>
    </w:p>
    <w:p w:rsidR="009016FB"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4.</w:t>
      </w:r>
      <w:r>
        <w:rPr>
          <w:rFonts w:ascii="Arial" w:hAnsi="Arial" w:cs="Arial"/>
          <w:sz w:val="24"/>
          <w:szCs w:val="24"/>
        </w:rPr>
        <w:t xml:space="preserve"> </w:t>
      </w:r>
      <w:r w:rsidRPr="00A950AF">
        <w:rPr>
          <w:rFonts w:ascii="Arial" w:hAnsi="Arial" w:cs="Arial"/>
          <w:sz w:val="24"/>
          <w:szCs w:val="24"/>
        </w:rPr>
        <w:t>Confecciona</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cuentas</w:t>
      </w:r>
      <w:r>
        <w:rPr>
          <w:rFonts w:ascii="Arial" w:hAnsi="Arial" w:cs="Arial"/>
          <w:sz w:val="24"/>
          <w:szCs w:val="24"/>
        </w:rPr>
        <w:t xml:space="preserve"> </w:t>
      </w:r>
      <w:r w:rsidRPr="00A950AF">
        <w:rPr>
          <w:rFonts w:ascii="Arial" w:hAnsi="Arial" w:cs="Arial"/>
          <w:sz w:val="24"/>
          <w:szCs w:val="24"/>
        </w:rPr>
        <w:t>anuales</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verifica</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trámites</w:t>
      </w:r>
      <w:r>
        <w:rPr>
          <w:rFonts w:ascii="Arial" w:hAnsi="Arial" w:cs="Arial"/>
          <w:sz w:val="24"/>
          <w:szCs w:val="24"/>
        </w:rPr>
        <w:t xml:space="preserve"> </w:t>
      </w:r>
      <w:r w:rsidRPr="00A950AF">
        <w:rPr>
          <w:rFonts w:ascii="Arial" w:hAnsi="Arial" w:cs="Arial"/>
          <w:sz w:val="24"/>
          <w:szCs w:val="24"/>
        </w:rPr>
        <w:t>para</w:t>
      </w:r>
      <w:r>
        <w:rPr>
          <w:rFonts w:ascii="Arial" w:hAnsi="Arial" w:cs="Arial"/>
          <w:sz w:val="24"/>
          <w:szCs w:val="24"/>
        </w:rPr>
        <w:t xml:space="preserve"> </w:t>
      </w:r>
      <w:r w:rsidRPr="00A950AF">
        <w:rPr>
          <w:rFonts w:ascii="Arial" w:hAnsi="Arial" w:cs="Arial"/>
          <w:sz w:val="24"/>
          <w:szCs w:val="24"/>
        </w:rPr>
        <w:t>su</w:t>
      </w:r>
      <w:r>
        <w:rPr>
          <w:rFonts w:ascii="Arial" w:hAnsi="Arial" w:cs="Arial"/>
          <w:sz w:val="24"/>
          <w:szCs w:val="24"/>
        </w:rPr>
        <w:t xml:space="preserve"> </w:t>
      </w:r>
      <w:r w:rsidRPr="00A950AF">
        <w:rPr>
          <w:rFonts w:ascii="Arial" w:hAnsi="Arial" w:cs="Arial"/>
          <w:sz w:val="24"/>
          <w:szCs w:val="24"/>
        </w:rPr>
        <w:tab/>
        <w:t>depósito</w:t>
      </w:r>
      <w:r>
        <w:rPr>
          <w:rFonts w:ascii="Arial" w:hAnsi="Arial" w:cs="Arial"/>
          <w:sz w:val="24"/>
          <w:szCs w:val="24"/>
        </w:rPr>
        <w:t xml:space="preserve"> </w:t>
      </w:r>
      <w:r w:rsidRPr="00A950AF">
        <w:rPr>
          <w:rFonts w:ascii="Arial" w:hAnsi="Arial" w:cs="Arial"/>
          <w:sz w:val="24"/>
          <w:szCs w:val="24"/>
        </w:rPr>
        <w:t>en</w:t>
      </w:r>
      <w:r>
        <w:rPr>
          <w:rFonts w:ascii="Arial" w:hAnsi="Arial" w:cs="Arial"/>
          <w:sz w:val="24"/>
          <w:szCs w:val="24"/>
        </w:rPr>
        <w:t xml:space="preserve"> </w:t>
      </w:r>
      <w:r w:rsidRPr="00A950AF">
        <w:rPr>
          <w:rFonts w:ascii="Arial" w:hAnsi="Arial" w:cs="Arial"/>
          <w:sz w:val="24"/>
          <w:szCs w:val="24"/>
        </w:rPr>
        <w:t>el</w:t>
      </w:r>
      <w:r>
        <w:rPr>
          <w:rFonts w:ascii="Arial" w:hAnsi="Arial" w:cs="Arial"/>
          <w:sz w:val="24"/>
          <w:szCs w:val="24"/>
        </w:rPr>
        <w:t xml:space="preserve"> </w:t>
      </w:r>
      <w:r w:rsidRPr="00A950AF">
        <w:rPr>
          <w:rFonts w:ascii="Arial" w:hAnsi="Arial" w:cs="Arial"/>
          <w:sz w:val="24"/>
          <w:szCs w:val="24"/>
        </w:rPr>
        <w:t>Registro</w:t>
      </w:r>
      <w:r>
        <w:rPr>
          <w:rFonts w:ascii="Arial" w:hAnsi="Arial" w:cs="Arial"/>
          <w:sz w:val="24"/>
          <w:szCs w:val="24"/>
        </w:rPr>
        <w:t xml:space="preserve"> </w:t>
      </w:r>
      <w:r w:rsidRPr="00A950AF">
        <w:rPr>
          <w:rFonts w:ascii="Arial" w:hAnsi="Arial" w:cs="Arial"/>
          <w:sz w:val="24"/>
          <w:szCs w:val="24"/>
        </w:rPr>
        <w:t>Mercantil, aplicando la legislación mercantil vigente.</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a) Se ha determinado la estructura de la cuenta de pérdidas y ganancias, diferenciando los distintos tipos de resultado que integran.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b) Se ha determinado la estructura del balance de situación, indicando las relaciones entre los diferentes epígrafes.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c) Se ha establecido la estructura de la memoria, estado de cambios en el patrimonio</w:t>
      </w:r>
      <w:r w:rsidRPr="00A950AF">
        <w:rPr>
          <w:rFonts w:ascii="Arial" w:hAnsi="Arial" w:cs="Arial"/>
          <w:sz w:val="24"/>
          <w:szCs w:val="24"/>
        </w:rPr>
        <w:tab/>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estado</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flujos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ab/>
        <w:t xml:space="preserve">efectivo.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d) Se han confeccionado las cuentas anuales aplicando los criterios del PGA.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e</w:t>
      </w:r>
      <w:r w:rsidRPr="00A950AF">
        <w:rPr>
          <w:rFonts w:ascii="Arial" w:hAnsi="Arial" w:cs="Arial"/>
          <w:sz w:val="24"/>
          <w:szCs w:val="24"/>
        </w:rPr>
        <w:t xml:space="preserve">) Se han determinado los libros contables objeto de legalización para su presentación ante los organismos correspondientes.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f)</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verificado</w:t>
      </w:r>
      <w:r w:rsidRPr="00A950AF">
        <w:rPr>
          <w:rFonts w:ascii="Arial" w:hAnsi="Arial" w:cs="Arial"/>
          <w:sz w:val="24"/>
          <w:szCs w:val="24"/>
        </w:rPr>
        <w:tab/>
        <w:t>los</w:t>
      </w:r>
      <w:r>
        <w:rPr>
          <w:rFonts w:ascii="Arial" w:hAnsi="Arial" w:cs="Arial"/>
          <w:sz w:val="24"/>
          <w:szCs w:val="24"/>
        </w:rPr>
        <w:t xml:space="preserve"> </w:t>
      </w:r>
      <w:r w:rsidRPr="00A950AF">
        <w:rPr>
          <w:rFonts w:ascii="Arial" w:hAnsi="Arial" w:cs="Arial"/>
          <w:sz w:val="24"/>
          <w:szCs w:val="24"/>
        </w:rPr>
        <w:t>plazos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presentación</w:t>
      </w:r>
      <w:r>
        <w:rPr>
          <w:rFonts w:ascii="Arial" w:hAnsi="Arial" w:cs="Arial"/>
          <w:sz w:val="24"/>
          <w:szCs w:val="24"/>
        </w:rPr>
        <w:t xml:space="preserve"> </w:t>
      </w:r>
      <w:r w:rsidRPr="00A950AF">
        <w:rPr>
          <w:rFonts w:ascii="Arial" w:hAnsi="Arial" w:cs="Arial"/>
          <w:sz w:val="24"/>
          <w:szCs w:val="24"/>
        </w:rPr>
        <w:t>legalmente</w:t>
      </w:r>
      <w:r>
        <w:rPr>
          <w:rFonts w:ascii="Arial" w:hAnsi="Arial" w:cs="Arial"/>
          <w:sz w:val="24"/>
          <w:szCs w:val="24"/>
        </w:rPr>
        <w:t xml:space="preserve"> </w:t>
      </w:r>
      <w:r w:rsidRPr="00A950AF">
        <w:rPr>
          <w:rFonts w:ascii="Arial" w:hAnsi="Arial" w:cs="Arial"/>
          <w:sz w:val="24"/>
          <w:szCs w:val="24"/>
        </w:rPr>
        <w:t>establecidos</w:t>
      </w:r>
      <w:r>
        <w:rPr>
          <w:rFonts w:ascii="Arial" w:hAnsi="Arial" w:cs="Arial"/>
          <w:sz w:val="24"/>
          <w:szCs w:val="24"/>
        </w:rPr>
        <w:t xml:space="preserve"> </w:t>
      </w:r>
      <w:r w:rsidRPr="00A950AF">
        <w:rPr>
          <w:rFonts w:ascii="Arial" w:hAnsi="Arial" w:cs="Arial"/>
          <w:sz w:val="24"/>
          <w:szCs w:val="24"/>
        </w:rPr>
        <w:t>en</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organismos</w:t>
      </w:r>
      <w:r>
        <w:rPr>
          <w:rFonts w:ascii="Arial" w:hAnsi="Arial" w:cs="Arial"/>
          <w:sz w:val="24"/>
          <w:szCs w:val="24"/>
        </w:rPr>
        <w:t xml:space="preserve"> </w:t>
      </w:r>
      <w:r w:rsidRPr="00A950AF">
        <w:rPr>
          <w:rFonts w:ascii="Arial" w:hAnsi="Arial" w:cs="Arial"/>
          <w:sz w:val="24"/>
          <w:szCs w:val="24"/>
        </w:rPr>
        <w:t>oficiales</w:t>
      </w:r>
      <w:r>
        <w:rPr>
          <w:rFonts w:ascii="Arial" w:hAnsi="Arial" w:cs="Arial"/>
          <w:sz w:val="24"/>
          <w:szCs w:val="24"/>
        </w:rPr>
        <w:t xml:space="preserve"> </w:t>
      </w:r>
      <w:r w:rsidRPr="00A950AF">
        <w:rPr>
          <w:rFonts w:ascii="Arial" w:hAnsi="Arial" w:cs="Arial"/>
          <w:sz w:val="24"/>
          <w:szCs w:val="24"/>
        </w:rPr>
        <w:t xml:space="preserve">correspondientes.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g) Se han cumplimentado los formularios de acuerdo con la legislación mercantil y se han utilizado aplicaciones informáticas.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h) Se ha comprobado la veracidad e integridad de la información contenida en los ficheros</w:t>
      </w:r>
      <w:r>
        <w:rPr>
          <w:rFonts w:ascii="Arial" w:hAnsi="Arial" w:cs="Arial"/>
          <w:sz w:val="24"/>
          <w:szCs w:val="24"/>
        </w:rPr>
        <w:t xml:space="preserve"> </w:t>
      </w:r>
      <w:r w:rsidRPr="00A950AF">
        <w:rPr>
          <w:rFonts w:ascii="Arial" w:hAnsi="Arial" w:cs="Arial"/>
          <w:sz w:val="24"/>
          <w:szCs w:val="24"/>
        </w:rPr>
        <w:t>generados</w:t>
      </w:r>
      <w:r>
        <w:rPr>
          <w:rFonts w:ascii="Arial" w:hAnsi="Arial" w:cs="Arial"/>
          <w:sz w:val="24"/>
          <w:szCs w:val="24"/>
        </w:rPr>
        <w:t xml:space="preserve"> </w:t>
      </w:r>
      <w:r w:rsidRPr="00A950AF">
        <w:rPr>
          <w:rFonts w:ascii="Arial" w:hAnsi="Arial" w:cs="Arial"/>
          <w:sz w:val="24"/>
          <w:szCs w:val="24"/>
        </w:rPr>
        <w:t>por</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aplicación</w:t>
      </w:r>
      <w:r>
        <w:rPr>
          <w:rFonts w:ascii="Arial" w:hAnsi="Arial" w:cs="Arial"/>
          <w:sz w:val="24"/>
          <w:szCs w:val="24"/>
        </w:rPr>
        <w:t xml:space="preserve"> </w:t>
      </w:r>
      <w:r w:rsidRPr="00A950AF">
        <w:rPr>
          <w:rFonts w:ascii="Arial" w:hAnsi="Arial" w:cs="Arial"/>
          <w:sz w:val="24"/>
          <w:szCs w:val="24"/>
        </w:rPr>
        <w:t xml:space="preserve">informática.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i) Se ha valorado la importancia de las cuentas anuales como instrumentos de comunicación interna y externa y de información pública.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j) Se han realizado copias de seguridad para la salvaguarda de los datos.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k) Se ha valorado la aplicación de las normas de protección de datos en el proceso contable.</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5.</w:t>
      </w:r>
      <w:r>
        <w:rPr>
          <w:rFonts w:ascii="Arial" w:hAnsi="Arial" w:cs="Arial"/>
          <w:sz w:val="24"/>
          <w:szCs w:val="24"/>
        </w:rPr>
        <w:t xml:space="preserve"> </w:t>
      </w:r>
      <w:r w:rsidRPr="00A950AF">
        <w:rPr>
          <w:rFonts w:ascii="Arial" w:hAnsi="Arial" w:cs="Arial"/>
          <w:sz w:val="24"/>
          <w:szCs w:val="24"/>
        </w:rPr>
        <w:t>Elabora</w:t>
      </w:r>
      <w:r>
        <w:rPr>
          <w:rFonts w:ascii="Arial" w:hAnsi="Arial" w:cs="Arial"/>
          <w:sz w:val="24"/>
          <w:szCs w:val="24"/>
        </w:rPr>
        <w:t xml:space="preserve"> </w:t>
      </w:r>
      <w:r w:rsidRPr="00A950AF">
        <w:rPr>
          <w:rFonts w:ascii="Arial" w:hAnsi="Arial" w:cs="Arial"/>
          <w:sz w:val="24"/>
          <w:szCs w:val="24"/>
        </w:rPr>
        <w:t>informes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análisis</w:t>
      </w:r>
      <w:r>
        <w:rPr>
          <w:rFonts w:ascii="Arial" w:hAnsi="Arial" w:cs="Arial"/>
          <w:sz w:val="24"/>
          <w:szCs w:val="24"/>
        </w:rPr>
        <w:t xml:space="preserve"> </w:t>
      </w:r>
      <w:r w:rsidRPr="00A950AF">
        <w:rPr>
          <w:rFonts w:ascii="Arial" w:hAnsi="Arial" w:cs="Arial"/>
          <w:sz w:val="24"/>
          <w:szCs w:val="24"/>
        </w:rPr>
        <w:t>sobre</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situación</w:t>
      </w:r>
      <w:r>
        <w:rPr>
          <w:rFonts w:ascii="Arial" w:hAnsi="Arial" w:cs="Arial"/>
          <w:sz w:val="24"/>
          <w:szCs w:val="24"/>
        </w:rPr>
        <w:t xml:space="preserve"> </w:t>
      </w:r>
      <w:r w:rsidRPr="00A950AF">
        <w:rPr>
          <w:rFonts w:ascii="Arial" w:hAnsi="Arial" w:cs="Arial"/>
          <w:sz w:val="24"/>
          <w:szCs w:val="24"/>
        </w:rPr>
        <w:t>económica-financiera</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patrimonial</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una empresa, interpretando los estados contables.</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a)</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definido</w:t>
      </w:r>
      <w:r>
        <w:rPr>
          <w:rFonts w:ascii="Arial" w:hAnsi="Arial" w:cs="Arial"/>
          <w:sz w:val="24"/>
          <w:szCs w:val="24"/>
        </w:rPr>
        <w:t xml:space="preserve"> </w:t>
      </w:r>
      <w:r w:rsidRPr="00A950AF">
        <w:rPr>
          <w:rFonts w:ascii="Arial" w:hAnsi="Arial" w:cs="Arial"/>
          <w:sz w:val="24"/>
          <w:szCs w:val="24"/>
        </w:rPr>
        <w:t>las</w:t>
      </w:r>
      <w:r>
        <w:rPr>
          <w:rFonts w:ascii="Arial" w:hAnsi="Arial" w:cs="Arial"/>
          <w:sz w:val="24"/>
          <w:szCs w:val="24"/>
        </w:rPr>
        <w:t xml:space="preserve"> </w:t>
      </w:r>
      <w:r w:rsidRPr="00A950AF">
        <w:rPr>
          <w:rFonts w:ascii="Arial" w:hAnsi="Arial" w:cs="Arial"/>
          <w:sz w:val="24"/>
          <w:szCs w:val="24"/>
        </w:rPr>
        <w:t>funciones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análisis</w:t>
      </w:r>
      <w:r>
        <w:rPr>
          <w:rFonts w:ascii="Arial" w:hAnsi="Arial" w:cs="Arial"/>
          <w:sz w:val="24"/>
          <w:szCs w:val="24"/>
        </w:rPr>
        <w:t xml:space="preserve"> </w:t>
      </w:r>
      <w:r w:rsidRPr="00A950AF">
        <w:rPr>
          <w:rFonts w:ascii="Arial" w:hAnsi="Arial" w:cs="Arial"/>
          <w:sz w:val="24"/>
          <w:szCs w:val="24"/>
        </w:rPr>
        <w:t>económico-financiero,</w:t>
      </w:r>
      <w:r>
        <w:rPr>
          <w:rFonts w:ascii="Arial" w:hAnsi="Arial" w:cs="Arial"/>
          <w:sz w:val="24"/>
          <w:szCs w:val="24"/>
        </w:rPr>
        <w:t xml:space="preserve"> </w:t>
      </w:r>
      <w:r w:rsidRPr="00A950AF">
        <w:rPr>
          <w:rFonts w:ascii="Arial" w:hAnsi="Arial" w:cs="Arial"/>
          <w:sz w:val="24"/>
          <w:szCs w:val="24"/>
        </w:rPr>
        <w:t>patrimonial</w:t>
      </w:r>
      <w:r>
        <w:rPr>
          <w:rFonts w:ascii="Arial" w:hAnsi="Arial" w:cs="Arial"/>
          <w:sz w:val="24"/>
          <w:szCs w:val="24"/>
        </w:rPr>
        <w:t xml:space="preserve"> </w:t>
      </w:r>
      <w:r w:rsidRPr="00A950AF">
        <w:rPr>
          <w:rFonts w:ascii="Arial" w:hAnsi="Arial" w:cs="Arial"/>
          <w:sz w:val="24"/>
          <w:szCs w:val="24"/>
        </w:rPr>
        <w:t xml:space="preserve">y de tendencia y proyección, estableciendo sus diferencias.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 xml:space="preserve">b) Se ha seleccionado la información relevante para el análisis de los estados contables que la proporcionan.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c)</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han</w:t>
      </w:r>
      <w:r>
        <w:rPr>
          <w:rFonts w:ascii="Arial" w:hAnsi="Arial" w:cs="Arial"/>
          <w:sz w:val="24"/>
          <w:szCs w:val="24"/>
        </w:rPr>
        <w:t xml:space="preserve"> </w:t>
      </w:r>
      <w:r w:rsidRPr="00A950AF">
        <w:rPr>
          <w:rFonts w:ascii="Arial" w:hAnsi="Arial" w:cs="Arial"/>
          <w:sz w:val="24"/>
          <w:szCs w:val="24"/>
        </w:rPr>
        <w:t>identificado</w:t>
      </w:r>
      <w:r>
        <w:rPr>
          <w:rFonts w:ascii="Arial" w:hAnsi="Arial" w:cs="Arial"/>
          <w:sz w:val="24"/>
          <w:szCs w:val="24"/>
        </w:rPr>
        <w:t xml:space="preserve"> </w:t>
      </w:r>
      <w:r w:rsidRPr="00A950AF">
        <w:rPr>
          <w:rFonts w:ascii="Arial" w:hAnsi="Arial" w:cs="Arial"/>
          <w:sz w:val="24"/>
          <w:szCs w:val="24"/>
        </w:rPr>
        <w:t>los</w:t>
      </w:r>
      <w:r>
        <w:rPr>
          <w:rFonts w:ascii="Arial" w:hAnsi="Arial" w:cs="Arial"/>
          <w:sz w:val="24"/>
          <w:szCs w:val="24"/>
        </w:rPr>
        <w:t xml:space="preserve"> </w:t>
      </w:r>
      <w:r w:rsidRPr="00A950AF">
        <w:rPr>
          <w:rFonts w:ascii="Arial" w:hAnsi="Arial" w:cs="Arial"/>
          <w:sz w:val="24"/>
          <w:szCs w:val="24"/>
        </w:rPr>
        <w:t>instrumentos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análisis</w:t>
      </w:r>
      <w:r>
        <w:rPr>
          <w:rFonts w:ascii="Arial" w:hAnsi="Arial" w:cs="Arial"/>
          <w:sz w:val="24"/>
          <w:szCs w:val="24"/>
        </w:rPr>
        <w:t xml:space="preserve"> </w:t>
      </w:r>
      <w:r w:rsidRPr="00A950AF">
        <w:rPr>
          <w:rFonts w:ascii="Arial" w:hAnsi="Arial" w:cs="Arial"/>
          <w:sz w:val="24"/>
          <w:szCs w:val="24"/>
        </w:rPr>
        <w:t>más</w:t>
      </w:r>
      <w:r>
        <w:rPr>
          <w:rFonts w:ascii="Arial" w:hAnsi="Arial" w:cs="Arial"/>
          <w:sz w:val="24"/>
          <w:szCs w:val="24"/>
        </w:rPr>
        <w:t xml:space="preserve"> </w:t>
      </w:r>
      <w:r w:rsidRPr="00A950AF">
        <w:rPr>
          <w:rFonts w:ascii="Arial" w:hAnsi="Arial" w:cs="Arial"/>
          <w:sz w:val="24"/>
          <w:szCs w:val="24"/>
        </w:rPr>
        <w:t>significativos</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w:t>
      </w:r>
      <w:r>
        <w:rPr>
          <w:rFonts w:ascii="Arial" w:hAnsi="Arial" w:cs="Arial"/>
          <w:sz w:val="24"/>
          <w:szCs w:val="24"/>
        </w:rPr>
        <w:t xml:space="preserve"> </w:t>
      </w:r>
      <w:r w:rsidRPr="00A950AF">
        <w:rPr>
          <w:rFonts w:ascii="Arial" w:hAnsi="Arial" w:cs="Arial"/>
          <w:sz w:val="24"/>
          <w:szCs w:val="24"/>
        </w:rPr>
        <w:t xml:space="preserve">descrito su </w:t>
      </w:r>
      <w:r>
        <w:rPr>
          <w:rFonts w:ascii="Arial" w:hAnsi="Arial" w:cs="Arial"/>
          <w:sz w:val="24"/>
          <w:szCs w:val="24"/>
        </w:rPr>
        <w:t>f</w:t>
      </w:r>
      <w:r w:rsidRPr="00A950AF">
        <w:rPr>
          <w:rFonts w:ascii="Arial" w:hAnsi="Arial" w:cs="Arial"/>
          <w:sz w:val="24"/>
          <w:szCs w:val="24"/>
        </w:rPr>
        <w:t xml:space="preserve">unción.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lastRenderedPageBreak/>
        <w:t>d) Se han calculado las diferencias, porcentajes, índices y ratios más relevantes para</w:t>
      </w:r>
      <w:r w:rsidRPr="00A950AF">
        <w:rPr>
          <w:rFonts w:ascii="Arial" w:hAnsi="Arial" w:cs="Arial"/>
          <w:sz w:val="24"/>
          <w:szCs w:val="24"/>
        </w:rPr>
        <w:tab/>
      </w:r>
      <w:r>
        <w:rPr>
          <w:rFonts w:ascii="Arial" w:hAnsi="Arial" w:cs="Arial"/>
          <w:sz w:val="24"/>
          <w:szCs w:val="24"/>
        </w:rPr>
        <w:t xml:space="preserve"> </w:t>
      </w:r>
      <w:r w:rsidRPr="00A950AF">
        <w:rPr>
          <w:rFonts w:ascii="Arial" w:hAnsi="Arial" w:cs="Arial"/>
          <w:sz w:val="24"/>
          <w:szCs w:val="24"/>
        </w:rPr>
        <w:t>el</w:t>
      </w:r>
      <w:r>
        <w:rPr>
          <w:rFonts w:ascii="Arial" w:hAnsi="Arial" w:cs="Arial"/>
          <w:sz w:val="24"/>
          <w:szCs w:val="24"/>
        </w:rPr>
        <w:t xml:space="preserve"> </w:t>
      </w:r>
      <w:r w:rsidRPr="00A950AF">
        <w:rPr>
          <w:rFonts w:ascii="Arial" w:hAnsi="Arial" w:cs="Arial"/>
          <w:sz w:val="24"/>
          <w:szCs w:val="24"/>
        </w:rPr>
        <w:t>análisis</w:t>
      </w:r>
      <w:r>
        <w:rPr>
          <w:rFonts w:ascii="Arial" w:hAnsi="Arial" w:cs="Arial"/>
          <w:sz w:val="24"/>
          <w:szCs w:val="24"/>
        </w:rPr>
        <w:t xml:space="preserve"> </w:t>
      </w:r>
      <w:r w:rsidRPr="00A950AF">
        <w:rPr>
          <w:rFonts w:ascii="Arial" w:hAnsi="Arial" w:cs="Arial"/>
          <w:sz w:val="24"/>
          <w:szCs w:val="24"/>
        </w:rPr>
        <w:t>económico,</w:t>
      </w:r>
      <w:r>
        <w:rPr>
          <w:rFonts w:ascii="Arial" w:hAnsi="Arial" w:cs="Arial"/>
          <w:sz w:val="24"/>
          <w:szCs w:val="24"/>
        </w:rPr>
        <w:t xml:space="preserve"> </w:t>
      </w:r>
      <w:r w:rsidRPr="00A950AF">
        <w:rPr>
          <w:rFonts w:ascii="Arial" w:hAnsi="Arial" w:cs="Arial"/>
          <w:sz w:val="24"/>
          <w:szCs w:val="24"/>
        </w:rPr>
        <w:t>financiero</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tendencia</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 xml:space="preserve">proyección.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e)</w:t>
      </w:r>
      <w:r>
        <w:rPr>
          <w:rFonts w:ascii="Arial" w:hAnsi="Arial" w:cs="Arial"/>
          <w:sz w:val="24"/>
          <w:szCs w:val="24"/>
        </w:rPr>
        <w:t xml:space="preserve"> </w:t>
      </w:r>
      <w:r w:rsidRPr="00A950AF">
        <w:rPr>
          <w:rFonts w:ascii="Arial" w:hAnsi="Arial" w:cs="Arial"/>
          <w:sz w:val="24"/>
          <w:szCs w:val="24"/>
        </w:rPr>
        <w:t>Se</w:t>
      </w:r>
      <w:r>
        <w:rPr>
          <w:rFonts w:ascii="Arial" w:hAnsi="Arial" w:cs="Arial"/>
          <w:sz w:val="24"/>
          <w:szCs w:val="24"/>
        </w:rPr>
        <w:t xml:space="preserve"> </w:t>
      </w:r>
      <w:r w:rsidRPr="00A950AF">
        <w:rPr>
          <w:rFonts w:ascii="Arial" w:hAnsi="Arial" w:cs="Arial"/>
          <w:sz w:val="24"/>
          <w:szCs w:val="24"/>
        </w:rPr>
        <w:t>ha</w:t>
      </w:r>
      <w:r>
        <w:rPr>
          <w:rFonts w:ascii="Arial" w:hAnsi="Arial" w:cs="Arial"/>
          <w:sz w:val="24"/>
          <w:szCs w:val="24"/>
        </w:rPr>
        <w:t xml:space="preserve"> </w:t>
      </w:r>
      <w:r w:rsidRPr="00A950AF">
        <w:rPr>
          <w:rFonts w:ascii="Arial" w:hAnsi="Arial" w:cs="Arial"/>
          <w:sz w:val="24"/>
          <w:szCs w:val="24"/>
        </w:rPr>
        <w:t>realizado</w:t>
      </w:r>
      <w:r>
        <w:rPr>
          <w:rFonts w:ascii="Arial" w:hAnsi="Arial" w:cs="Arial"/>
          <w:sz w:val="24"/>
          <w:szCs w:val="24"/>
        </w:rPr>
        <w:t xml:space="preserve"> </w:t>
      </w:r>
      <w:r w:rsidRPr="00A950AF">
        <w:rPr>
          <w:rFonts w:ascii="Arial" w:hAnsi="Arial" w:cs="Arial"/>
          <w:sz w:val="24"/>
          <w:szCs w:val="24"/>
        </w:rPr>
        <w:t>un</w:t>
      </w:r>
      <w:r>
        <w:rPr>
          <w:rFonts w:ascii="Arial" w:hAnsi="Arial" w:cs="Arial"/>
          <w:sz w:val="24"/>
          <w:szCs w:val="24"/>
        </w:rPr>
        <w:t xml:space="preserve"> </w:t>
      </w:r>
      <w:r w:rsidRPr="00A950AF">
        <w:rPr>
          <w:rFonts w:ascii="Arial" w:hAnsi="Arial" w:cs="Arial"/>
          <w:sz w:val="24"/>
          <w:szCs w:val="24"/>
        </w:rPr>
        <w:t>informe</w:t>
      </w:r>
      <w:r>
        <w:rPr>
          <w:rFonts w:ascii="Arial" w:hAnsi="Arial" w:cs="Arial"/>
          <w:sz w:val="24"/>
          <w:szCs w:val="24"/>
        </w:rPr>
        <w:t xml:space="preserve"> </w:t>
      </w:r>
      <w:r w:rsidRPr="00A950AF">
        <w:rPr>
          <w:rFonts w:ascii="Arial" w:hAnsi="Arial" w:cs="Arial"/>
          <w:sz w:val="24"/>
          <w:szCs w:val="24"/>
        </w:rPr>
        <w:t>sobre</w:t>
      </w:r>
      <w:r>
        <w:rPr>
          <w:rFonts w:ascii="Arial" w:hAnsi="Arial" w:cs="Arial"/>
          <w:sz w:val="24"/>
          <w:szCs w:val="24"/>
        </w:rPr>
        <w:t xml:space="preserve"> </w:t>
      </w:r>
      <w:r w:rsidRPr="00A950AF">
        <w:rPr>
          <w:rFonts w:ascii="Arial" w:hAnsi="Arial" w:cs="Arial"/>
          <w:sz w:val="24"/>
          <w:szCs w:val="24"/>
        </w:rPr>
        <w:t>la</w:t>
      </w:r>
      <w:r w:rsidRPr="00A950AF">
        <w:rPr>
          <w:rFonts w:ascii="Arial" w:hAnsi="Arial" w:cs="Arial"/>
          <w:sz w:val="24"/>
          <w:szCs w:val="24"/>
        </w:rPr>
        <w:tab/>
        <w:t>situación</w:t>
      </w:r>
      <w:r>
        <w:rPr>
          <w:rFonts w:ascii="Arial" w:hAnsi="Arial" w:cs="Arial"/>
          <w:sz w:val="24"/>
          <w:szCs w:val="24"/>
        </w:rPr>
        <w:t xml:space="preserve"> </w:t>
      </w:r>
      <w:r w:rsidRPr="00A950AF">
        <w:rPr>
          <w:rFonts w:ascii="Arial" w:hAnsi="Arial" w:cs="Arial"/>
          <w:sz w:val="24"/>
          <w:szCs w:val="24"/>
        </w:rPr>
        <w:t>económica-financiera</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 xml:space="preserve">empresa, derivada de los cálculos realizados, comparándola con los ejercicios anteriores y con la media del sector.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f) Se han obtenido conclusiones con respecto a la liquidez, solvencia, estructura financiera</w:t>
      </w:r>
      <w:r>
        <w:rPr>
          <w:rFonts w:ascii="Arial" w:hAnsi="Arial" w:cs="Arial"/>
          <w:sz w:val="24"/>
          <w:szCs w:val="24"/>
        </w:rPr>
        <w:t xml:space="preserve"> </w:t>
      </w:r>
      <w:r w:rsidRPr="00A950AF">
        <w:rPr>
          <w:rFonts w:ascii="Arial" w:hAnsi="Arial" w:cs="Arial"/>
          <w:sz w:val="24"/>
          <w:szCs w:val="24"/>
        </w:rPr>
        <w:t>y</w:t>
      </w:r>
      <w:r>
        <w:rPr>
          <w:rFonts w:ascii="Arial" w:hAnsi="Arial" w:cs="Arial"/>
          <w:sz w:val="24"/>
          <w:szCs w:val="24"/>
        </w:rPr>
        <w:t xml:space="preserve"> </w:t>
      </w:r>
      <w:r w:rsidRPr="00A950AF">
        <w:rPr>
          <w:rFonts w:ascii="Arial" w:hAnsi="Arial" w:cs="Arial"/>
          <w:sz w:val="24"/>
          <w:szCs w:val="24"/>
        </w:rPr>
        <w:t>rentabilidades</w:t>
      </w:r>
      <w:r>
        <w:rPr>
          <w:rFonts w:ascii="Arial" w:hAnsi="Arial" w:cs="Arial"/>
          <w:sz w:val="24"/>
          <w:szCs w:val="24"/>
        </w:rPr>
        <w:t xml:space="preserve"> </w:t>
      </w:r>
      <w:r w:rsidRPr="00A950AF">
        <w:rPr>
          <w:rFonts w:ascii="Arial" w:hAnsi="Arial" w:cs="Arial"/>
          <w:sz w:val="24"/>
          <w:szCs w:val="24"/>
        </w:rPr>
        <w:t>de</w:t>
      </w:r>
      <w:r>
        <w:rPr>
          <w:rFonts w:ascii="Arial" w:hAnsi="Arial" w:cs="Arial"/>
          <w:sz w:val="24"/>
          <w:szCs w:val="24"/>
        </w:rPr>
        <w:t xml:space="preserve"> </w:t>
      </w:r>
      <w:r w:rsidRPr="00A950AF">
        <w:rPr>
          <w:rFonts w:ascii="Arial" w:hAnsi="Arial" w:cs="Arial"/>
          <w:sz w:val="24"/>
          <w:szCs w:val="24"/>
        </w:rPr>
        <w:t>la</w:t>
      </w:r>
      <w:r>
        <w:rPr>
          <w:rFonts w:ascii="Arial" w:hAnsi="Arial" w:cs="Arial"/>
          <w:sz w:val="24"/>
          <w:szCs w:val="24"/>
        </w:rPr>
        <w:t xml:space="preserve"> </w:t>
      </w:r>
      <w:r w:rsidRPr="00A950AF">
        <w:rPr>
          <w:rFonts w:ascii="Arial" w:hAnsi="Arial" w:cs="Arial"/>
          <w:sz w:val="24"/>
          <w:szCs w:val="24"/>
        </w:rPr>
        <w:t>empresa.</w:t>
      </w:r>
      <w:r>
        <w:rPr>
          <w:rFonts w:ascii="Arial" w:hAnsi="Arial" w:cs="Arial"/>
          <w:sz w:val="24"/>
          <w:szCs w:val="24"/>
        </w:rPr>
        <w:t xml:space="preserve">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A950AF">
        <w:rPr>
          <w:rFonts w:ascii="Arial" w:hAnsi="Arial" w:cs="Arial"/>
          <w:sz w:val="24"/>
          <w:szCs w:val="24"/>
        </w:rPr>
        <w:t>g) Se ha valorado la importancia del análisis de los estados contables para la toma de decisiones en la empresa y su repercusión con respecto a los implicados en la misma (“</w:t>
      </w:r>
      <w:proofErr w:type="spellStart"/>
      <w:r w:rsidRPr="00A950AF">
        <w:rPr>
          <w:rFonts w:ascii="Arial" w:hAnsi="Arial" w:cs="Arial"/>
          <w:sz w:val="24"/>
          <w:szCs w:val="24"/>
        </w:rPr>
        <w:t>stakeholders</w:t>
      </w:r>
      <w:proofErr w:type="spellEnd"/>
      <w:r w:rsidRPr="00A950AF">
        <w:rPr>
          <w:rFonts w:ascii="Arial" w:hAnsi="Arial" w:cs="Arial"/>
          <w:sz w:val="24"/>
          <w:szCs w:val="24"/>
        </w:rPr>
        <w:t>”).</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6. Caracteriza el proceso de auditoría en la empresa, describiendo su propósito dentro del marco normativo español.</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Default="009016FB" w:rsidP="009016FB">
      <w:pPr>
        <w:autoSpaceDE w:val="0"/>
        <w:autoSpaceDN w:val="0"/>
        <w:adjustRightInd w:val="0"/>
        <w:spacing w:after="0" w:line="240" w:lineRule="auto"/>
        <w:jc w:val="both"/>
        <w:rPr>
          <w:rFonts w:ascii="Arial" w:hAnsi="Arial" w:cs="Arial"/>
          <w:sz w:val="24"/>
          <w:szCs w:val="24"/>
        </w:rPr>
      </w:pPr>
      <w:r w:rsidRPr="00A950AF">
        <w:rPr>
          <w:rFonts w:ascii="Arial" w:hAnsi="Arial" w:cs="Arial"/>
          <w:sz w:val="24"/>
          <w:szCs w:val="24"/>
        </w:rPr>
        <w:t>Criterios de evaluación:</w:t>
      </w:r>
    </w:p>
    <w:p w:rsidR="009016FB" w:rsidRPr="00A950AF" w:rsidRDefault="009016FB" w:rsidP="009016FB">
      <w:pPr>
        <w:autoSpaceDE w:val="0"/>
        <w:autoSpaceDN w:val="0"/>
        <w:adjustRightInd w:val="0"/>
        <w:spacing w:after="0" w:line="240" w:lineRule="auto"/>
        <w:jc w:val="both"/>
        <w:rPr>
          <w:rFonts w:ascii="Arial" w:hAnsi="Arial" w:cs="Arial"/>
          <w:sz w:val="24"/>
          <w:szCs w:val="24"/>
        </w:rPr>
      </w:pPr>
    </w:p>
    <w:p w:rsidR="009016FB" w:rsidRPr="00CC1293" w:rsidRDefault="009016FB" w:rsidP="009016FB">
      <w:pPr>
        <w:autoSpaceDE w:val="0"/>
        <w:autoSpaceDN w:val="0"/>
        <w:adjustRightInd w:val="0"/>
        <w:spacing w:after="0" w:line="240" w:lineRule="auto"/>
        <w:ind w:left="708"/>
        <w:jc w:val="both"/>
        <w:rPr>
          <w:rFonts w:ascii="Arial" w:hAnsi="Arial" w:cs="Arial"/>
          <w:sz w:val="24"/>
          <w:szCs w:val="24"/>
        </w:rPr>
      </w:pPr>
      <w:r w:rsidRPr="00CC1293">
        <w:rPr>
          <w:rFonts w:ascii="Arial" w:hAnsi="Arial" w:cs="Arial"/>
          <w:sz w:val="24"/>
          <w:szCs w:val="24"/>
        </w:rPr>
        <w:t>a) Se ha delimitado el concepto de auditoría, sus clases (interna y externa) y el propósito de esta.</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CC1293">
        <w:rPr>
          <w:rFonts w:ascii="Arial" w:hAnsi="Arial" w:cs="Arial"/>
          <w:sz w:val="24"/>
          <w:szCs w:val="24"/>
        </w:rPr>
        <w:t>b) Se han señalado los órganos y normativa vigente que atañe a la auditoría en España. c)</w:t>
      </w:r>
      <w:r>
        <w:rPr>
          <w:rFonts w:ascii="Arial" w:hAnsi="Arial" w:cs="Arial"/>
          <w:sz w:val="24"/>
          <w:szCs w:val="24"/>
        </w:rPr>
        <w:t xml:space="preserve"> </w:t>
      </w:r>
      <w:r w:rsidRPr="00CC1293">
        <w:rPr>
          <w:rFonts w:ascii="Arial" w:hAnsi="Arial" w:cs="Arial"/>
          <w:sz w:val="24"/>
          <w:szCs w:val="24"/>
        </w:rPr>
        <w:t>Se</w:t>
      </w:r>
      <w:r>
        <w:rPr>
          <w:rFonts w:ascii="Arial" w:hAnsi="Arial" w:cs="Arial"/>
          <w:sz w:val="24"/>
          <w:szCs w:val="24"/>
        </w:rPr>
        <w:t xml:space="preserve"> </w:t>
      </w:r>
      <w:r w:rsidRPr="00CC1293">
        <w:rPr>
          <w:rFonts w:ascii="Arial" w:hAnsi="Arial" w:cs="Arial"/>
          <w:sz w:val="24"/>
          <w:szCs w:val="24"/>
        </w:rPr>
        <w:t>han</w:t>
      </w:r>
      <w:r>
        <w:rPr>
          <w:rFonts w:ascii="Arial" w:hAnsi="Arial" w:cs="Arial"/>
          <w:sz w:val="24"/>
          <w:szCs w:val="24"/>
        </w:rPr>
        <w:t xml:space="preserve"> </w:t>
      </w:r>
      <w:r w:rsidRPr="00CC1293">
        <w:rPr>
          <w:rFonts w:ascii="Arial" w:hAnsi="Arial" w:cs="Arial"/>
          <w:sz w:val="24"/>
          <w:szCs w:val="24"/>
        </w:rPr>
        <w:t>verificado</w:t>
      </w:r>
      <w:r>
        <w:rPr>
          <w:rFonts w:ascii="Arial" w:hAnsi="Arial" w:cs="Arial"/>
          <w:sz w:val="24"/>
          <w:szCs w:val="24"/>
        </w:rPr>
        <w:t xml:space="preserve"> </w:t>
      </w:r>
      <w:r w:rsidRPr="00CC1293">
        <w:rPr>
          <w:rFonts w:ascii="Arial" w:hAnsi="Arial" w:cs="Arial"/>
          <w:sz w:val="24"/>
          <w:szCs w:val="24"/>
        </w:rPr>
        <w:t>las</w:t>
      </w:r>
      <w:r>
        <w:rPr>
          <w:rFonts w:ascii="Arial" w:hAnsi="Arial" w:cs="Arial"/>
          <w:sz w:val="24"/>
          <w:szCs w:val="24"/>
        </w:rPr>
        <w:t xml:space="preserve"> </w:t>
      </w:r>
      <w:r w:rsidRPr="00CC1293">
        <w:rPr>
          <w:rFonts w:ascii="Arial" w:hAnsi="Arial" w:cs="Arial"/>
          <w:sz w:val="24"/>
          <w:szCs w:val="24"/>
        </w:rPr>
        <w:t>facultades</w:t>
      </w:r>
      <w:r>
        <w:rPr>
          <w:rFonts w:ascii="Arial" w:hAnsi="Arial" w:cs="Arial"/>
          <w:sz w:val="24"/>
          <w:szCs w:val="24"/>
        </w:rPr>
        <w:t xml:space="preserve"> </w:t>
      </w:r>
      <w:r w:rsidRPr="00CC1293">
        <w:rPr>
          <w:rFonts w:ascii="Arial" w:hAnsi="Arial" w:cs="Arial"/>
          <w:sz w:val="24"/>
          <w:szCs w:val="24"/>
        </w:rPr>
        <w:t>y</w:t>
      </w:r>
      <w:r>
        <w:rPr>
          <w:rFonts w:ascii="Arial" w:hAnsi="Arial" w:cs="Arial"/>
          <w:sz w:val="24"/>
          <w:szCs w:val="24"/>
        </w:rPr>
        <w:t xml:space="preserve"> </w:t>
      </w:r>
      <w:r w:rsidRPr="00CC1293">
        <w:rPr>
          <w:rFonts w:ascii="Arial" w:hAnsi="Arial" w:cs="Arial"/>
          <w:sz w:val="24"/>
          <w:szCs w:val="24"/>
        </w:rPr>
        <w:t>responsabilidades</w:t>
      </w:r>
      <w:r>
        <w:rPr>
          <w:rFonts w:ascii="Arial" w:hAnsi="Arial" w:cs="Arial"/>
          <w:sz w:val="24"/>
          <w:szCs w:val="24"/>
        </w:rPr>
        <w:t xml:space="preserve"> </w:t>
      </w:r>
      <w:r w:rsidRPr="00CC1293">
        <w:rPr>
          <w:rFonts w:ascii="Arial" w:hAnsi="Arial" w:cs="Arial"/>
          <w:sz w:val="24"/>
          <w:szCs w:val="24"/>
        </w:rPr>
        <w:t>de</w:t>
      </w:r>
      <w:r>
        <w:rPr>
          <w:rFonts w:ascii="Arial" w:hAnsi="Arial" w:cs="Arial"/>
          <w:sz w:val="24"/>
          <w:szCs w:val="24"/>
        </w:rPr>
        <w:t xml:space="preserve"> </w:t>
      </w:r>
      <w:r w:rsidRPr="00CC1293">
        <w:rPr>
          <w:rFonts w:ascii="Arial" w:hAnsi="Arial" w:cs="Arial"/>
          <w:sz w:val="24"/>
          <w:szCs w:val="24"/>
        </w:rPr>
        <w:t>los</w:t>
      </w:r>
      <w:r>
        <w:rPr>
          <w:rFonts w:ascii="Arial" w:hAnsi="Arial" w:cs="Arial"/>
          <w:sz w:val="24"/>
          <w:szCs w:val="24"/>
        </w:rPr>
        <w:t xml:space="preserve"> </w:t>
      </w:r>
      <w:r w:rsidRPr="00CC1293">
        <w:rPr>
          <w:rFonts w:ascii="Arial" w:hAnsi="Arial" w:cs="Arial"/>
          <w:sz w:val="24"/>
          <w:szCs w:val="24"/>
        </w:rPr>
        <w:t xml:space="preserve">auditores.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CC1293">
        <w:rPr>
          <w:rFonts w:ascii="Arial" w:hAnsi="Arial" w:cs="Arial"/>
          <w:sz w:val="24"/>
          <w:szCs w:val="24"/>
        </w:rPr>
        <w:t>d)</w:t>
      </w:r>
      <w:r>
        <w:rPr>
          <w:rFonts w:ascii="Arial" w:hAnsi="Arial" w:cs="Arial"/>
          <w:sz w:val="24"/>
          <w:szCs w:val="24"/>
        </w:rPr>
        <w:t xml:space="preserve"> </w:t>
      </w:r>
      <w:r w:rsidRPr="00CC1293">
        <w:rPr>
          <w:rFonts w:ascii="Arial" w:hAnsi="Arial" w:cs="Arial"/>
          <w:sz w:val="24"/>
          <w:szCs w:val="24"/>
        </w:rPr>
        <w:t>Se</w:t>
      </w:r>
      <w:r>
        <w:rPr>
          <w:rFonts w:ascii="Arial" w:hAnsi="Arial" w:cs="Arial"/>
          <w:sz w:val="24"/>
          <w:szCs w:val="24"/>
        </w:rPr>
        <w:t xml:space="preserve"> </w:t>
      </w:r>
      <w:r w:rsidRPr="00CC1293">
        <w:rPr>
          <w:rFonts w:ascii="Arial" w:hAnsi="Arial" w:cs="Arial"/>
          <w:sz w:val="24"/>
          <w:szCs w:val="24"/>
        </w:rPr>
        <w:t>han</w:t>
      </w:r>
      <w:r>
        <w:rPr>
          <w:rFonts w:ascii="Arial" w:hAnsi="Arial" w:cs="Arial"/>
          <w:sz w:val="24"/>
          <w:szCs w:val="24"/>
        </w:rPr>
        <w:t xml:space="preserve"> </w:t>
      </w:r>
      <w:r w:rsidRPr="00CC1293">
        <w:rPr>
          <w:rFonts w:ascii="Arial" w:hAnsi="Arial" w:cs="Arial"/>
          <w:sz w:val="24"/>
          <w:szCs w:val="24"/>
        </w:rPr>
        <w:t>secuenciado</w:t>
      </w:r>
      <w:r>
        <w:rPr>
          <w:rFonts w:ascii="Arial" w:hAnsi="Arial" w:cs="Arial"/>
          <w:sz w:val="24"/>
          <w:szCs w:val="24"/>
        </w:rPr>
        <w:t xml:space="preserve"> </w:t>
      </w:r>
      <w:r w:rsidRPr="00CC1293">
        <w:rPr>
          <w:rFonts w:ascii="Arial" w:hAnsi="Arial" w:cs="Arial"/>
          <w:sz w:val="24"/>
          <w:szCs w:val="24"/>
        </w:rPr>
        <w:t>las</w:t>
      </w:r>
      <w:r>
        <w:rPr>
          <w:rFonts w:ascii="Arial" w:hAnsi="Arial" w:cs="Arial"/>
          <w:sz w:val="24"/>
          <w:szCs w:val="24"/>
        </w:rPr>
        <w:t xml:space="preserve"> </w:t>
      </w:r>
      <w:r w:rsidRPr="00CC1293">
        <w:rPr>
          <w:rFonts w:ascii="Arial" w:hAnsi="Arial" w:cs="Arial"/>
          <w:sz w:val="24"/>
          <w:szCs w:val="24"/>
        </w:rPr>
        <w:t>diferentes</w:t>
      </w:r>
      <w:r>
        <w:rPr>
          <w:rFonts w:ascii="Arial" w:hAnsi="Arial" w:cs="Arial"/>
          <w:sz w:val="24"/>
          <w:szCs w:val="24"/>
        </w:rPr>
        <w:t xml:space="preserve"> </w:t>
      </w:r>
      <w:r w:rsidRPr="00CC1293">
        <w:rPr>
          <w:rFonts w:ascii="Arial" w:hAnsi="Arial" w:cs="Arial"/>
          <w:sz w:val="24"/>
          <w:szCs w:val="24"/>
        </w:rPr>
        <w:t>fases</w:t>
      </w:r>
      <w:r>
        <w:rPr>
          <w:rFonts w:ascii="Arial" w:hAnsi="Arial" w:cs="Arial"/>
          <w:sz w:val="24"/>
          <w:szCs w:val="24"/>
        </w:rPr>
        <w:t xml:space="preserve"> </w:t>
      </w:r>
      <w:r w:rsidRPr="00CC1293">
        <w:rPr>
          <w:rFonts w:ascii="Arial" w:hAnsi="Arial" w:cs="Arial"/>
          <w:sz w:val="24"/>
          <w:szCs w:val="24"/>
        </w:rPr>
        <w:t>de</w:t>
      </w:r>
      <w:r>
        <w:rPr>
          <w:rFonts w:ascii="Arial" w:hAnsi="Arial" w:cs="Arial"/>
          <w:sz w:val="24"/>
          <w:szCs w:val="24"/>
        </w:rPr>
        <w:t xml:space="preserve"> </w:t>
      </w:r>
      <w:r w:rsidRPr="00CC1293">
        <w:rPr>
          <w:rFonts w:ascii="Arial" w:hAnsi="Arial" w:cs="Arial"/>
          <w:sz w:val="24"/>
          <w:szCs w:val="24"/>
        </w:rPr>
        <w:t>un</w:t>
      </w:r>
      <w:r>
        <w:rPr>
          <w:rFonts w:ascii="Arial" w:hAnsi="Arial" w:cs="Arial"/>
          <w:sz w:val="24"/>
          <w:szCs w:val="24"/>
        </w:rPr>
        <w:t xml:space="preserve"> </w:t>
      </w:r>
      <w:r w:rsidRPr="00CC1293">
        <w:rPr>
          <w:rFonts w:ascii="Arial" w:hAnsi="Arial" w:cs="Arial"/>
          <w:sz w:val="24"/>
          <w:szCs w:val="24"/>
        </w:rPr>
        <w:t>proceso</w:t>
      </w:r>
      <w:r>
        <w:rPr>
          <w:rFonts w:ascii="Arial" w:hAnsi="Arial" w:cs="Arial"/>
          <w:sz w:val="24"/>
          <w:szCs w:val="24"/>
        </w:rPr>
        <w:t xml:space="preserve"> </w:t>
      </w:r>
      <w:r w:rsidRPr="00CC1293">
        <w:rPr>
          <w:rFonts w:ascii="Arial" w:hAnsi="Arial" w:cs="Arial"/>
          <w:sz w:val="24"/>
          <w:szCs w:val="24"/>
        </w:rPr>
        <w:t>de</w:t>
      </w:r>
      <w:r>
        <w:rPr>
          <w:rFonts w:ascii="Arial" w:hAnsi="Arial" w:cs="Arial"/>
          <w:sz w:val="24"/>
          <w:szCs w:val="24"/>
        </w:rPr>
        <w:t xml:space="preserve"> </w:t>
      </w:r>
      <w:r w:rsidRPr="00CC1293">
        <w:rPr>
          <w:rFonts w:ascii="Arial" w:hAnsi="Arial" w:cs="Arial"/>
          <w:sz w:val="24"/>
          <w:szCs w:val="24"/>
        </w:rPr>
        <w:t>auditoría</w:t>
      </w:r>
      <w:r>
        <w:rPr>
          <w:rFonts w:ascii="Arial" w:hAnsi="Arial" w:cs="Arial"/>
          <w:sz w:val="24"/>
          <w:szCs w:val="24"/>
        </w:rPr>
        <w:t xml:space="preserve"> </w:t>
      </w:r>
      <w:r w:rsidRPr="00CC1293">
        <w:rPr>
          <w:rFonts w:ascii="Arial" w:hAnsi="Arial" w:cs="Arial"/>
          <w:sz w:val="24"/>
          <w:szCs w:val="24"/>
        </w:rPr>
        <w:t>y</w:t>
      </w:r>
      <w:r>
        <w:rPr>
          <w:rFonts w:ascii="Arial" w:hAnsi="Arial" w:cs="Arial"/>
          <w:sz w:val="24"/>
          <w:szCs w:val="24"/>
        </w:rPr>
        <w:t xml:space="preserve"> </w:t>
      </w:r>
      <w:r w:rsidRPr="00CC1293">
        <w:rPr>
          <w:rFonts w:ascii="Arial" w:hAnsi="Arial" w:cs="Arial"/>
          <w:sz w:val="24"/>
          <w:szCs w:val="24"/>
        </w:rPr>
        <w:tab/>
        <w:t>los</w:t>
      </w:r>
      <w:r>
        <w:rPr>
          <w:rFonts w:ascii="Arial" w:hAnsi="Arial" w:cs="Arial"/>
          <w:sz w:val="24"/>
          <w:szCs w:val="24"/>
        </w:rPr>
        <w:t xml:space="preserve"> </w:t>
      </w:r>
      <w:r w:rsidRPr="00CC1293">
        <w:rPr>
          <w:rFonts w:ascii="Arial" w:hAnsi="Arial" w:cs="Arial"/>
          <w:sz w:val="24"/>
          <w:szCs w:val="24"/>
        </w:rPr>
        <w:t>flujos</w:t>
      </w:r>
      <w:r>
        <w:rPr>
          <w:rFonts w:ascii="Arial" w:hAnsi="Arial" w:cs="Arial"/>
          <w:sz w:val="24"/>
          <w:szCs w:val="24"/>
        </w:rPr>
        <w:t xml:space="preserve"> </w:t>
      </w:r>
      <w:r w:rsidRPr="00CC1293">
        <w:rPr>
          <w:rFonts w:ascii="Arial" w:hAnsi="Arial" w:cs="Arial"/>
          <w:sz w:val="24"/>
          <w:szCs w:val="24"/>
        </w:rPr>
        <w:t xml:space="preserve">de información que se generan en cada uno de ellos.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CC1293">
        <w:rPr>
          <w:rFonts w:ascii="Arial" w:hAnsi="Arial" w:cs="Arial"/>
          <w:sz w:val="24"/>
          <w:szCs w:val="24"/>
        </w:rPr>
        <w:t xml:space="preserve">e) Se han determinado las partes de un informe de auditoría.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CC1293">
        <w:rPr>
          <w:rFonts w:ascii="Arial" w:hAnsi="Arial" w:cs="Arial"/>
          <w:sz w:val="24"/>
          <w:szCs w:val="24"/>
        </w:rPr>
        <w:t xml:space="preserve">f) Se ha valorado la importancia de la obligatoriedad de un proceso de auditoría.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CC1293">
        <w:rPr>
          <w:rFonts w:ascii="Arial" w:hAnsi="Arial" w:cs="Arial"/>
          <w:sz w:val="24"/>
          <w:szCs w:val="24"/>
        </w:rPr>
        <w:t xml:space="preserve">g) Se ha valorado la importancia de la colaboración del personal de la empresa en un proceso de auditoría. </w:t>
      </w:r>
    </w:p>
    <w:p w:rsidR="009016FB" w:rsidRDefault="009016FB" w:rsidP="009016FB">
      <w:pPr>
        <w:autoSpaceDE w:val="0"/>
        <w:autoSpaceDN w:val="0"/>
        <w:adjustRightInd w:val="0"/>
        <w:spacing w:after="0" w:line="240" w:lineRule="auto"/>
        <w:ind w:left="708"/>
        <w:jc w:val="both"/>
        <w:rPr>
          <w:rFonts w:ascii="Arial" w:hAnsi="Arial" w:cs="Arial"/>
          <w:sz w:val="24"/>
          <w:szCs w:val="24"/>
        </w:rPr>
      </w:pPr>
      <w:r w:rsidRPr="00CC1293">
        <w:rPr>
          <w:rFonts w:ascii="Arial" w:hAnsi="Arial" w:cs="Arial"/>
          <w:sz w:val="24"/>
          <w:szCs w:val="24"/>
        </w:rPr>
        <w:t xml:space="preserve">h) Se han reconocido las tareas que deben realizarse por parte de la empresa en un proceso de auditoría, tanto interna como externa. </w:t>
      </w:r>
    </w:p>
    <w:p w:rsidR="009016FB" w:rsidRPr="00CC1293" w:rsidRDefault="009016FB" w:rsidP="009016FB">
      <w:pPr>
        <w:autoSpaceDE w:val="0"/>
        <w:autoSpaceDN w:val="0"/>
        <w:adjustRightInd w:val="0"/>
        <w:spacing w:after="0" w:line="240" w:lineRule="auto"/>
        <w:ind w:left="708"/>
        <w:jc w:val="both"/>
        <w:rPr>
          <w:rFonts w:ascii="Arial" w:hAnsi="Arial" w:cs="Arial"/>
          <w:sz w:val="24"/>
          <w:szCs w:val="24"/>
        </w:rPr>
      </w:pPr>
      <w:r w:rsidRPr="00CC1293">
        <w:rPr>
          <w:rFonts w:ascii="Arial" w:hAnsi="Arial" w:cs="Arial"/>
          <w:sz w:val="24"/>
          <w:szCs w:val="24"/>
        </w:rPr>
        <w:t>i) Se han contabilizado los ajustes y correcciones contables derivados de propuestas del informe de auditoría.</w:t>
      </w:r>
    </w:p>
    <w:p w:rsidR="009016FB" w:rsidRDefault="009016FB" w:rsidP="009016FB">
      <w:pPr>
        <w:autoSpaceDE w:val="0"/>
        <w:autoSpaceDN w:val="0"/>
        <w:adjustRightInd w:val="0"/>
        <w:spacing w:after="0" w:line="240" w:lineRule="auto"/>
        <w:ind w:left="360"/>
        <w:rPr>
          <w:rFonts w:ascii="Arial" w:hAnsi="Arial" w:cs="Arial"/>
          <w:sz w:val="24"/>
          <w:szCs w:val="24"/>
        </w:rPr>
      </w:pPr>
    </w:p>
    <w:p w:rsidR="009016FB" w:rsidRDefault="009016FB" w:rsidP="009016FB">
      <w:pPr>
        <w:autoSpaceDE w:val="0"/>
        <w:autoSpaceDN w:val="0"/>
        <w:adjustRightInd w:val="0"/>
        <w:spacing w:after="0" w:line="240" w:lineRule="auto"/>
        <w:ind w:left="360"/>
        <w:rPr>
          <w:rFonts w:ascii="Arial" w:hAnsi="Arial" w:cs="Arial"/>
          <w:sz w:val="24"/>
          <w:szCs w:val="24"/>
        </w:rPr>
      </w:pPr>
    </w:p>
    <w:p w:rsidR="009016FB" w:rsidRPr="009016FB" w:rsidRDefault="009016FB" w:rsidP="009016FB">
      <w:pPr>
        <w:autoSpaceDE w:val="0"/>
        <w:autoSpaceDN w:val="0"/>
        <w:adjustRightInd w:val="0"/>
        <w:spacing w:after="0" w:line="240" w:lineRule="auto"/>
        <w:ind w:left="360"/>
        <w:rPr>
          <w:rFonts w:ascii="Arial" w:hAnsi="Arial" w:cs="Arial"/>
          <w:sz w:val="24"/>
          <w:szCs w:val="24"/>
        </w:rPr>
      </w:pPr>
    </w:p>
    <w:p w:rsidR="00CF3666" w:rsidRPr="00CF3666" w:rsidRDefault="00FD35F2" w:rsidP="00D26697">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67" w:name="_Toc337468973"/>
      <w:bookmarkStart w:id="68" w:name="_Toc463712642"/>
      <w:bookmarkStart w:id="69" w:name="_Toc469649354"/>
      <w:r>
        <w:rPr>
          <w:rFonts w:ascii="Arial" w:eastAsia="Times New Roman" w:hAnsi="Arial" w:cs="Arial"/>
          <w:b/>
          <w:bCs/>
          <w:sz w:val="24"/>
          <w:szCs w:val="24"/>
          <w:lang w:eastAsia="ar-SA"/>
        </w:rPr>
        <w:t>10</w:t>
      </w:r>
      <w:r w:rsidR="00D26697">
        <w:rPr>
          <w:rFonts w:ascii="Arial" w:eastAsia="Times New Roman" w:hAnsi="Arial" w:cs="Arial"/>
          <w:b/>
          <w:bCs/>
          <w:sz w:val="24"/>
          <w:szCs w:val="24"/>
          <w:lang w:eastAsia="ar-SA"/>
        </w:rPr>
        <w:t xml:space="preserve">. </w:t>
      </w:r>
      <w:r w:rsidR="00CF3666" w:rsidRPr="00CF3666">
        <w:rPr>
          <w:rFonts w:ascii="Arial" w:eastAsia="Times New Roman" w:hAnsi="Arial" w:cs="Arial"/>
          <w:b/>
          <w:bCs/>
          <w:sz w:val="24"/>
          <w:szCs w:val="24"/>
          <w:lang w:eastAsia="ar-SA"/>
        </w:rPr>
        <w:t>PROCEDIMIENTOS DE EVALUACIÓN</w:t>
      </w:r>
      <w:bookmarkEnd w:id="67"/>
      <w:bookmarkEnd w:id="68"/>
      <w:bookmarkEnd w:id="69"/>
    </w:p>
    <w:p w:rsidR="003C60A5" w:rsidRPr="003C60A5" w:rsidRDefault="003C60A5" w:rsidP="00EB61DC">
      <w:pPr>
        <w:autoSpaceDE w:val="0"/>
        <w:autoSpaceDN w:val="0"/>
        <w:adjustRightInd w:val="0"/>
        <w:spacing w:after="0" w:line="240" w:lineRule="auto"/>
        <w:rPr>
          <w:rFonts w:ascii="Arial" w:hAnsi="Arial" w:cs="Arial"/>
          <w:sz w:val="24"/>
          <w:szCs w:val="24"/>
        </w:rPr>
      </w:pPr>
      <w:r w:rsidRPr="003C60A5">
        <w:rPr>
          <w:rFonts w:ascii="Arial" w:hAnsi="Arial" w:cs="Arial"/>
          <w:sz w:val="24"/>
          <w:szCs w:val="24"/>
        </w:rPr>
        <w:t>Los alumnos dispondrán de dos convocatorias para superar los módulos profesionales en los que se encuentre matriculados:</w:t>
      </w:r>
    </w:p>
    <w:p w:rsidR="003C60A5" w:rsidRPr="003C60A5" w:rsidRDefault="003C60A5" w:rsidP="00EB61DC">
      <w:pPr>
        <w:autoSpaceDE w:val="0"/>
        <w:autoSpaceDN w:val="0"/>
        <w:adjustRightInd w:val="0"/>
        <w:spacing w:after="0" w:line="240" w:lineRule="auto"/>
        <w:rPr>
          <w:rFonts w:ascii="Arial" w:hAnsi="Arial" w:cs="Arial"/>
          <w:sz w:val="24"/>
          <w:szCs w:val="24"/>
        </w:rPr>
      </w:pPr>
    </w:p>
    <w:p w:rsidR="003C60A5" w:rsidRPr="003C60A5" w:rsidRDefault="003C60A5" w:rsidP="00EB61DC">
      <w:pPr>
        <w:widowControl/>
        <w:numPr>
          <w:ilvl w:val="0"/>
          <w:numId w:val="39"/>
        </w:numPr>
        <w:spacing w:after="0" w:line="240" w:lineRule="auto"/>
        <w:ind w:left="284" w:right="44" w:firstLine="709"/>
        <w:jc w:val="both"/>
        <w:rPr>
          <w:rFonts w:ascii="Arial" w:hAnsi="Arial" w:cs="Arial"/>
          <w:sz w:val="24"/>
          <w:szCs w:val="24"/>
        </w:rPr>
      </w:pPr>
      <w:r w:rsidRPr="003C60A5">
        <w:rPr>
          <w:rFonts w:ascii="Arial" w:hAnsi="Arial" w:cs="Arial"/>
          <w:sz w:val="24"/>
          <w:szCs w:val="24"/>
        </w:rPr>
        <w:t>Evaluación final ordinaria: Se realizará en junio 2018.</w:t>
      </w:r>
    </w:p>
    <w:p w:rsidR="003C60A5" w:rsidRDefault="003C60A5" w:rsidP="00EB61DC">
      <w:pPr>
        <w:widowControl/>
        <w:numPr>
          <w:ilvl w:val="0"/>
          <w:numId w:val="39"/>
        </w:numPr>
        <w:spacing w:after="0" w:line="240" w:lineRule="auto"/>
        <w:ind w:left="284" w:right="44" w:firstLine="709"/>
        <w:jc w:val="both"/>
        <w:rPr>
          <w:rFonts w:ascii="Arial" w:hAnsi="Arial" w:cs="Arial"/>
          <w:sz w:val="24"/>
          <w:szCs w:val="24"/>
        </w:rPr>
      </w:pPr>
      <w:r w:rsidRPr="003C60A5">
        <w:rPr>
          <w:rFonts w:ascii="Arial" w:hAnsi="Arial" w:cs="Arial"/>
          <w:sz w:val="24"/>
          <w:szCs w:val="24"/>
        </w:rPr>
        <w:t>Evaluación final extraordinaria: Se realizará en septiembre 2108, para aquellos alumnos que no hayan superado el módulo en la convocatoria ordinaria.</w:t>
      </w:r>
    </w:p>
    <w:p w:rsidR="00EB61DC" w:rsidRPr="003C60A5" w:rsidRDefault="00EB61DC" w:rsidP="00EB61DC">
      <w:pPr>
        <w:widowControl/>
        <w:spacing w:after="0" w:line="240" w:lineRule="auto"/>
        <w:ind w:left="993" w:right="44"/>
        <w:jc w:val="both"/>
        <w:rPr>
          <w:rFonts w:ascii="Arial" w:hAnsi="Arial" w:cs="Arial"/>
          <w:sz w:val="24"/>
          <w:szCs w:val="24"/>
        </w:rPr>
      </w:pPr>
    </w:p>
    <w:p w:rsidR="003C60A5" w:rsidRPr="003C60A5" w:rsidRDefault="003C60A5" w:rsidP="00EB61DC">
      <w:pPr>
        <w:spacing w:line="240" w:lineRule="auto"/>
        <w:ind w:right="44" w:firstLine="709"/>
        <w:jc w:val="both"/>
        <w:rPr>
          <w:rFonts w:ascii="Arial" w:hAnsi="Arial" w:cs="Arial"/>
          <w:sz w:val="24"/>
          <w:szCs w:val="24"/>
        </w:rPr>
      </w:pPr>
      <w:r w:rsidRPr="003C60A5">
        <w:rPr>
          <w:rFonts w:ascii="Arial" w:hAnsi="Arial" w:cs="Arial"/>
          <w:sz w:val="24"/>
          <w:szCs w:val="24"/>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del alumno.</w:t>
      </w:r>
    </w:p>
    <w:p w:rsidR="00DF5915" w:rsidRPr="00EB61DC" w:rsidRDefault="00DF5915" w:rsidP="00DF5915">
      <w:pPr>
        <w:jc w:val="both"/>
        <w:rPr>
          <w:rFonts w:ascii="Arial" w:eastAsia="Times New Roman" w:hAnsi="Arial" w:cs="Arial"/>
          <w:b/>
          <w:bCs/>
          <w:sz w:val="24"/>
          <w:szCs w:val="24"/>
          <w:lang w:eastAsia="ar-SA"/>
        </w:rPr>
      </w:pPr>
      <w:r w:rsidRPr="00EB61DC">
        <w:rPr>
          <w:rFonts w:ascii="Arial" w:eastAsia="Times New Roman" w:hAnsi="Arial" w:cs="Arial"/>
          <w:b/>
          <w:color w:val="000000"/>
          <w:sz w:val="24"/>
          <w:szCs w:val="24"/>
          <w:lang w:eastAsia="ar-SA"/>
        </w:rPr>
        <w:lastRenderedPageBreak/>
        <w:t>Para la formación impartida en el centro educativo:</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procedimiento para evaluar el progreso de los aprendizajes en los alumnos, para el desarrollo de las distintas unidades de trabajo, seguirá un proceso de evaluación continua.</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curso se desarrollará en dos evaluaciones</w:t>
      </w:r>
      <w:r w:rsidR="0048007B">
        <w:rPr>
          <w:rFonts w:ascii="Arial" w:eastAsia="Times New Roman" w:hAnsi="Arial" w:cs="Arial"/>
          <w:sz w:val="24"/>
          <w:szCs w:val="24"/>
          <w:lang w:eastAsia="ar-SA"/>
        </w:rPr>
        <w:t xml:space="preserve"> como consecuencia de la concepción de bloque de este módulo, tal como se ha precisado en la temporalización. </w:t>
      </w:r>
      <w:r w:rsidR="00B00633">
        <w:rPr>
          <w:rFonts w:ascii="Arial" w:eastAsia="Times New Roman" w:hAnsi="Arial" w:cs="Arial"/>
          <w:sz w:val="24"/>
          <w:szCs w:val="24"/>
          <w:lang w:eastAsia="ar-SA"/>
        </w:rPr>
        <w:t xml:space="preserve">Se </w:t>
      </w:r>
      <w:r w:rsidRPr="00CF3666">
        <w:rPr>
          <w:rFonts w:ascii="Arial" w:eastAsia="Times New Roman" w:hAnsi="Arial" w:cs="Arial"/>
          <w:sz w:val="24"/>
          <w:szCs w:val="24"/>
          <w:lang w:eastAsia="ar-SA"/>
        </w:rPr>
        <w:t>valora</w:t>
      </w:r>
      <w:r w:rsidR="00B00633">
        <w:rPr>
          <w:rFonts w:ascii="Arial" w:eastAsia="Times New Roman" w:hAnsi="Arial" w:cs="Arial"/>
          <w:sz w:val="24"/>
          <w:szCs w:val="24"/>
          <w:lang w:eastAsia="ar-SA"/>
        </w:rPr>
        <w:t xml:space="preserve">rá en </w:t>
      </w:r>
      <w:r w:rsidRPr="00CF3666">
        <w:rPr>
          <w:rFonts w:ascii="Arial" w:eastAsia="Times New Roman" w:hAnsi="Arial" w:cs="Arial"/>
          <w:sz w:val="24"/>
          <w:szCs w:val="24"/>
          <w:lang w:eastAsia="ar-SA"/>
        </w:rPr>
        <w:t>cada evaluación el grado de consecución obtenido por cada alumno respecto a los objetivos propuestos a través de pruebas escritas y las notas de clase.</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Se realizará al menos una prueba escrita cada evaluación. La falta injustificada a una prueba de evaluación supone la calificación de la misma con 0 puntos. Se consideran justificadas las ausencias derivadas de enfermedad o accidente del alumno, atención a familiares. El alumno aportará la documentación que justifique debidamente la causa de las ausencias y realizará la prueba en la siguiente convocatoria. No se examinará a ningún alumno fuera de la fecha fijada para el resto del grupo.</w:t>
      </w:r>
    </w:p>
    <w:p w:rsidR="00CF3666" w:rsidRPr="00CF3666" w:rsidRDefault="00CF3666" w:rsidP="00FA1582">
      <w:pPr>
        <w:widowControl/>
        <w:numPr>
          <w:ilvl w:val="0"/>
          <w:numId w:val="7"/>
        </w:numPr>
        <w:suppressAutoHyphens/>
        <w:spacing w:after="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Se realizarán durante las evaluaciones ejercicios prácticos de control  que el alumno tendrá que resolver por sí mismo en horario no lectivo en formato tradicional o con la plataforma </w:t>
      </w:r>
      <w:proofErr w:type="spellStart"/>
      <w:r w:rsidRPr="00CF3666">
        <w:rPr>
          <w:rFonts w:ascii="Arial" w:eastAsia="Times New Roman" w:hAnsi="Arial" w:cs="Arial"/>
          <w:sz w:val="24"/>
          <w:szCs w:val="24"/>
          <w:lang w:eastAsia="ar-SA"/>
        </w:rPr>
        <w:t>Moodle</w:t>
      </w:r>
      <w:proofErr w:type="spellEnd"/>
      <w:r w:rsidRPr="00CF3666">
        <w:rPr>
          <w:rFonts w:ascii="Arial" w:eastAsia="Times New Roman" w:hAnsi="Arial" w:cs="Arial"/>
          <w:sz w:val="24"/>
          <w:szCs w:val="24"/>
          <w:lang w:eastAsia="ar-SA"/>
        </w:rPr>
        <w:t>.</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En los ejercicios prácticos que se resuelvan en clase</w:t>
      </w:r>
      <w:r w:rsidRPr="00CF3666">
        <w:rPr>
          <w:rFonts w:ascii="Arial" w:eastAsia="Times New Roman" w:hAnsi="Arial" w:cs="Arial"/>
          <w:iCs/>
          <w:color w:val="FF0000"/>
          <w:sz w:val="24"/>
          <w:szCs w:val="20"/>
          <w:lang w:eastAsia="ar-SA"/>
        </w:rPr>
        <w:t xml:space="preserve"> </w:t>
      </w:r>
      <w:r w:rsidRPr="00CF3666">
        <w:rPr>
          <w:rFonts w:ascii="Arial" w:eastAsia="Times New Roman" w:hAnsi="Arial" w:cs="Arial"/>
          <w:iCs/>
          <w:sz w:val="24"/>
          <w:szCs w:val="20"/>
          <w:lang w:eastAsia="ar-SA"/>
        </w:rPr>
        <w:t>y el  aula informática</w:t>
      </w:r>
      <w:r w:rsidRPr="00CF3666">
        <w:rPr>
          <w:rFonts w:ascii="Arial" w:eastAsia="Times New Roman" w:hAnsi="Arial" w:cs="Arial"/>
          <w:sz w:val="24"/>
          <w:szCs w:val="24"/>
          <w:lang w:eastAsia="ar-SA"/>
        </w:rPr>
        <w:t xml:space="preserve"> se pedirá y valorará la participación de los alumnos de forma que, por orden de lista u otro orden aleatorio propongan sus soluciones a los distintos ejercicios y cuestiones planteadas. </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Durante la realización de las actividades por parte de los alumnos, los profesores actúan como dinamizadores del proceso enseñanza-aprendizaje realizando un seguimiento continuo del trabajo de los alumnos. </w:t>
      </w:r>
    </w:p>
    <w:p w:rsidR="00D26697" w:rsidRPr="00CF3666" w:rsidRDefault="00D26697"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CF3666" w:rsidRPr="00FD35F2" w:rsidRDefault="00D26697"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70" w:name="_Toc337468975"/>
      <w:bookmarkStart w:id="71" w:name="_Toc463712643"/>
      <w:bookmarkStart w:id="72" w:name="_Toc469649355"/>
      <w:r w:rsidRPr="00FD35F2">
        <w:rPr>
          <w:rFonts w:ascii="Arial" w:eastAsia="Times New Roman" w:hAnsi="Arial" w:cs="Arial"/>
          <w:b/>
          <w:bCs/>
          <w:sz w:val="24"/>
          <w:szCs w:val="24"/>
          <w:lang w:eastAsia="ar-SA"/>
        </w:rPr>
        <w:t>1</w:t>
      </w:r>
      <w:r w:rsidR="002702D6">
        <w:rPr>
          <w:rFonts w:ascii="Arial" w:eastAsia="Times New Roman" w:hAnsi="Arial" w:cs="Arial"/>
          <w:b/>
          <w:bCs/>
          <w:sz w:val="24"/>
          <w:szCs w:val="24"/>
          <w:lang w:eastAsia="ar-SA"/>
        </w:rPr>
        <w:t>1</w:t>
      </w:r>
      <w:r w:rsidRPr="00FD35F2">
        <w:rPr>
          <w:rFonts w:ascii="Arial" w:eastAsia="Times New Roman" w:hAnsi="Arial" w:cs="Arial"/>
          <w:b/>
          <w:bCs/>
          <w:sz w:val="24"/>
          <w:szCs w:val="24"/>
          <w:lang w:eastAsia="ar-SA"/>
        </w:rPr>
        <w:t>. CRITERIOS DE CALIFICACIÓN.</w:t>
      </w:r>
      <w:bookmarkEnd w:id="70"/>
      <w:bookmarkEnd w:id="71"/>
      <w:bookmarkEnd w:id="72"/>
    </w:p>
    <w:p w:rsidR="00DF5915" w:rsidRDefault="00DF5915" w:rsidP="002501DF">
      <w:pPr>
        <w:pStyle w:val="Textoindependiente"/>
        <w:spacing w:before="120" w:after="120"/>
        <w:rPr>
          <w:rFonts w:ascii="Arial" w:hAnsi="Arial" w:cs="Arial"/>
          <w:sz w:val="24"/>
        </w:rPr>
      </w:pPr>
    </w:p>
    <w:p w:rsidR="00287A40" w:rsidRDefault="00287A40" w:rsidP="002501DF">
      <w:pPr>
        <w:pStyle w:val="Textoindependiente"/>
        <w:spacing w:before="120" w:after="120"/>
        <w:rPr>
          <w:rFonts w:ascii="Arial" w:hAnsi="Arial" w:cs="Arial"/>
          <w:sz w:val="24"/>
        </w:rPr>
      </w:pPr>
      <w:r>
        <w:rPr>
          <w:rFonts w:ascii="Arial" w:hAnsi="Arial" w:cs="Arial"/>
          <w:sz w:val="24"/>
        </w:rPr>
        <w:t>Evaluación del periodo de formación realizado en el centro</w:t>
      </w:r>
    </w:p>
    <w:p w:rsidR="00287A40" w:rsidRDefault="00287A40" w:rsidP="002501DF">
      <w:pPr>
        <w:pStyle w:val="Textoindependiente"/>
        <w:spacing w:before="120" w:after="120"/>
        <w:rPr>
          <w:rFonts w:ascii="Arial" w:hAnsi="Arial" w:cs="Arial"/>
          <w:sz w:val="24"/>
        </w:rPr>
      </w:pPr>
      <w:r>
        <w:rPr>
          <w:rFonts w:ascii="Arial" w:hAnsi="Arial" w:cs="Arial"/>
          <w:sz w:val="24"/>
        </w:rPr>
        <w:t xml:space="preserve"> </w:t>
      </w:r>
    </w:p>
    <w:p w:rsidR="002501DF" w:rsidRPr="002501DF" w:rsidRDefault="002501DF" w:rsidP="002501DF">
      <w:pPr>
        <w:pStyle w:val="Textoindependiente"/>
        <w:spacing w:before="120" w:after="120"/>
        <w:rPr>
          <w:rFonts w:ascii="Arial" w:hAnsi="Arial" w:cs="Arial"/>
          <w:sz w:val="24"/>
        </w:rPr>
      </w:pPr>
      <w:r w:rsidRPr="002501DF">
        <w:rPr>
          <w:rFonts w:ascii="Arial" w:hAnsi="Arial" w:cs="Arial"/>
          <w:sz w:val="24"/>
        </w:rPr>
        <w:t xml:space="preserve">A) CALIFICACIÓN DE PRUEBAS ESCRITAS </w:t>
      </w:r>
    </w:p>
    <w:p w:rsidR="002501DF" w:rsidRPr="002501DF" w:rsidRDefault="002501DF" w:rsidP="002501DF">
      <w:pPr>
        <w:pStyle w:val="Textoindependiente21"/>
        <w:spacing w:before="120" w:after="120"/>
        <w:ind w:firstLine="340"/>
        <w:rPr>
          <w:rFonts w:ascii="Arial" w:hAnsi="Arial" w:cs="Arial"/>
          <w:sz w:val="24"/>
          <w:szCs w:val="24"/>
        </w:rPr>
      </w:pPr>
      <w:r w:rsidRPr="002501DF">
        <w:rPr>
          <w:rFonts w:ascii="Arial" w:hAnsi="Arial" w:cs="Arial"/>
          <w:sz w:val="24"/>
          <w:szCs w:val="24"/>
        </w:rPr>
        <w:t>Las pruebas escritas se puntuarán sobre 10. En cada uno de los ejercicios/preguntas de la prueba se indicará expresamente su puntuación y antes de la fecha de su realización se orientará a los alumnos sobre la composición aproximada de la misma.</w:t>
      </w:r>
    </w:p>
    <w:p w:rsidR="002501DF" w:rsidRPr="002501DF" w:rsidRDefault="002501DF" w:rsidP="002501DF">
      <w:pPr>
        <w:pStyle w:val="Textoindependiente21"/>
        <w:spacing w:before="120" w:after="120"/>
        <w:ind w:firstLine="340"/>
        <w:rPr>
          <w:rFonts w:ascii="Arial" w:hAnsi="Arial" w:cs="Arial"/>
          <w:sz w:val="24"/>
          <w:szCs w:val="24"/>
        </w:rPr>
      </w:pPr>
      <w:r w:rsidRPr="002501DF">
        <w:rPr>
          <w:rFonts w:ascii="Arial" w:hAnsi="Arial" w:cs="Arial"/>
          <w:sz w:val="24"/>
          <w:szCs w:val="24"/>
        </w:rPr>
        <w:t>Las preguntas de teoría de las pruebas escritas podrán ser de respuesta corta o tipo test. Estas últimas puntuarán:</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Sumando si  se ha respondido correctamente.</w:t>
      </w:r>
    </w:p>
    <w:p w:rsid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Restando si se ha respondido incorrectamente. El cálculo de la puntuación a restar se hará dividiendo la puntuación de la respuesta correcta entre el número de opciones de respuesta dadas.</w:t>
      </w:r>
    </w:p>
    <w:p w:rsidR="00672C8E" w:rsidRPr="002501DF" w:rsidRDefault="00672C8E" w:rsidP="002501DF">
      <w:pPr>
        <w:pStyle w:val="Textoindependiente"/>
        <w:numPr>
          <w:ilvl w:val="0"/>
          <w:numId w:val="6"/>
        </w:numPr>
        <w:spacing w:before="120" w:after="120"/>
        <w:jc w:val="both"/>
        <w:rPr>
          <w:rFonts w:ascii="Arial" w:hAnsi="Arial" w:cs="Arial"/>
          <w:sz w:val="24"/>
        </w:rPr>
      </w:pPr>
      <w:r>
        <w:rPr>
          <w:rFonts w:ascii="Arial" w:hAnsi="Arial" w:cs="Arial"/>
          <w:sz w:val="24"/>
        </w:rPr>
        <w:lastRenderedPageBreak/>
        <w:t>Si no se contesta, ni suma ni resta.</w:t>
      </w:r>
    </w:p>
    <w:p w:rsidR="002501DF" w:rsidRPr="002501DF" w:rsidRDefault="002501DF" w:rsidP="002501DF">
      <w:pPr>
        <w:pStyle w:val="Textoindependiente21"/>
        <w:spacing w:before="120" w:after="120"/>
        <w:ind w:firstLine="340"/>
        <w:rPr>
          <w:rFonts w:ascii="Arial" w:hAnsi="Arial" w:cs="Arial"/>
          <w:sz w:val="24"/>
          <w:szCs w:val="24"/>
        </w:rPr>
      </w:pPr>
      <w:r w:rsidRPr="002501DF">
        <w:rPr>
          <w:rFonts w:ascii="Arial" w:hAnsi="Arial" w:cs="Arial"/>
          <w:sz w:val="24"/>
          <w:szCs w:val="24"/>
        </w:rPr>
        <w:t>Para los ejercicios que se realicen sobre supuestos contables (tanto en pruebas escritas como en ejercicios en aplicaciones informáticas) tendremos en cuenta los siguientes criterios de calificación:</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En los ejercicios contables prácticos se indicará la puntuación total y la puntuación de los asientos de gestión en libro diario, del libro mayor, del balance de sumas y saldos, balance de situación,  de los asientos de cierre y fin de ejercicio y de las cuentas anuales (de todo o de aquello que se pida en cada ejercicio concreto).</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Cada asiento en el libro diario se puntuará como una unidad. El asiento será incorrecto si: no se utilizan las cuentas indicadas por el P.G.C., no se indica de forma comprensible (con abreviaturas conocidas) el nombre contable correcto y el nº de esa cuenta según  el P.G.C., no se aplica correctamente el convenio de cargo y abono, no se aplica correctamente el principio de partida doble y si los importes son incorrectos o están incorrectamente asignados a la cuenta.</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Cuando en un asiento se pida contabilizar distintos hechos contables, se  valoraran independientemente y de forma proporcional.</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Aquellos apartados de un ejercicio que dependan para su resolución de la solución de otro ejercicio o apartado anterior (véase asiento de liquidación de IVA, Balance de Sumas y Saldos) se puntuarán en un 50% si se ha seguido correctamente el procedimiento de resolución aunque la solución sea incorrecta.</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Cuando el ejercicio consista en confeccionar un documento contable, este deberá solucionarse en el formato o rayado correcto que el alumno debe conocer y aplicar para la resolución.</w:t>
      </w:r>
    </w:p>
    <w:p w:rsidR="002501DF" w:rsidRPr="002501DF" w:rsidRDefault="002501DF" w:rsidP="002501DF">
      <w:pPr>
        <w:pStyle w:val="Textoindependiente"/>
        <w:spacing w:before="120" w:after="120"/>
        <w:rPr>
          <w:rFonts w:ascii="Arial" w:hAnsi="Arial" w:cs="Arial"/>
          <w:sz w:val="24"/>
        </w:rPr>
      </w:pPr>
      <w:r w:rsidRPr="002501DF">
        <w:rPr>
          <w:rFonts w:ascii="Arial" w:hAnsi="Arial" w:cs="Arial"/>
          <w:sz w:val="24"/>
        </w:rPr>
        <w:t>B) CALIFICACIÓN DE LAS NOTAS DE CLASE</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Las preguntas teóricas de clase se puntuarán sobre 10, nota que se repartirá proporcionalmente cuando se plantee más de una pregunta o ejercicio al alumno.</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Los ejercicios y trabajos, realizados de forma individual por el alumno en clase o encomendados como tarea individual para casa, serán puntuados sobre 10, aplicando los mismos criterios de calificación empleados en los ejercicios de las pruebas escritas, y detallados en el apartado A).</w:t>
      </w:r>
    </w:p>
    <w:p w:rsidR="002501DF" w:rsidRPr="002501DF" w:rsidRDefault="002501DF" w:rsidP="002501DF">
      <w:pPr>
        <w:pStyle w:val="Textoindependiente"/>
        <w:numPr>
          <w:ilvl w:val="0"/>
          <w:numId w:val="6"/>
        </w:numPr>
        <w:suppressAutoHyphens w:val="0"/>
        <w:spacing w:before="120" w:after="120"/>
        <w:jc w:val="both"/>
        <w:rPr>
          <w:rFonts w:ascii="Arial" w:hAnsi="Arial" w:cs="Arial"/>
          <w:sz w:val="24"/>
        </w:rPr>
      </w:pPr>
      <w:r w:rsidRPr="002501DF">
        <w:rPr>
          <w:rFonts w:ascii="Arial" w:hAnsi="Arial" w:cs="Arial"/>
          <w:sz w:val="24"/>
        </w:rPr>
        <w:t>En los ejercicios y trabajos que necesitan más de 1 semana para su elaboración y que se encarguen para su entrega en una fecha determinada, se puntuarán sobre 10 y se aplicarán los mismos criterios de calificación del apartado A), añadiendo una penalización por los retrasos en la entrega, restando 2 puntos por cada día de retraso injustificado.</w:t>
      </w:r>
    </w:p>
    <w:p w:rsidR="002501DF" w:rsidRPr="002501DF" w:rsidRDefault="002501DF" w:rsidP="002501DF">
      <w:pPr>
        <w:pStyle w:val="Textoindependiente"/>
        <w:spacing w:before="120" w:after="120"/>
        <w:ind w:left="680"/>
        <w:rPr>
          <w:rFonts w:ascii="Arial" w:hAnsi="Arial" w:cs="Arial"/>
          <w:sz w:val="24"/>
        </w:rPr>
      </w:pPr>
    </w:p>
    <w:p w:rsidR="002501DF" w:rsidRPr="002501DF" w:rsidRDefault="00EB61DC" w:rsidP="002501DF">
      <w:pPr>
        <w:pStyle w:val="Textoindependiente"/>
        <w:spacing w:before="120" w:after="120"/>
        <w:rPr>
          <w:rFonts w:ascii="Arial" w:hAnsi="Arial" w:cs="Arial"/>
          <w:sz w:val="24"/>
        </w:rPr>
      </w:pPr>
      <w:r>
        <w:rPr>
          <w:rFonts w:ascii="Arial" w:hAnsi="Arial" w:cs="Arial"/>
          <w:sz w:val="24"/>
        </w:rPr>
        <w:t>C</w:t>
      </w:r>
      <w:r w:rsidR="002501DF" w:rsidRPr="002501DF">
        <w:rPr>
          <w:rFonts w:ascii="Arial" w:hAnsi="Arial" w:cs="Arial"/>
          <w:sz w:val="24"/>
        </w:rPr>
        <w:t>) CALIFICACIÓN DE LAS EVALUACIONES TRIMESTRALES.</w:t>
      </w:r>
    </w:p>
    <w:p w:rsidR="002501DF" w:rsidRPr="002501DF" w:rsidRDefault="002501DF" w:rsidP="002501DF">
      <w:pPr>
        <w:pStyle w:val="Textoindependiente21"/>
        <w:spacing w:before="120" w:after="120"/>
        <w:ind w:left="340"/>
        <w:rPr>
          <w:rFonts w:ascii="Arial" w:hAnsi="Arial" w:cs="Arial"/>
          <w:color w:val="auto"/>
          <w:sz w:val="24"/>
          <w:szCs w:val="24"/>
        </w:rPr>
      </w:pPr>
      <w:r w:rsidRPr="002501DF">
        <w:rPr>
          <w:rFonts w:ascii="Arial" w:hAnsi="Arial" w:cs="Arial"/>
          <w:color w:val="auto"/>
          <w:sz w:val="24"/>
          <w:szCs w:val="24"/>
        </w:rPr>
        <w:t xml:space="preserve">La calificación obtenida en cada evaluación se calculará mediante el siguiente proceso: </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El 90% de la calificación de la evaluación trimestral será la media de las notas obtenidas en las pruebas escritas realizadas en la evaluación, según el siguiente detalle:</w:t>
      </w:r>
    </w:p>
    <w:p w:rsidR="002501DF" w:rsidRPr="002501DF" w:rsidRDefault="002501DF" w:rsidP="002501DF">
      <w:pPr>
        <w:pStyle w:val="Textoindependiente"/>
        <w:numPr>
          <w:ilvl w:val="0"/>
          <w:numId w:val="6"/>
        </w:numPr>
        <w:tabs>
          <w:tab w:val="clear" w:pos="680"/>
        </w:tabs>
        <w:spacing w:before="120" w:after="120"/>
        <w:ind w:left="1020"/>
        <w:jc w:val="both"/>
        <w:rPr>
          <w:rFonts w:ascii="Arial" w:hAnsi="Arial" w:cs="Arial"/>
          <w:sz w:val="24"/>
        </w:rPr>
      </w:pPr>
      <w:r w:rsidRPr="002501DF">
        <w:rPr>
          <w:rFonts w:ascii="Arial" w:hAnsi="Arial" w:cs="Arial"/>
          <w:sz w:val="24"/>
        </w:rPr>
        <w:t>Las pruebas escritas que se harán cada uno o dos temas.</w:t>
      </w:r>
    </w:p>
    <w:p w:rsidR="002501DF" w:rsidRPr="002501DF" w:rsidRDefault="002501DF" w:rsidP="002501DF">
      <w:pPr>
        <w:pStyle w:val="Textoindependiente"/>
        <w:numPr>
          <w:ilvl w:val="0"/>
          <w:numId w:val="6"/>
        </w:numPr>
        <w:tabs>
          <w:tab w:val="clear" w:pos="680"/>
        </w:tabs>
        <w:spacing w:before="120" w:after="120"/>
        <w:ind w:left="1020"/>
        <w:jc w:val="both"/>
        <w:rPr>
          <w:rFonts w:ascii="Arial" w:hAnsi="Arial" w:cs="Arial"/>
          <w:sz w:val="24"/>
        </w:rPr>
      </w:pPr>
      <w:r w:rsidRPr="002501DF">
        <w:rPr>
          <w:rFonts w:ascii="Arial" w:hAnsi="Arial" w:cs="Arial"/>
          <w:sz w:val="24"/>
        </w:rPr>
        <w:lastRenderedPageBreak/>
        <w:t>Las pruebas de la aplicación informática contable.</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El 10% de la calificación de la evaluación trimestral será la nota media de las notas de clase y de los ejercicios realizados en horas de profundización.</w:t>
      </w:r>
    </w:p>
    <w:p w:rsidR="002501DF" w:rsidRPr="002501DF" w:rsidRDefault="002501DF" w:rsidP="002501DF">
      <w:pPr>
        <w:pStyle w:val="Textoindependiente"/>
        <w:numPr>
          <w:ilvl w:val="0"/>
          <w:numId w:val="6"/>
        </w:numPr>
        <w:spacing w:before="120" w:after="120"/>
        <w:jc w:val="both"/>
        <w:rPr>
          <w:rFonts w:ascii="Arial" w:hAnsi="Arial" w:cs="Arial"/>
          <w:sz w:val="24"/>
        </w:rPr>
      </w:pPr>
      <w:r w:rsidRPr="002501DF">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sobre 10 y se redondeará al número entero inmediatamente inferior si es inferior a 5.</w:t>
      </w:r>
    </w:p>
    <w:p w:rsidR="002501DF" w:rsidRPr="002501DF" w:rsidRDefault="002501DF" w:rsidP="002501DF">
      <w:pPr>
        <w:pStyle w:val="Textoindependiente"/>
        <w:spacing w:before="120" w:after="120"/>
        <w:ind w:left="680"/>
        <w:rPr>
          <w:rFonts w:ascii="Arial" w:hAnsi="Arial" w:cs="Arial"/>
          <w:sz w:val="24"/>
        </w:rPr>
      </w:pPr>
    </w:p>
    <w:p w:rsidR="003C60A5" w:rsidRDefault="00EB61DC" w:rsidP="00EB61DC">
      <w:pPr>
        <w:pStyle w:val="Textoindependiente"/>
        <w:spacing w:before="120" w:after="120"/>
        <w:rPr>
          <w:rFonts w:ascii="Arial" w:hAnsi="Arial" w:cs="Arial"/>
          <w:sz w:val="24"/>
        </w:rPr>
      </w:pPr>
      <w:r>
        <w:rPr>
          <w:rFonts w:ascii="Arial" w:hAnsi="Arial" w:cs="Arial"/>
          <w:sz w:val="24"/>
        </w:rPr>
        <w:t>D</w:t>
      </w:r>
      <w:r w:rsidR="002501DF" w:rsidRPr="002501DF">
        <w:rPr>
          <w:rFonts w:ascii="Arial" w:hAnsi="Arial" w:cs="Arial"/>
          <w:sz w:val="24"/>
        </w:rPr>
        <w:t xml:space="preserve">) CALIFICACIÓN FINAL ORDINARIA </w:t>
      </w:r>
    </w:p>
    <w:p w:rsidR="003C60A5" w:rsidRPr="003C60A5" w:rsidRDefault="003C60A5" w:rsidP="00EB61DC">
      <w:pPr>
        <w:pStyle w:val="Prrafodelista"/>
        <w:spacing w:after="0" w:line="240" w:lineRule="auto"/>
        <w:ind w:left="0" w:firstLine="709"/>
        <w:jc w:val="both"/>
        <w:rPr>
          <w:rFonts w:ascii="Arial" w:hAnsi="Arial" w:cs="Arial"/>
          <w:sz w:val="24"/>
          <w:szCs w:val="24"/>
          <w:lang w:eastAsia="ar-SA"/>
        </w:rPr>
      </w:pPr>
      <w:r w:rsidRPr="003C60A5">
        <w:rPr>
          <w:rFonts w:ascii="Arial" w:hAnsi="Arial" w:cs="Arial"/>
          <w:sz w:val="24"/>
          <w:szCs w:val="24"/>
          <w:lang w:eastAsia="ar-SA"/>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3C60A5" w:rsidRPr="003C60A5" w:rsidRDefault="003C60A5" w:rsidP="00EB61DC">
      <w:pPr>
        <w:pStyle w:val="Prrafodelista"/>
        <w:spacing w:after="0" w:line="240" w:lineRule="auto"/>
        <w:jc w:val="both"/>
        <w:rPr>
          <w:rFonts w:ascii="Arial" w:hAnsi="Arial" w:cs="Arial"/>
          <w:sz w:val="24"/>
          <w:szCs w:val="24"/>
          <w:lang w:eastAsia="ar-SA"/>
        </w:rPr>
      </w:pPr>
      <w:r w:rsidRPr="003C60A5">
        <w:rPr>
          <w:rFonts w:ascii="Arial" w:hAnsi="Arial" w:cs="Arial"/>
          <w:sz w:val="24"/>
          <w:szCs w:val="24"/>
          <w:lang w:eastAsia="ar-SA"/>
        </w:rPr>
        <w:t>90% Centro educativo</w:t>
      </w:r>
    </w:p>
    <w:p w:rsidR="003C60A5" w:rsidRPr="003C60A5" w:rsidRDefault="003C60A5" w:rsidP="00EB61DC">
      <w:pPr>
        <w:pStyle w:val="Prrafodelista"/>
        <w:spacing w:after="0" w:line="240" w:lineRule="auto"/>
        <w:jc w:val="both"/>
        <w:rPr>
          <w:rFonts w:ascii="Arial" w:hAnsi="Arial" w:cs="Arial"/>
          <w:sz w:val="24"/>
          <w:szCs w:val="24"/>
          <w:lang w:eastAsia="ar-SA"/>
        </w:rPr>
      </w:pPr>
      <w:r w:rsidRPr="003C60A5">
        <w:rPr>
          <w:rFonts w:ascii="Arial" w:hAnsi="Arial" w:cs="Arial"/>
          <w:sz w:val="24"/>
          <w:szCs w:val="24"/>
          <w:lang w:eastAsia="ar-SA"/>
        </w:rPr>
        <w:t>10% Empresa.</w:t>
      </w:r>
    </w:p>
    <w:p w:rsidR="003C60A5" w:rsidRPr="003C60A5" w:rsidRDefault="003C60A5" w:rsidP="00EB61DC">
      <w:pPr>
        <w:pStyle w:val="Prrafodelista"/>
        <w:tabs>
          <w:tab w:val="left" w:pos="2393"/>
        </w:tabs>
        <w:spacing w:after="0" w:line="240" w:lineRule="auto"/>
        <w:jc w:val="both"/>
        <w:rPr>
          <w:rFonts w:ascii="Arial" w:hAnsi="Arial" w:cs="Arial"/>
          <w:sz w:val="24"/>
          <w:szCs w:val="24"/>
          <w:lang w:eastAsia="ar-SA"/>
        </w:rPr>
      </w:pPr>
      <w:r>
        <w:rPr>
          <w:rFonts w:ascii="Arial" w:hAnsi="Arial" w:cs="Arial"/>
          <w:sz w:val="24"/>
          <w:szCs w:val="24"/>
          <w:lang w:eastAsia="ar-SA"/>
        </w:rPr>
        <w:tab/>
      </w:r>
    </w:p>
    <w:p w:rsidR="003C60A5" w:rsidRDefault="003C60A5" w:rsidP="00EB61DC">
      <w:pPr>
        <w:pStyle w:val="Prrafodelista"/>
        <w:spacing w:after="0" w:line="240" w:lineRule="auto"/>
        <w:ind w:left="0" w:firstLine="709"/>
        <w:jc w:val="both"/>
        <w:rPr>
          <w:rFonts w:ascii="Arial" w:hAnsi="Arial" w:cs="Arial"/>
          <w:sz w:val="24"/>
          <w:szCs w:val="24"/>
          <w:lang w:eastAsia="ar-SA"/>
        </w:rPr>
      </w:pPr>
      <w:r w:rsidRPr="003C60A5">
        <w:rPr>
          <w:rFonts w:ascii="Arial" w:hAnsi="Arial" w:cs="Arial"/>
          <w:sz w:val="24"/>
          <w:szCs w:val="24"/>
          <w:lang w:eastAsia="ar-SA"/>
        </w:rPr>
        <w:t>La calificación de la empresa no alterará, en ningún caso, el aprobado o suspenso obtenido en la evaluación parcial correspondiente al período de clases en el centro.</w:t>
      </w:r>
    </w:p>
    <w:p w:rsidR="00EB61DC" w:rsidRPr="003C60A5" w:rsidRDefault="00EB61DC" w:rsidP="00EB61DC">
      <w:pPr>
        <w:pStyle w:val="Prrafodelista"/>
        <w:spacing w:after="0" w:line="240" w:lineRule="auto"/>
        <w:ind w:left="0" w:firstLine="709"/>
        <w:jc w:val="both"/>
        <w:rPr>
          <w:rFonts w:ascii="Arial" w:hAnsi="Arial" w:cs="Arial"/>
          <w:sz w:val="24"/>
          <w:szCs w:val="24"/>
          <w:lang w:eastAsia="ar-SA"/>
        </w:rPr>
      </w:pPr>
    </w:p>
    <w:p w:rsidR="003C60A5" w:rsidRPr="00EB61DC" w:rsidRDefault="003C60A5" w:rsidP="002501DF">
      <w:pPr>
        <w:pStyle w:val="Textoindependiente"/>
        <w:spacing w:before="120"/>
        <w:rPr>
          <w:rFonts w:ascii="Arial" w:hAnsi="Arial" w:cs="Arial"/>
          <w:b/>
          <w:sz w:val="24"/>
        </w:rPr>
      </w:pPr>
      <w:r w:rsidRPr="00EB61DC">
        <w:rPr>
          <w:rFonts w:ascii="Arial" w:hAnsi="Arial" w:cs="Arial"/>
          <w:b/>
          <w:sz w:val="24"/>
        </w:rPr>
        <w:t>Para los contenidos impartidos en el centro:</w:t>
      </w:r>
    </w:p>
    <w:p w:rsidR="002501DF" w:rsidRPr="002501DF" w:rsidRDefault="002501DF" w:rsidP="00EB61DC">
      <w:pPr>
        <w:pStyle w:val="Textoindependiente"/>
        <w:spacing w:before="120"/>
        <w:jc w:val="both"/>
        <w:rPr>
          <w:rFonts w:ascii="Arial" w:hAnsi="Arial" w:cs="Arial"/>
          <w:sz w:val="24"/>
        </w:rPr>
      </w:pPr>
      <w:r w:rsidRPr="002501DF">
        <w:rPr>
          <w:rFonts w:ascii="Arial" w:hAnsi="Arial" w:cs="Arial"/>
          <w:sz w:val="24"/>
        </w:rPr>
        <w:t>La evaluación continua supone que el alumno que asiste regularmente a clase y supera la segunda evaluación, tiene aprobado  el módulo. La nota final del mismo se calculará como la nota media ponderada de las notas redondeadas de las dos evaluaciones. Se ponderará para el cálculo de la nota final del módulo la nota de la primera evaluación con un 1 y la de la segunda evaluación con un 2. La calificación final ordinaria será un número entero redondeado matemáticamente. Si habiendo aprobado la segunda evaluación y por lo tanto el módulo, el resultado del cálculo anterior fuera inferior a 5, la nota final será de 5.</w:t>
      </w:r>
    </w:p>
    <w:p w:rsidR="002501DF" w:rsidRPr="002501DF" w:rsidRDefault="002501DF" w:rsidP="002501DF">
      <w:pPr>
        <w:pStyle w:val="Textoindependiente21"/>
        <w:spacing w:before="120" w:after="120"/>
        <w:ind w:firstLine="340"/>
        <w:rPr>
          <w:rFonts w:ascii="Arial" w:hAnsi="Arial" w:cs="Arial"/>
          <w:sz w:val="24"/>
          <w:szCs w:val="24"/>
        </w:rPr>
      </w:pPr>
    </w:p>
    <w:p w:rsidR="009079BA"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73" w:name="_Toc463712644"/>
      <w:bookmarkStart w:id="74" w:name="_Toc469649356"/>
      <w:r>
        <w:rPr>
          <w:rFonts w:ascii="Arial" w:eastAsia="Times New Roman" w:hAnsi="Arial" w:cs="Arial"/>
          <w:b/>
          <w:color w:val="000000"/>
          <w:sz w:val="24"/>
          <w:szCs w:val="24"/>
          <w:lang w:eastAsia="ar-SA"/>
        </w:rPr>
        <w:t>1</w:t>
      </w:r>
      <w:r w:rsidR="002702D6">
        <w:rPr>
          <w:rFonts w:ascii="Arial" w:eastAsia="Times New Roman" w:hAnsi="Arial" w:cs="Arial"/>
          <w:b/>
          <w:color w:val="000000"/>
          <w:sz w:val="24"/>
          <w:szCs w:val="24"/>
          <w:lang w:eastAsia="ar-SA"/>
        </w:rPr>
        <w:t>2</w:t>
      </w:r>
      <w:r>
        <w:rPr>
          <w:rFonts w:ascii="Arial" w:eastAsia="Times New Roman" w:hAnsi="Arial" w:cs="Arial"/>
          <w:b/>
          <w:color w:val="000000"/>
          <w:sz w:val="24"/>
          <w:szCs w:val="24"/>
          <w:lang w:eastAsia="ar-SA"/>
        </w:rPr>
        <w:t xml:space="preserve">. </w:t>
      </w:r>
      <w:r w:rsidR="009079BA" w:rsidRPr="009079BA">
        <w:rPr>
          <w:rFonts w:ascii="Arial" w:eastAsia="Times New Roman" w:hAnsi="Arial" w:cs="Arial"/>
          <w:b/>
          <w:color w:val="000000"/>
          <w:sz w:val="24"/>
          <w:szCs w:val="24"/>
          <w:lang w:eastAsia="ar-SA"/>
        </w:rPr>
        <w:t xml:space="preserve">PROCEDIMIENTO DE </w:t>
      </w:r>
      <w:r w:rsidR="002917FC">
        <w:rPr>
          <w:rFonts w:ascii="Arial" w:eastAsia="Times New Roman" w:hAnsi="Arial" w:cs="Arial"/>
          <w:b/>
          <w:color w:val="000000"/>
          <w:sz w:val="24"/>
          <w:szCs w:val="24"/>
          <w:lang w:eastAsia="ar-SA"/>
        </w:rPr>
        <w:t xml:space="preserve">RECUPERACIÓN DE </w:t>
      </w:r>
      <w:r w:rsidR="009079BA" w:rsidRPr="009079BA">
        <w:rPr>
          <w:rFonts w:ascii="Arial" w:eastAsia="Times New Roman" w:hAnsi="Arial" w:cs="Arial"/>
          <w:b/>
          <w:color w:val="000000"/>
          <w:sz w:val="24"/>
          <w:szCs w:val="24"/>
          <w:lang w:eastAsia="ar-SA"/>
        </w:rPr>
        <w:t>EVALUACIONES PENDIENTES</w:t>
      </w:r>
      <w:bookmarkEnd w:id="73"/>
      <w:bookmarkEnd w:id="74"/>
    </w:p>
    <w:p w:rsidR="002917FC" w:rsidRPr="00CF3666" w:rsidRDefault="002917FC" w:rsidP="002917FC">
      <w:pPr>
        <w:widowControl/>
        <w:suppressAutoHyphens/>
        <w:spacing w:before="120" w:after="120" w:line="240" w:lineRule="auto"/>
        <w:ind w:firstLine="34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Cuando en una evaluación se obtenga una nota igual o superior a 5, aplicando los criterios de evaluación y calificación trimestrales, se aprobará la evaluación pendiente anterior. </w:t>
      </w:r>
    </w:p>
    <w:p w:rsidR="00CF3666" w:rsidRDefault="002917FC"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 xml:space="preserve">Si en la </w:t>
      </w:r>
      <w:r w:rsidR="00E05698">
        <w:rPr>
          <w:rFonts w:ascii="Arial" w:eastAsia="Times New Roman" w:hAnsi="Arial" w:cs="Arial"/>
          <w:color w:val="000000"/>
          <w:sz w:val="24"/>
          <w:szCs w:val="24"/>
          <w:lang w:eastAsia="ar-SA"/>
        </w:rPr>
        <w:t xml:space="preserve">última </w:t>
      </w:r>
      <w:r w:rsidRPr="00CF3666">
        <w:rPr>
          <w:rFonts w:ascii="Arial" w:eastAsia="Times New Roman" w:hAnsi="Arial" w:cs="Arial"/>
          <w:color w:val="000000"/>
          <w:sz w:val="24"/>
          <w:szCs w:val="24"/>
          <w:lang w:eastAsia="ar-SA"/>
        </w:rPr>
        <w:t xml:space="preserve">evaluación el alumno no obtiene una nota igual o superior a 5, tendrá derecho a hacer un examen de recuperación final de todo el módulo en el mes de </w:t>
      </w:r>
      <w:r w:rsidR="00B20730">
        <w:rPr>
          <w:rFonts w:ascii="Arial" w:eastAsia="Times New Roman" w:hAnsi="Arial" w:cs="Arial"/>
          <w:color w:val="000000"/>
          <w:sz w:val="24"/>
          <w:szCs w:val="24"/>
          <w:lang w:eastAsia="ar-SA"/>
        </w:rPr>
        <w:t>Junio q</w:t>
      </w:r>
      <w:r>
        <w:rPr>
          <w:rFonts w:ascii="Arial" w:eastAsia="Times New Roman" w:hAnsi="Arial" w:cs="Arial"/>
          <w:color w:val="000000"/>
          <w:sz w:val="24"/>
          <w:szCs w:val="24"/>
          <w:lang w:eastAsia="ar-SA"/>
        </w:rPr>
        <w:t>ue v</w:t>
      </w:r>
      <w:r w:rsidR="00CF3666" w:rsidRPr="00CF3666">
        <w:rPr>
          <w:rFonts w:ascii="Arial" w:eastAsia="Times New Roman" w:hAnsi="Arial" w:cs="Arial"/>
          <w:color w:val="000000"/>
          <w:sz w:val="24"/>
          <w:szCs w:val="24"/>
          <w:lang w:eastAsia="ar-SA"/>
        </w:rPr>
        <w:t>ersará sobre los contenidos mínimos del módulo y se calificará sobre 10. Aprobará dicho examen el alumno que obtenga una calificación igual o superior a 5, teniendo en cuenta que las notas decimales se redondearán matemáticamente (al número entero inmediatamente superior cuando el decimal sea un 5 o más y al número entero inmediatamente inferior cuando el decimal sea 4 o menos).</w:t>
      </w:r>
    </w:p>
    <w:p w:rsidR="00D26697" w:rsidRDefault="00D26697"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2917FC" w:rsidRDefault="002917FC" w:rsidP="002917FC">
      <w:pPr>
        <w:pStyle w:val="Textoindependiente"/>
        <w:spacing w:before="120" w:after="120"/>
        <w:ind w:left="680"/>
        <w:jc w:val="both"/>
        <w:rPr>
          <w:rFonts w:ascii="Arial" w:hAnsi="Arial" w:cs="Arial"/>
          <w:sz w:val="24"/>
        </w:rPr>
      </w:pPr>
    </w:p>
    <w:p w:rsidR="009079BA" w:rsidRPr="00CF3666" w:rsidRDefault="009079BA"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CF3666"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75" w:name="_Toc463712646"/>
      <w:bookmarkStart w:id="76" w:name="_Toc469649357"/>
      <w:r w:rsidRPr="00FD35F2">
        <w:rPr>
          <w:rFonts w:ascii="Arial" w:eastAsia="Times New Roman" w:hAnsi="Arial" w:cs="Arial"/>
          <w:b/>
          <w:color w:val="000000"/>
          <w:sz w:val="24"/>
          <w:szCs w:val="24"/>
          <w:lang w:eastAsia="ar-SA"/>
        </w:rPr>
        <w:lastRenderedPageBreak/>
        <w:t>1</w:t>
      </w:r>
      <w:r w:rsidR="001817A0">
        <w:rPr>
          <w:rFonts w:ascii="Arial" w:eastAsia="Times New Roman" w:hAnsi="Arial" w:cs="Arial"/>
          <w:b/>
          <w:color w:val="000000"/>
          <w:sz w:val="24"/>
          <w:szCs w:val="24"/>
          <w:lang w:eastAsia="ar-SA"/>
        </w:rPr>
        <w:t>3</w:t>
      </w:r>
      <w:r w:rsidRPr="00FD35F2">
        <w:rPr>
          <w:rFonts w:ascii="Arial" w:eastAsia="Times New Roman" w:hAnsi="Arial" w:cs="Arial"/>
          <w:b/>
          <w:color w:val="000000"/>
          <w:sz w:val="24"/>
          <w:szCs w:val="24"/>
          <w:lang w:eastAsia="ar-SA"/>
        </w:rPr>
        <w:t xml:space="preserve">. </w:t>
      </w:r>
      <w:r w:rsidR="009079BA" w:rsidRPr="00FD35F2">
        <w:rPr>
          <w:rFonts w:ascii="Arial" w:eastAsia="Times New Roman" w:hAnsi="Arial" w:cs="Arial"/>
          <w:b/>
          <w:color w:val="000000"/>
          <w:sz w:val="24"/>
          <w:szCs w:val="24"/>
          <w:lang w:eastAsia="ar-SA"/>
        </w:rPr>
        <w:t>PRUEBAS EXTRAORDINARIAS</w:t>
      </w:r>
      <w:bookmarkEnd w:id="75"/>
      <w:bookmarkEnd w:id="76"/>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922037" w:rsidRPr="000D068E" w:rsidRDefault="001817A0" w:rsidP="00922037">
      <w:pPr>
        <w:spacing w:before="100" w:beforeAutospacing="1" w:after="100" w:afterAutospacing="1" w:line="240" w:lineRule="auto"/>
        <w:rPr>
          <w:rFonts w:ascii="Arial" w:eastAsia="Times New Roman" w:hAnsi="Arial" w:cs="Arial"/>
          <w:sz w:val="24"/>
          <w:szCs w:val="24"/>
          <w:lang w:val="es-ES_tradnl" w:eastAsia="es-ES"/>
        </w:rPr>
      </w:pPr>
      <w:r w:rsidRPr="003F41C7">
        <w:rPr>
          <w:rFonts w:ascii="Arial" w:eastAsia="Times New Roman" w:hAnsi="Arial" w:cs="Arial"/>
          <w:color w:val="000000"/>
          <w:sz w:val="24"/>
          <w:szCs w:val="24"/>
          <w:lang w:eastAsia="ar-SA"/>
        </w:rPr>
        <w:t xml:space="preserve">En caso de no superar la evaluación ordinaria, los alumnos tendrán como posibilidad de recuperación final, la realización de una serie de cuestiones, ejercicios y pruebas teórico-prácticas relacionadas con la materia pendiente. </w:t>
      </w:r>
      <w:r w:rsidR="00922037" w:rsidRPr="000D068E">
        <w:rPr>
          <w:rFonts w:ascii="Arial" w:eastAsia="Times New Roman" w:hAnsi="Arial" w:cs="Arial"/>
          <w:sz w:val="24"/>
          <w:szCs w:val="24"/>
          <w:lang w:val="es-ES_tradnl" w:eastAsia="es-ES"/>
        </w:rPr>
        <w:t xml:space="preserve">Esta fase de clases de apoyo y exámenes de pendientes se llevará a cabo del 11 al 22 de junio de 2018. </w:t>
      </w:r>
    </w:p>
    <w:p w:rsidR="001817A0" w:rsidRDefault="001817A0" w:rsidP="00922037">
      <w:pPr>
        <w:pStyle w:val="Sangradetextonormal"/>
        <w:spacing w:line="240" w:lineRule="auto"/>
        <w:ind w:left="0" w:firstLine="709"/>
        <w:jc w:val="both"/>
        <w:rPr>
          <w:rFonts w:ascii="Arial" w:hAnsi="Arial" w:cs="Arial"/>
          <w:sz w:val="24"/>
          <w:szCs w:val="24"/>
        </w:rPr>
      </w:pPr>
      <w:r w:rsidRPr="004C50CE">
        <w:rPr>
          <w:rFonts w:ascii="Arial" w:hAnsi="Arial" w:cs="Arial"/>
          <w:sz w:val="24"/>
          <w:szCs w:val="24"/>
        </w:rPr>
        <w:t>Dich</w:t>
      </w:r>
      <w:r>
        <w:rPr>
          <w:rFonts w:ascii="Arial" w:hAnsi="Arial" w:cs="Arial"/>
          <w:sz w:val="24"/>
          <w:szCs w:val="24"/>
        </w:rPr>
        <w:t>a prueba</w:t>
      </w:r>
      <w:r w:rsidRPr="004C50CE">
        <w:rPr>
          <w:rFonts w:ascii="Arial" w:hAnsi="Arial" w:cs="Arial"/>
          <w:sz w:val="24"/>
          <w:szCs w:val="24"/>
        </w:rPr>
        <w:t xml:space="preserve">  versará sobre los contenidos mínimos del módulo y se calificará sobre 10. Aprobará dicho examen el alumno que,  obtenga una calificación igual o superior a 5.</w:t>
      </w:r>
    </w:p>
    <w:p w:rsidR="001817A0" w:rsidRDefault="001817A0" w:rsidP="001817A0">
      <w:pPr>
        <w:pStyle w:val="Textoindependiente21"/>
        <w:spacing w:before="120" w:after="120"/>
        <w:ind w:firstLine="340"/>
        <w:rPr>
          <w:rFonts w:ascii="Arial" w:hAnsi="Arial" w:cs="Arial"/>
          <w:sz w:val="24"/>
          <w:szCs w:val="24"/>
        </w:rPr>
      </w:pPr>
    </w:p>
    <w:p w:rsidR="001817A0" w:rsidRPr="00FD35F2" w:rsidRDefault="001817A0" w:rsidP="001817A0">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77" w:name="_Toc469649358"/>
      <w:r w:rsidRPr="00FD35F2">
        <w:rPr>
          <w:rFonts w:ascii="Arial" w:eastAsia="Times New Roman" w:hAnsi="Arial" w:cs="Arial"/>
          <w:b/>
          <w:color w:val="000000"/>
          <w:sz w:val="24"/>
          <w:szCs w:val="24"/>
          <w:lang w:eastAsia="ar-SA"/>
        </w:rPr>
        <w:t>1</w:t>
      </w:r>
      <w:r>
        <w:rPr>
          <w:rFonts w:ascii="Arial" w:eastAsia="Times New Roman" w:hAnsi="Arial" w:cs="Arial"/>
          <w:b/>
          <w:color w:val="000000"/>
          <w:sz w:val="24"/>
          <w:szCs w:val="24"/>
          <w:lang w:eastAsia="ar-SA"/>
        </w:rPr>
        <w:t>4</w:t>
      </w:r>
      <w:r w:rsidRPr="00FD35F2">
        <w:rPr>
          <w:rFonts w:ascii="Arial" w:eastAsia="Times New Roman" w:hAnsi="Arial" w:cs="Arial"/>
          <w:b/>
          <w:color w:val="000000"/>
          <w:sz w:val="24"/>
          <w:szCs w:val="24"/>
          <w:lang w:eastAsia="ar-SA"/>
        </w:rPr>
        <w:t>. PR</w:t>
      </w:r>
      <w:r>
        <w:rPr>
          <w:rFonts w:ascii="Arial" w:eastAsia="Times New Roman" w:hAnsi="Arial" w:cs="Arial"/>
          <w:b/>
          <w:color w:val="000000"/>
          <w:sz w:val="24"/>
          <w:szCs w:val="24"/>
          <w:lang w:eastAsia="ar-SA"/>
        </w:rPr>
        <w:t>OMOCIÓN A SEGUNDO CURSO</w:t>
      </w:r>
      <w:bookmarkEnd w:id="77"/>
    </w:p>
    <w:p w:rsidR="001817A0" w:rsidRPr="001817A0" w:rsidRDefault="001817A0" w:rsidP="001817A0">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En el acta de junio de 2017 se determinará qué alumnos son aptos para realizar las prácticas curriculares externas en empresas.</w:t>
      </w:r>
    </w:p>
    <w:p w:rsidR="001817A0" w:rsidRPr="001817A0" w:rsidRDefault="001817A0" w:rsidP="001817A0">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1817A0" w:rsidRPr="001817A0" w:rsidRDefault="001817A0" w:rsidP="001817A0">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Los criterios de promoción son los mismos para toda la formación profesional Dual en el centro, que figuran en las Concreciones Curriculares de la PGA.</w:t>
      </w:r>
    </w:p>
    <w:p w:rsidR="001817A0" w:rsidRDefault="001817A0" w:rsidP="001817A0">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Los alumnos que no resulten aptos para la realización de las prácticas curriculares externas, podrán repetir el primer curso dentro de la modalidad de Dual.</w:t>
      </w:r>
    </w:p>
    <w:p w:rsidR="001817A0" w:rsidRDefault="001817A0" w:rsidP="001817A0">
      <w:pPr>
        <w:autoSpaceDE w:val="0"/>
        <w:autoSpaceDN w:val="0"/>
        <w:adjustRightInd w:val="0"/>
        <w:spacing w:line="240" w:lineRule="auto"/>
        <w:ind w:firstLine="709"/>
        <w:jc w:val="both"/>
        <w:rPr>
          <w:rFonts w:ascii="Arial" w:hAnsi="Arial" w:cs="Arial"/>
          <w:sz w:val="24"/>
          <w:szCs w:val="24"/>
        </w:rPr>
      </w:pPr>
    </w:p>
    <w:p w:rsidR="001817A0" w:rsidRPr="00D1637A" w:rsidRDefault="00D1637A" w:rsidP="001817A0">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78" w:name="_Toc469649359"/>
      <w:r>
        <w:rPr>
          <w:rFonts w:ascii="Arial" w:eastAsia="Times New Roman" w:hAnsi="Arial" w:cs="Arial"/>
          <w:b/>
          <w:color w:val="000000"/>
          <w:sz w:val="24"/>
          <w:szCs w:val="24"/>
          <w:lang w:eastAsia="ar-SA"/>
        </w:rPr>
        <w:t>15</w:t>
      </w:r>
      <w:r w:rsidR="001817A0" w:rsidRPr="00FD35F2">
        <w:rPr>
          <w:rFonts w:ascii="Arial" w:eastAsia="Times New Roman" w:hAnsi="Arial" w:cs="Arial"/>
          <w:b/>
          <w:color w:val="000000"/>
          <w:sz w:val="24"/>
          <w:szCs w:val="24"/>
          <w:lang w:eastAsia="ar-SA"/>
        </w:rPr>
        <w:t>. PR</w:t>
      </w:r>
      <w:r w:rsidR="001817A0">
        <w:rPr>
          <w:rFonts w:ascii="Arial" w:eastAsia="Times New Roman" w:hAnsi="Arial" w:cs="Arial"/>
          <w:b/>
          <w:color w:val="000000"/>
          <w:sz w:val="24"/>
          <w:szCs w:val="24"/>
          <w:lang w:eastAsia="ar-SA"/>
        </w:rPr>
        <w:t>O</w:t>
      </w:r>
      <w:r>
        <w:rPr>
          <w:rFonts w:ascii="Arial" w:eastAsia="Times New Roman" w:hAnsi="Arial" w:cs="Arial"/>
          <w:b/>
          <w:color w:val="000000"/>
          <w:sz w:val="24"/>
          <w:szCs w:val="24"/>
          <w:lang w:eastAsia="ar-SA"/>
        </w:rPr>
        <w:t xml:space="preserve">GRAMA FORMATIVO DEL SEGUNDO CURSO DE FORMACIÓN EN LA </w:t>
      </w:r>
      <w:r w:rsidRPr="00D1637A">
        <w:rPr>
          <w:rFonts w:ascii="Arial" w:eastAsia="Times New Roman" w:hAnsi="Arial" w:cs="Arial"/>
          <w:b/>
          <w:color w:val="000000"/>
          <w:sz w:val="24"/>
          <w:szCs w:val="24"/>
          <w:lang w:eastAsia="ar-SA"/>
        </w:rPr>
        <w:t>EMPRESA</w:t>
      </w:r>
      <w:bookmarkEnd w:id="78"/>
    </w:p>
    <w:p w:rsidR="00D1637A" w:rsidRPr="00D1637A" w:rsidRDefault="00D1637A" w:rsidP="00D1637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El centro elaborará, con la participación del responsable de la formación en la empresa, el</w:t>
      </w:r>
    </w:p>
    <w:p w:rsidR="00D1637A" w:rsidRPr="00D1637A" w:rsidRDefault="00D1637A" w:rsidP="00D1637A">
      <w:pPr>
        <w:autoSpaceDE w:val="0"/>
        <w:autoSpaceDN w:val="0"/>
        <w:adjustRightInd w:val="0"/>
        <w:spacing w:after="0" w:line="240" w:lineRule="auto"/>
        <w:jc w:val="both"/>
        <w:rPr>
          <w:rFonts w:ascii="Arial" w:hAnsi="Arial" w:cs="Arial"/>
          <w:color w:val="000000"/>
          <w:sz w:val="24"/>
          <w:szCs w:val="24"/>
        </w:rPr>
      </w:pPr>
      <w:proofErr w:type="gramStart"/>
      <w:r w:rsidRPr="00D1637A">
        <w:rPr>
          <w:rFonts w:ascii="Arial" w:hAnsi="Arial" w:cs="Arial"/>
          <w:color w:val="000000"/>
          <w:sz w:val="24"/>
          <w:szCs w:val="24"/>
        </w:rPr>
        <w:t>programa</w:t>
      </w:r>
      <w:proofErr w:type="gramEnd"/>
      <w:r w:rsidRPr="00D1637A">
        <w:rPr>
          <w:rFonts w:ascii="Arial" w:hAnsi="Arial" w:cs="Arial"/>
          <w:color w:val="000000"/>
          <w:sz w:val="24"/>
          <w:szCs w:val="24"/>
        </w:rPr>
        <w:t xml:space="preserve"> formativo del ciclo, atendiendo a las características de la empresa. </w:t>
      </w:r>
    </w:p>
    <w:p w:rsidR="00D1637A" w:rsidRPr="00D1637A" w:rsidRDefault="00D1637A" w:rsidP="00D1637A">
      <w:pPr>
        <w:autoSpaceDE w:val="0"/>
        <w:autoSpaceDN w:val="0"/>
        <w:adjustRightInd w:val="0"/>
        <w:spacing w:after="0" w:line="240" w:lineRule="auto"/>
        <w:jc w:val="both"/>
        <w:rPr>
          <w:rFonts w:ascii="Arial" w:hAnsi="Arial" w:cs="Arial"/>
          <w:color w:val="000000"/>
          <w:sz w:val="24"/>
          <w:szCs w:val="24"/>
        </w:rPr>
      </w:pPr>
    </w:p>
    <w:p w:rsidR="00D1637A" w:rsidRPr="00D1637A" w:rsidRDefault="00D1637A" w:rsidP="00D1637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CF3666" w:rsidRPr="00CF3666" w:rsidRDefault="00CF3666" w:rsidP="00CF3666">
      <w:pPr>
        <w:widowControl/>
        <w:suppressAutoHyphens/>
        <w:spacing w:after="0" w:line="240" w:lineRule="auto"/>
        <w:ind w:firstLine="340"/>
        <w:jc w:val="both"/>
        <w:rPr>
          <w:rFonts w:ascii="Arial" w:eastAsia="Times New Roman" w:hAnsi="Arial" w:cs="Arial"/>
          <w:sz w:val="24"/>
          <w:szCs w:val="24"/>
          <w:lang w:eastAsia="ar-SA"/>
        </w:rPr>
      </w:pPr>
    </w:p>
    <w:p w:rsidR="00D26697"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79" w:name="_Toc463712647"/>
      <w:bookmarkStart w:id="80" w:name="_Toc469649360"/>
      <w:r w:rsidRPr="00FD35F2">
        <w:rPr>
          <w:rFonts w:ascii="Arial" w:eastAsia="Times New Roman" w:hAnsi="Arial" w:cs="Arial"/>
          <w:b/>
          <w:color w:val="000000"/>
          <w:sz w:val="24"/>
          <w:szCs w:val="24"/>
          <w:lang w:eastAsia="ar-SA"/>
        </w:rPr>
        <w:t>1</w:t>
      </w:r>
      <w:r w:rsidR="00D1637A">
        <w:rPr>
          <w:rFonts w:ascii="Arial" w:eastAsia="Times New Roman" w:hAnsi="Arial" w:cs="Arial"/>
          <w:b/>
          <w:color w:val="000000"/>
          <w:sz w:val="24"/>
          <w:szCs w:val="24"/>
          <w:lang w:eastAsia="ar-SA"/>
        </w:rPr>
        <w:t>6</w:t>
      </w:r>
      <w:r w:rsidRPr="00FD35F2">
        <w:rPr>
          <w:rFonts w:ascii="Arial" w:eastAsia="Times New Roman" w:hAnsi="Arial" w:cs="Arial"/>
          <w:b/>
          <w:color w:val="000000"/>
          <w:sz w:val="24"/>
          <w:szCs w:val="24"/>
          <w:lang w:eastAsia="ar-SA"/>
        </w:rPr>
        <w:t xml:space="preserve">. </w:t>
      </w:r>
      <w:r w:rsidR="00D26697" w:rsidRPr="00FD35F2">
        <w:rPr>
          <w:rFonts w:ascii="Arial" w:eastAsia="Times New Roman" w:hAnsi="Arial" w:cs="Arial"/>
          <w:b/>
          <w:color w:val="000000"/>
          <w:sz w:val="24"/>
          <w:szCs w:val="24"/>
          <w:lang w:eastAsia="ar-SA"/>
        </w:rPr>
        <w:t>PROCEDIMIENTO PARA QUE EL ALUMNADO Y SUS FAMILIAS CONOZCAN EL CONTENIDO DE LA PROGRAMACIÓN</w:t>
      </w:r>
      <w:bookmarkEnd w:id="79"/>
      <w:bookmarkEnd w:id="80"/>
    </w:p>
    <w:p w:rsidR="00D26697" w:rsidRDefault="00D26697" w:rsidP="00D26697">
      <w:pPr>
        <w:widowControl/>
        <w:suppressAutoHyphens/>
        <w:spacing w:after="0" w:line="240" w:lineRule="auto"/>
        <w:jc w:val="both"/>
        <w:rPr>
          <w:rFonts w:ascii="Arial" w:hAnsi="Arial" w:cs="Arial"/>
          <w:sz w:val="24"/>
          <w:szCs w:val="24"/>
        </w:rPr>
      </w:pPr>
    </w:p>
    <w:p w:rsidR="00D26697" w:rsidRDefault="00D26697" w:rsidP="00D26697">
      <w:pPr>
        <w:widowControl/>
        <w:spacing w:line="240" w:lineRule="auto"/>
        <w:jc w:val="both"/>
        <w:rPr>
          <w:rFonts w:ascii="Arial" w:hAnsi="Arial" w:cs="Arial"/>
          <w:sz w:val="24"/>
          <w:szCs w:val="24"/>
        </w:rPr>
      </w:pPr>
      <w:r>
        <w:rPr>
          <w:rFonts w:ascii="Arial" w:hAnsi="Arial" w:cs="Arial"/>
          <w:sz w:val="24"/>
          <w:szCs w:val="24"/>
        </w:rPr>
        <w:t xml:space="preserve">Con el objetivo de que tanto el alumnado como sus familias conozcan los objetivos, los contenidos, los criterios de evaluación, los criterios de calificación, los procedimientos y los instrumentos de evaluación de este módulo, esta programación </w:t>
      </w:r>
      <w:r w:rsidRPr="0013477B">
        <w:rPr>
          <w:rFonts w:ascii="Arial" w:hAnsi="Arial" w:cs="Arial"/>
          <w:sz w:val="24"/>
          <w:szCs w:val="24"/>
        </w:rPr>
        <w:t>se publica en la página web del centro</w:t>
      </w:r>
      <w:r>
        <w:rPr>
          <w:rFonts w:ascii="Arial" w:hAnsi="Arial" w:cs="Arial"/>
          <w:sz w:val="24"/>
          <w:szCs w:val="24"/>
        </w:rPr>
        <w:t>.</w:t>
      </w:r>
    </w:p>
    <w:p w:rsidR="001B7DC5" w:rsidRPr="001B7DC5" w:rsidRDefault="001B7DC5" w:rsidP="001B7DC5">
      <w:pPr>
        <w:jc w:val="both"/>
        <w:rPr>
          <w:rFonts w:ascii="Arial" w:hAnsi="Arial" w:cs="Arial"/>
          <w:sz w:val="24"/>
          <w:szCs w:val="24"/>
        </w:rPr>
      </w:pPr>
      <w:r w:rsidRPr="001B7DC5">
        <w:rPr>
          <w:rFonts w:ascii="Arial" w:hAnsi="Arial" w:cs="Arial"/>
          <w:sz w:val="24"/>
          <w:szCs w:val="24"/>
        </w:rPr>
        <w:lastRenderedPageBreak/>
        <w:t>Además, los profesores del departamento informarán 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1B7DC5" w:rsidRPr="00D42327" w:rsidRDefault="001B7DC5" w:rsidP="001B7DC5"/>
    <w:p w:rsidR="001B7DC5" w:rsidRDefault="001B7DC5" w:rsidP="00D26697">
      <w:pPr>
        <w:widowControl/>
        <w:spacing w:line="240" w:lineRule="auto"/>
        <w:jc w:val="both"/>
        <w:rPr>
          <w:rFonts w:ascii="Arial" w:hAnsi="Arial" w:cs="Arial"/>
          <w:sz w:val="24"/>
          <w:szCs w:val="24"/>
        </w:rPr>
      </w:pPr>
    </w:p>
    <w:p w:rsidR="00D26697" w:rsidRDefault="00D26697" w:rsidP="00D26697">
      <w:pPr>
        <w:widowControl/>
        <w:suppressAutoHyphens/>
        <w:autoSpaceDE w:val="0"/>
        <w:spacing w:before="120" w:after="120" w:line="240" w:lineRule="auto"/>
        <w:jc w:val="both"/>
        <w:rPr>
          <w:rFonts w:ascii="Arial" w:eastAsia="Times New Roman" w:hAnsi="Arial" w:cs="Arial"/>
          <w:color w:val="000000"/>
          <w:sz w:val="24"/>
          <w:szCs w:val="24"/>
          <w:lang w:eastAsia="ar-SA"/>
        </w:rPr>
      </w:pPr>
    </w:p>
    <w:p w:rsidR="00FD35F2" w:rsidRPr="00CF3666" w:rsidRDefault="00FD35F2" w:rsidP="00D26697">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81" w:name="_Toc337468977"/>
      <w:bookmarkStart w:id="82" w:name="_Toc463712648"/>
      <w:bookmarkStart w:id="83" w:name="_Toc469649361"/>
      <w:r w:rsidRPr="00FD35F2">
        <w:rPr>
          <w:rFonts w:ascii="Arial" w:eastAsia="Times New Roman" w:hAnsi="Arial" w:cs="Arial"/>
          <w:b/>
          <w:color w:val="000000"/>
          <w:sz w:val="24"/>
          <w:szCs w:val="24"/>
          <w:lang w:eastAsia="ar-SA"/>
        </w:rPr>
        <w:t>1</w:t>
      </w:r>
      <w:r w:rsidR="00D1637A">
        <w:rPr>
          <w:rFonts w:ascii="Arial" w:eastAsia="Times New Roman" w:hAnsi="Arial" w:cs="Arial"/>
          <w:b/>
          <w:color w:val="000000"/>
          <w:sz w:val="24"/>
          <w:szCs w:val="24"/>
          <w:lang w:eastAsia="ar-SA"/>
        </w:rPr>
        <w:t>7</w:t>
      </w:r>
      <w:r w:rsidRPr="00FD35F2">
        <w:rPr>
          <w:rFonts w:ascii="Arial" w:eastAsia="Times New Roman" w:hAnsi="Arial" w:cs="Arial"/>
          <w:b/>
          <w:color w:val="000000"/>
          <w:sz w:val="24"/>
          <w:szCs w:val="24"/>
          <w:lang w:eastAsia="ar-SA"/>
        </w:rPr>
        <w:t>. MEDIDAS DE ATENCIÓN A LA DIVERSIDAD</w:t>
      </w:r>
      <w:bookmarkEnd w:id="81"/>
      <w:bookmarkEnd w:id="82"/>
      <w:bookmarkEnd w:id="83"/>
    </w:p>
    <w:p w:rsidR="00D26697" w:rsidRPr="00CF3666" w:rsidRDefault="00D26697" w:rsidP="00D26697">
      <w:pPr>
        <w:widowControl/>
        <w:suppressAutoHyphens/>
        <w:autoSpaceDE w:val="0"/>
        <w:spacing w:before="120" w:after="120" w:line="240" w:lineRule="auto"/>
        <w:jc w:val="both"/>
        <w:rPr>
          <w:rFonts w:ascii="Arial" w:eastAsia="Times New Roman" w:hAnsi="Arial" w:cs="Arial"/>
          <w:color w:val="000000"/>
          <w:sz w:val="24"/>
          <w:szCs w:val="24"/>
          <w:lang w:eastAsia="ar-SA"/>
        </w:rPr>
      </w:pPr>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Por esta razón, la primera vía ordinaria de atención a la diversidad es el propio proyecto de ciclo y las programaciones de área.</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En este proyecto, para que la adecuación del currículo oficial pueda atender a la diversidad, se indican las siguientes medidas ordinarias de atención a la diversidad:</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Siempre que se considere necesario, se repasaran todos aquellos contenidos, cuando el profesor aprecie que determinados alumnos quedan retrasados.</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En los trabajos en grupos se trabajará con flexibilidad en los agrupamientos y en los ritmos de trabajo de éstos. </w:t>
      </w:r>
    </w:p>
    <w:p w:rsidR="00CF3666" w:rsidRPr="00CF3666"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La temporalización de los contenidos del módulo podrá variarse en función de alguna necesidad especial que se detecte en el grupo a lo largo del curso.</w:t>
      </w:r>
    </w:p>
    <w:p w:rsidR="00B20730" w:rsidRDefault="00CF3666" w:rsidP="00FA1582">
      <w:pPr>
        <w:widowControl/>
        <w:numPr>
          <w:ilvl w:val="0"/>
          <w:numId w:val="6"/>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 del técnico a formar.</w:t>
      </w:r>
    </w:p>
    <w:p w:rsidR="00CF3666" w:rsidRPr="00CF3666" w:rsidRDefault="00CF3666" w:rsidP="00B20730">
      <w:pPr>
        <w:widowControl/>
        <w:suppressAutoHyphens/>
        <w:spacing w:before="120" w:after="120" w:line="240" w:lineRule="auto"/>
        <w:ind w:left="68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 </w:t>
      </w:r>
    </w:p>
    <w:p w:rsidR="00CF3666" w:rsidRPr="00FD35F2" w:rsidRDefault="00B20730" w:rsidP="00D26697">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84" w:name="_Toc337468979"/>
      <w:bookmarkStart w:id="85" w:name="_Toc463712649"/>
      <w:bookmarkStart w:id="86" w:name="_Toc469649362"/>
      <w:r w:rsidRPr="00FD35F2">
        <w:rPr>
          <w:rFonts w:ascii="Arial" w:eastAsia="Times New Roman" w:hAnsi="Arial" w:cs="Arial"/>
          <w:b/>
          <w:color w:val="000000"/>
          <w:sz w:val="24"/>
          <w:szCs w:val="24"/>
          <w:lang w:eastAsia="ar-SA"/>
        </w:rPr>
        <w:t>1</w:t>
      </w:r>
      <w:r w:rsidR="00D1637A">
        <w:rPr>
          <w:rFonts w:ascii="Arial" w:eastAsia="Times New Roman" w:hAnsi="Arial" w:cs="Arial"/>
          <w:b/>
          <w:color w:val="000000"/>
          <w:sz w:val="24"/>
          <w:szCs w:val="24"/>
          <w:lang w:eastAsia="ar-SA"/>
        </w:rPr>
        <w:t>8</w:t>
      </w:r>
      <w:r w:rsidRPr="00FD35F2">
        <w:rPr>
          <w:rFonts w:ascii="Arial" w:eastAsia="Times New Roman" w:hAnsi="Arial" w:cs="Arial"/>
          <w:b/>
          <w:color w:val="000000"/>
          <w:sz w:val="24"/>
          <w:szCs w:val="24"/>
          <w:lang w:eastAsia="ar-SA"/>
        </w:rPr>
        <w:t xml:space="preserve">. </w:t>
      </w:r>
      <w:r w:rsidR="00CF3666" w:rsidRPr="00FD35F2">
        <w:rPr>
          <w:rFonts w:ascii="Arial" w:eastAsia="Times New Roman" w:hAnsi="Arial" w:cs="Arial"/>
          <w:b/>
          <w:color w:val="000000"/>
          <w:sz w:val="24"/>
          <w:szCs w:val="24"/>
          <w:lang w:eastAsia="ar-SA"/>
        </w:rPr>
        <w:t>ACTIVIDADES COMPLEMENTARIAS Y EXTRAESCOLARES</w:t>
      </w:r>
      <w:bookmarkEnd w:id="84"/>
      <w:bookmarkEnd w:id="85"/>
      <w:bookmarkEnd w:id="86"/>
    </w:p>
    <w:p w:rsidR="001B7DC5" w:rsidRPr="00CF3666" w:rsidRDefault="001B7DC5" w:rsidP="001B7DC5">
      <w:pPr>
        <w:widowControl/>
        <w:suppressAutoHyphens/>
        <w:spacing w:before="120"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Durante este curso no se realizarán salidas extraescolares.</w:t>
      </w:r>
      <w:r w:rsidRPr="00CF3666">
        <w:rPr>
          <w:rFonts w:ascii="Arial" w:eastAsia="Times New Roman" w:hAnsi="Arial" w:cs="Arial"/>
          <w:sz w:val="24"/>
          <w:szCs w:val="24"/>
          <w:lang w:eastAsia="ar-SA"/>
        </w:rPr>
        <w:t xml:space="preserve"> </w:t>
      </w:r>
    </w:p>
    <w:p w:rsidR="001B7DC5" w:rsidRDefault="001B7DC5" w:rsidP="001B7DC5">
      <w:pPr>
        <w:widowControl/>
        <w:spacing w:line="240" w:lineRule="auto"/>
        <w:jc w:val="both"/>
        <w:rPr>
          <w:rFonts w:ascii="Arial" w:hAnsi="Arial" w:cs="Arial"/>
          <w:sz w:val="24"/>
          <w:szCs w:val="24"/>
        </w:rPr>
      </w:pPr>
    </w:p>
    <w:p w:rsidR="0013477B" w:rsidRPr="00FD35F2" w:rsidRDefault="00E220F3"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87" w:name="_Toc463712650"/>
      <w:bookmarkStart w:id="88" w:name="_Toc469649363"/>
      <w:r w:rsidRPr="00FD35F2">
        <w:rPr>
          <w:rFonts w:ascii="Arial" w:eastAsia="Times New Roman" w:hAnsi="Arial" w:cs="Arial"/>
          <w:b/>
          <w:color w:val="000000"/>
          <w:sz w:val="24"/>
          <w:szCs w:val="24"/>
          <w:lang w:eastAsia="ar-SA"/>
        </w:rPr>
        <w:t>1</w:t>
      </w:r>
      <w:r w:rsidR="00D1637A">
        <w:rPr>
          <w:rFonts w:ascii="Arial" w:eastAsia="Times New Roman" w:hAnsi="Arial" w:cs="Arial"/>
          <w:b/>
          <w:color w:val="000000"/>
          <w:sz w:val="24"/>
          <w:szCs w:val="24"/>
          <w:lang w:eastAsia="ar-SA"/>
        </w:rPr>
        <w:t>9</w:t>
      </w:r>
      <w:r w:rsidRPr="00FD35F2">
        <w:rPr>
          <w:rFonts w:ascii="Arial" w:eastAsia="Times New Roman" w:hAnsi="Arial" w:cs="Arial"/>
          <w:b/>
          <w:color w:val="000000"/>
          <w:sz w:val="24"/>
          <w:szCs w:val="24"/>
          <w:lang w:eastAsia="ar-SA"/>
        </w:rPr>
        <w:t xml:space="preserve">. </w:t>
      </w:r>
      <w:r w:rsidR="0013477B" w:rsidRPr="00FD35F2">
        <w:rPr>
          <w:rFonts w:ascii="Arial" w:eastAsia="Times New Roman" w:hAnsi="Arial" w:cs="Arial"/>
          <w:b/>
          <w:color w:val="000000"/>
          <w:sz w:val="24"/>
          <w:szCs w:val="24"/>
          <w:lang w:eastAsia="ar-SA"/>
        </w:rPr>
        <w:t>MEDIDAS PARA EVALUAR LA APLICACIÓN DE LA PROGRAMACIÓN DIDÁCTICA Y LA PRÁCTICA DOCENTE.</w:t>
      </w:r>
      <w:bookmarkEnd w:id="87"/>
      <w:bookmarkEnd w:id="88"/>
      <w:r w:rsidR="00851DF9">
        <w:rPr>
          <w:rFonts w:ascii="Arial" w:eastAsia="Times New Roman" w:hAnsi="Arial" w:cs="Arial"/>
          <w:b/>
          <w:color w:val="000000"/>
          <w:sz w:val="24"/>
          <w:szCs w:val="24"/>
          <w:lang w:eastAsia="ar-SA"/>
        </w:rPr>
        <w:fldChar w:fldCharType="begin"/>
      </w:r>
      <w:r w:rsidR="005576C0">
        <w:instrText xml:space="preserve"> XE "</w:instrText>
      </w:r>
      <w:r w:rsidR="005576C0" w:rsidRPr="00367663">
        <w:rPr>
          <w:rFonts w:ascii="Arial" w:eastAsia="Times New Roman" w:hAnsi="Arial" w:cs="Arial"/>
          <w:b/>
          <w:color w:val="000000"/>
          <w:sz w:val="24"/>
          <w:szCs w:val="24"/>
          <w:lang w:eastAsia="ar-SA"/>
        </w:rPr>
        <w:instrText>18. MEDIDAS PARA EVALUAR LA APLICACIÓN DE LA PROGRAMACIÓN DIDÁCTICA Y LA PRÁCTICA DOCENTE.</w:instrText>
      </w:r>
      <w:r w:rsidR="005576C0">
        <w:instrText xml:space="preserve">" </w:instrText>
      </w:r>
      <w:r w:rsidR="00851DF9">
        <w:rPr>
          <w:rFonts w:ascii="Arial" w:eastAsia="Times New Roman" w:hAnsi="Arial" w:cs="Arial"/>
          <w:b/>
          <w:color w:val="000000"/>
          <w:sz w:val="24"/>
          <w:szCs w:val="24"/>
          <w:lang w:eastAsia="ar-SA"/>
        </w:rPr>
        <w:fldChar w:fldCharType="end"/>
      </w:r>
    </w:p>
    <w:p w:rsidR="0013477B" w:rsidRDefault="0013477B" w:rsidP="0013477B">
      <w:pPr>
        <w:widowControl/>
        <w:suppressAutoHyphens/>
        <w:spacing w:after="0" w:line="240" w:lineRule="auto"/>
        <w:jc w:val="both"/>
        <w:rPr>
          <w:rFonts w:ascii="Arial" w:hAnsi="Arial" w:cs="Arial"/>
          <w:b/>
          <w:sz w:val="24"/>
          <w:szCs w:val="24"/>
        </w:rPr>
      </w:pPr>
    </w:p>
    <w:p w:rsidR="001B7DC5" w:rsidRPr="001B7DC5" w:rsidRDefault="001B7DC5" w:rsidP="001B7DC5">
      <w:pPr>
        <w:spacing w:before="240"/>
        <w:jc w:val="both"/>
        <w:rPr>
          <w:rFonts w:ascii="Arial" w:hAnsi="Arial" w:cs="Arial"/>
          <w:sz w:val="24"/>
          <w:szCs w:val="24"/>
        </w:rPr>
      </w:pPr>
      <w:bookmarkStart w:id="89" w:name="_GoBack"/>
      <w:bookmarkEnd w:id="89"/>
      <w:r w:rsidRPr="001B7DC5">
        <w:rPr>
          <w:rFonts w:ascii="Arial" w:hAnsi="Arial" w:cs="Arial"/>
          <w:sz w:val="24"/>
          <w:szCs w:val="24"/>
        </w:rPr>
        <w:lastRenderedPageBreak/>
        <w:t>Medidas para la evaluar la aplicación de la programación didáctica y la práctica docente:</w:t>
      </w:r>
    </w:p>
    <w:p w:rsidR="001B7DC5" w:rsidRPr="001B7DC5" w:rsidRDefault="001B7DC5" w:rsidP="001B7DC5">
      <w:pPr>
        <w:pStyle w:val="Sinespaciado"/>
        <w:numPr>
          <w:ilvl w:val="0"/>
          <w:numId w:val="35"/>
        </w:numPr>
        <w:tabs>
          <w:tab w:val="clear" w:pos="1211"/>
          <w:tab w:val="num" w:pos="709"/>
        </w:tabs>
        <w:ind w:left="709"/>
        <w:jc w:val="both"/>
        <w:rPr>
          <w:rFonts w:ascii="Arial" w:hAnsi="Arial" w:cs="Arial"/>
          <w:sz w:val="24"/>
          <w:szCs w:val="24"/>
        </w:rPr>
      </w:pPr>
      <w:r w:rsidRPr="001B7DC5">
        <w:rPr>
          <w:rFonts w:ascii="Arial" w:hAnsi="Arial" w:cs="Arial"/>
          <w:sz w:val="24"/>
          <w:szCs w:val="24"/>
        </w:rPr>
        <w:t>Seguimiento mensual del cumplimiento de la programación didáctica, que se analiza en reunión de departamento, siguiendo el modelo establecido por el centro.</w:t>
      </w:r>
    </w:p>
    <w:p w:rsidR="001B7DC5" w:rsidRPr="001B7DC5" w:rsidRDefault="001B7DC5" w:rsidP="001B7DC5">
      <w:pPr>
        <w:pStyle w:val="Sinespaciado"/>
        <w:numPr>
          <w:ilvl w:val="0"/>
          <w:numId w:val="35"/>
        </w:numPr>
        <w:tabs>
          <w:tab w:val="clear" w:pos="1211"/>
          <w:tab w:val="num" w:pos="709"/>
        </w:tabs>
        <w:ind w:left="709"/>
        <w:jc w:val="both"/>
        <w:rPr>
          <w:rFonts w:ascii="Arial" w:hAnsi="Arial" w:cs="Arial"/>
          <w:sz w:val="24"/>
          <w:szCs w:val="24"/>
        </w:rPr>
      </w:pPr>
      <w:r w:rsidRPr="001B7DC5">
        <w:rPr>
          <w:rFonts w:ascii="Arial" w:hAnsi="Arial" w:cs="Arial"/>
          <w:sz w:val="24"/>
          <w:szCs w:val="24"/>
        </w:rPr>
        <w:t>Análisis de los resultados académicos de cada evaluación realizado en la evaluación de cada grupo y en reunión de departamento.</w:t>
      </w:r>
    </w:p>
    <w:p w:rsidR="001B7DC5" w:rsidRPr="001B7DC5" w:rsidRDefault="001B7DC5" w:rsidP="001B7DC5">
      <w:pPr>
        <w:pStyle w:val="Sinespaciado"/>
        <w:numPr>
          <w:ilvl w:val="0"/>
          <w:numId w:val="35"/>
        </w:numPr>
        <w:tabs>
          <w:tab w:val="clear" w:pos="1211"/>
          <w:tab w:val="num" w:pos="709"/>
        </w:tabs>
        <w:ind w:left="709"/>
        <w:jc w:val="both"/>
        <w:rPr>
          <w:rFonts w:ascii="Arial" w:hAnsi="Arial" w:cs="Arial"/>
          <w:sz w:val="24"/>
          <w:szCs w:val="24"/>
        </w:rPr>
      </w:pPr>
      <w:r w:rsidRPr="001B7DC5">
        <w:rPr>
          <w:rFonts w:ascii="Arial" w:hAnsi="Arial" w:cs="Arial"/>
          <w:sz w:val="24"/>
          <w:szCs w:val="24"/>
        </w:rPr>
        <w:t>Cuestionario de calidad realizado por el centro a las familias y a los alumnos.</w:t>
      </w:r>
    </w:p>
    <w:p w:rsidR="001B7DC5" w:rsidRPr="001B7DC5" w:rsidRDefault="001B7DC5" w:rsidP="001B7DC5">
      <w:pPr>
        <w:jc w:val="both"/>
        <w:rPr>
          <w:rFonts w:ascii="Arial" w:hAnsi="Arial" w:cs="Arial"/>
          <w:sz w:val="24"/>
          <w:szCs w:val="24"/>
        </w:rPr>
      </w:pPr>
    </w:p>
    <w:p w:rsidR="001B7DC5" w:rsidRPr="001B7DC5" w:rsidRDefault="001B7DC5" w:rsidP="001B7DC5">
      <w:pPr>
        <w:jc w:val="both"/>
        <w:rPr>
          <w:rFonts w:ascii="Arial" w:hAnsi="Arial" w:cs="Arial"/>
          <w:sz w:val="24"/>
          <w:szCs w:val="24"/>
        </w:rPr>
      </w:pPr>
      <w:r w:rsidRPr="001B7DC5">
        <w:rPr>
          <w:rFonts w:ascii="Arial" w:hAnsi="Arial" w:cs="Arial"/>
          <w:sz w:val="24"/>
          <w:szCs w:val="24"/>
        </w:rPr>
        <w:t>Indicadores de logro:</w:t>
      </w:r>
    </w:p>
    <w:p w:rsidR="001B7DC5" w:rsidRPr="001B7DC5" w:rsidRDefault="001B7DC5" w:rsidP="001B7DC5">
      <w:pPr>
        <w:widowControl/>
        <w:numPr>
          <w:ilvl w:val="0"/>
          <w:numId w:val="36"/>
        </w:numPr>
        <w:spacing w:after="0" w:line="240" w:lineRule="auto"/>
        <w:ind w:left="567"/>
        <w:jc w:val="both"/>
        <w:rPr>
          <w:rFonts w:ascii="Arial" w:hAnsi="Arial" w:cs="Arial"/>
          <w:sz w:val="24"/>
          <w:szCs w:val="24"/>
        </w:rPr>
      </w:pPr>
      <w:r w:rsidRPr="001B7DC5">
        <w:rPr>
          <w:rFonts w:ascii="Arial" w:hAnsi="Arial" w:cs="Arial"/>
          <w:sz w:val="24"/>
          <w:szCs w:val="24"/>
        </w:rPr>
        <w:t>Porcentaje de contenidos del módulo impartidos y media del departamento  (recogido en la memoria anual del módulo).</w:t>
      </w:r>
    </w:p>
    <w:p w:rsidR="001B7DC5" w:rsidRPr="001B7DC5" w:rsidRDefault="001B7DC5" w:rsidP="001B7DC5">
      <w:pPr>
        <w:widowControl/>
        <w:numPr>
          <w:ilvl w:val="0"/>
          <w:numId w:val="36"/>
        </w:numPr>
        <w:spacing w:after="0" w:line="240" w:lineRule="auto"/>
        <w:ind w:left="567"/>
        <w:jc w:val="both"/>
        <w:rPr>
          <w:rFonts w:ascii="Arial" w:hAnsi="Arial" w:cs="Arial"/>
          <w:sz w:val="24"/>
          <w:szCs w:val="24"/>
        </w:rPr>
      </w:pPr>
      <w:r w:rsidRPr="001B7DC5">
        <w:rPr>
          <w:rFonts w:ascii="Arial" w:hAnsi="Arial" w:cs="Arial"/>
          <w:sz w:val="24"/>
          <w:szCs w:val="24"/>
        </w:rPr>
        <w:t>Resultados académicos en porcentaje de aprobados por módulo y su comparación con los datos de cursos anteriores (recogido en la memoria anual del módulo).</w:t>
      </w:r>
    </w:p>
    <w:p w:rsidR="001B7DC5" w:rsidRPr="001B7DC5" w:rsidRDefault="001B7DC5" w:rsidP="001B7DC5">
      <w:pPr>
        <w:widowControl/>
        <w:numPr>
          <w:ilvl w:val="0"/>
          <w:numId w:val="36"/>
        </w:numPr>
        <w:spacing w:after="0" w:line="240" w:lineRule="auto"/>
        <w:ind w:left="567"/>
        <w:jc w:val="both"/>
        <w:rPr>
          <w:rFonts w:ascii="Arial" w:hAnsi="Arial" w:cs="Arial"/>
          <w:sz w:val="24"/>
          <w:szCs w:val="24"/>
        </w:rPr>
      </w:pPr>
      <w:r w:rsidRPr="001B7DC5">
        <w:rPr>
          <w:rFonts w:ascii="Arial" w:hAnsi="Arial" w:cs="Arial"/>
          <w:sz w:val="24"/>
          <w:szCs w:val="24"/>
        </w:rPr>
        <w:t>Resultados del cuestionario de calidad.</w:t>
      </w:r>
    </w:p>
    <w:p w:rsidR="004324E0" w:rsidRPr="001B7DC5" w:rsidRDefault="004324E0" w:rsidP="001B7DC5">
      <w:pPr>
        <w:widowControl/>
        <w:spacing w:line="240" w:lineRule="auto"/>
        <w:jc w:val="both"/>
        <w:rPr>
          <w:rFonts w:ascii="Arial" w:hAnsi="Arial" w:cs="Arial"/>
          <w:sz w:val="24"/>
          <w:szCs w:val="24"/>
          <w:highlight w:val="yellow"/>
        </w:rPr>
      </w:pPr>
    </w:p>
    <w:sectPr w:rsidR="004324E0" w:rsidRPr="001B7DC5" w:rsidSect="008C23E6">
      <w:footerReference w:type="default" r:id="rId8"/>
      <w:type w:val="continuous"/>
      <w:pgSz w:w="11900" w:h="16838"/>
      <w:pgMar w:top="1418" w:right="567" w:bottom="1418" w:left="1134" w:header="720" w:footer="720" w:gutter="0"/>
      <w:pgNumType w:fmt="numberInDash" w:start="0"/>
      <w:cols w:space="720" w:equalWidth="0">
        <w:col w:w="9631"/>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35" w:rsidRDefault="00664535" w:rsidP="00947844">
      <w:pPr>
        <w:spacing w:after="0" w:line="240" w:lineRule="auto"/>
      </w:pPr>
      <w:r>
        <w:separator/>
      </w:r>
    </w:p>
  </w:endnote>
  <w:endnote w:type="continuationSeparator" w:id="0">
    <w:p w:rsidR="00664535" w:rsidRDefault="00664535" w:rsidP="0094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Interstate-Light">
    <w:panose1 w:val="00000000000000000000"/>
    <w:charset w:val="00"/>
    <w:family w:val="auto"/>
    <w:notTrueType/>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DC" w:rsidRDefault="00EB61DC">
    <w:pPr>
      <w:pStyle w:val="Piedepgina"/>
    </w:pPr>
  </w:p>
  <w:p w:rsidR="00EB61DC" w:rsidRDefault="00EB61DC" w:rsidP="005E5119">
    <w:pPr>
      <w:pStyle w:val="Piedepgina"/>
      <w:rPr>
        <w:bCs/>
      </w:rPr>
    </w:pPr>
    <w:r>
      <w:rPr>
        <w:bCs/>
      </w:rPr>
      <w:t xml:space="preserve">PROGRAMACIÓN DEL MÓDULO DE CONTABILIDAD Y FISCALIDAD </w:t>
    </w:r>
  </w:p>
  <w:p w:rsidR="00EB61DC" w:rsidRDefault="00EB61DC" w:rsidP="005E5119">
    <w:pPr>
      <w:pStyle w:val="Piedepgina"/>
      <w:rPr>
        <w:sz w:val="20"/>
        <w:szCs w:val="20"/>
        <w:lang w:val="pt-BR"/>
      </w:rPr>
    </w:pPr>
    <w:proofErr w:type="spellStart"/>
    <w:r>
      <w:rPr>
        <w:sz w:val="20"/>
        <w:szCs w:val="20"/>
        <w:lang w:val="pt-BR"/>
      </w:rPr>
      <w:t>I.E.S.</w:t>
    </w:r>
    <w:proofErr w:type="spellEnd"/>
    <w:r>
      <w:rPr>
        <w:sz w:val="20"/>
        <w:szCs w:val="20"/>
        <w:lang w:val="pt-BR"/>
      </w:rPr>
      <w:t xml:space="preserve"> GASPAR MELCHOR DE JOVELLANOS</w:t>
    </w:r>
    <w:proofErr w:type="gramStart"/>
    <w:r>
      <w:rPr>
        <w:sz w:val="20"/>
        <w:szCs w:val="20"/>
        <w:lang w:val="pt-BR"/>
      </w:rPr>
      <w:t xml:space="preserve">   </w:t>
    </w:r>
    <w:proofErr w:type="gramEnd"/>
    <w:r>
      <w:rPr>
        <w:sz w:val="20"/>
        <w:szCs w:val="20"/>
        <w:lang w:val="pt-BR"/>
      </w:rPr>
      <w:t>DEPARTAMENTO DE ADMON Y GESTIÓN</w:t>
    </w:r>
  </w:p>
  <w:p w:rsidR="00EB61DC" w:rsidRPr="005E5119" w:rsidRDefault="00EB61DC" w:rsidP="005E5119">
    <w:pPr>
      <w:pStyle w:val="Encabezado"/>
      <w:rPr>
        <w:sz w:val="20"/>
        <w:szCs w:val="20"/>
      </w:rPr>
    </w:pPr>
    <w:r>
      <w:rPr>
        <w:sz w:val="20"/>
        <w:szCs w:val="20"/>
      </w:rPr>
      <w:t>CURSO 2016-2017</w:t>
    </w:r>
    <w:r>
      <w:rPr>
        <w:sz w:val="20"/>
        <w:szCs w:val="20"/>
      </w:rPr>
      <w:tab/>
    </w:r>
    <w:r>
      <w:rPr>
        <w:sz w:val="20"/>
        <w:szCs w:val="20"/>
      </w:rPr>
      <w:tab/>
    </w:r>
    <w:r>
      <w:rPr>
        <w:sz w:val="20"/>
        <w:szCs w:val="20"/>
      </w:rPr>
      <w:tab/>
    </w:r>
    <w:r w:rsidR="00851DF9">
      <w:rPr>
        <w:sz w:val="20"/>
        <w:szCs w:val="20"/>
      </w:rPr>
      <w:fldChar w:fldCharType="begin"/>
    </w:r>
    <w:r>
      <w:rPr>
        <w:sz w:val="20"/>
        <w:szCs w:val="20"/>
      </w:rPr>
      <w:instrText xml:space="preserve"> PAGE  \* ArabicDash  \* MERGEFORMAT </w:instrText>
    </w:r>
    <w:r w:rsidR="00851DF9">
      <w:rPr>
        <w:sz w:val="20"/>
        <w:szCs w:val="20"/>
      </w:rPr>
      <w:fldChar w:fldCharType="separate"/>
    </w:r>
    <w:r w:rsidR="00922037">
      <w:rPr>
        <w:noProof/>
        <w:sz w:val="20"/>
        <w:szCs w:val="20"/>
      </w:rPr>
      <w:t>- 34 -</w:t>
    </w:r>
    <w:r w:rsidR="00851DF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35" w:rsidRDefault="00664535" w:rsidP="00947844">
      <w:pPr>
        <w:spacing w:after="0" w:line="240" w:lineRule="auto"/>
      </w:pPr>
      <w:r>
        <w:separator/>
      </w:r>
    </w:p>
  </w:footnote>
  <w:footnote w:type="continuationSeparator" w:id="0">
    <w:p w:rsidR="00664535" w:rsidRDefault="00664535" w:rsidP="00947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7">
    <w:nsid w:val="07975BE2"/>
    <w:multiLevelType w:val="hybridMultilevel"/>
    <w:tmpl w:val="5B6A53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DB63461"/>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0">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1">
    <w:nsid w:val="20E35E9C"/>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B7397"/>
    <w:multiLevelType w:val="hybridMultilevel"/>
    <w:tmpl w:val="812CF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BA035C"/>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6664353"/>
    <w:multiLevelType w:val="hybridMultilevel"/>
    <w:tmpl w:val="1A72C656"/>
    <w:lvl w:ilvl="0" w:tplc="B59CB0C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B1129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4D39D9"/>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2A9148B2"/>
    <w:multiLevelType w:val="hybridMultilevel"/>
    <w:tmpl w:val="3CFE7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D2477A0"/>
    <w:multiLevelType w:val="hybridMultilevel"/>
    <w:tmpl w:val="0486D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099250E"/>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4564FD"/>
    <w:multiLevelType w:val="hybridMultilevel"/>
    <w:tmpl w:val="363C0040"/>
    <w:lvl w:ilvl="0" w:tplc="C0A2C1C2">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3">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4">
    <w:nsid w:val="45690D60"/>
    <w:multiLevelType w:val="hybridMultilevel"/>
    <w:tmpl w:val="7D9405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81C2030"/>
    <w:multiLevelType w:val="hybridMultilevel"/>
    <w:tmpl w:val="14E03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68424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9B7DCB"/>
    <w:multiLevelType w:val="hybridMultilevel"/>
    <w:tmpl w:val="2BFA5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2850DF2"/>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CD4F71"/>
    <w:multiLevelType w:val="hybridMultilevel"/>
    <w:tmpl w:val="C58E724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C35E71"/>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AE1589"/>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4">
    <w:nsid w:val="6E6607A9"/>
    <w:multiLevelType w:val="hybridMultilevel"/>
    <w:tmpl w:val="4BBA98E0"/>
    <w:lvl w:ilvl="0" w:tplc="279C14DA">
      <w:start w:val="8"/>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72770081"/>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914A6A"/>
    <w:multiLevelType w:val="hybridMultilevel"/>
    <w:tmpl w:val="E486A12C"/>
    <w:lvl w:ilvl="0" w:tplc="540A0001">
      <w:start w:val="1"/>
      <w:numFmt w:val="bullet"/>
      <w:lvlText w:val=""/>
      <w:lvlJc w:val="left"/>
      <w:pPr>
        <w:ind w:left="1483" w:hanging="360"/>
      </w:pPr>
      <w:rPr>
        <w:rFonts w:ascii="Symbol" w:hAnsi="Symbol" w:hint="default"/>
      </w:rPr>
    </w:lvl>
    <w:lvl w:ilvl="1" w:tplc="540A0003" w:tentative="1">
      <w:start w:val="1"/>
      <w:numFmt w:val="bullet"/>
      <w:lvlText w:val="o"/>
      <w:lvlJc w:val="left"/>
      <w:pPr>
        <w:ind w:left="2203" w:hanging="360"/>
      </w:pPr>
      <w:rPr>
        <w:rFonts w:ascii="Courier New" w:hAnsi="Courier New" w:cs="Courier New" w:hint="default"/>
      </w:rPr>
    </w:lvl>
    <w:lvl w:ilvl="2" w:tplc="540A0005" w:tentative="1">
      <w:start w:val="1"/>
      <w:numFmt w:val="bullet"/>
      <w:lvlText w:val=""/>
      <w:lvlJc w:val="left"/>
      <w:pPr>
        <w:ind w:left="2923" w:hanging="360"/>
      </w:pPr>
      <w:rPr>
        <w:rFonts w:ascii="Wingdings" w:hAnsi="Wingdings" w:hint="default"/>
      </w:rPr>
    </w:lvl>
    <w:lvl w:ilvl="3" w:tplc="540A0001" w:tentative="1">
      <w:start w:val="1"/>
      <w:numFmt w:val="bullet"/>
      <w:lvlText w:val=""/>
      <w:lvlJc w:val="left"/>
      <w:pPr>
        <w:ind w:left="3643" w:hanging="360"/>
      </w:pPr>
      <w:rPr>
        <w:rFonts w:ascii="Symbol" w:hAnsi="Symbol" w:hint="default"/>
      </w:rPr>
    </w:lvl>
    <w:lvl w:ilvl="4" w:tplc="540A0003" w:tentative="1">
      <w:start w:val="1"/>
      <w:numFmt w:val="bullet"/>
      <w:lvlText w:val="o"/>
      <w:lvlJc w:val="left"/>
      <w:pPr>
        <w:ind w:left="4363" w:hanging="360"/>
      </w:pPr>
      <w:rPr>
        <w:rFonts w:ascii="Courier New" w:hAnsi="Courier New" w:cs="Courier New" w:hint="default"/>
      </w:rPr>
    </w:lvl>
    <w:lvl w:ilvl="5" w:tplc="540A0005" w:tentative="1">
      <w:start w:val="1"/>
      <w:numFmt w:val="bullet"/>
      <w:lvlText w:val=""/>
      <w:lvlJc w:val="left"/>
      <w:pPr>
        <w:ind w:left="5083" w:hanging="360"/>
      </w:pPr>
      <w:rPr>
        <w:rFonts w:ascii="Wingdings" w:hAnsi="Wingdings" w:hint="default"/>
      </w:rPr>
    </w:lvl>
    <w:lvl w:ilvl="6" w:tplc="540A0001" w:tentative="1">
      <w:start w:val="1"/>
      <w:numFmt w:val="bullet"/>
      <w:lvlText w:val=""/>
      <w:lvlJc w:val="left"/>
      <w:pPr>
        <w:ind w:left="5803" w:hanging="360"/>
      </w:pPr>
      <w:rPr>
        <w:rFonts w:ascii="Symbol" w:hAnsi="Symbol" w:hint="default"/>
      </w:rPr>
    </w:lvl>
    <w:lvl w:ilvl="7" w:tplc="540A0003" w:tentative="1">
      <w:start w:val="1"/>
      <w:numFmt w:val="bullet"/>
      <w:lvlText w:val="o"/>
      <w:lvlJc w:val="left"/>
      <w:pPr>
        <w:ind w:left="6523" w:hanging="360"/>
      </w:pPr>
      <w:rPr>
        <w:rFonts w:ascii="Courier New" w:hAnsi="Courier New" w:cs="Courier New" w:hint="default"/>
      </w:rPr>
    </w:lvl>
    <w:lvl w:ilvl="8" w:tplc="540A0005" w:tentative="1">
      <w:start w:val="1"/>
      <w:numFmt w:val="bullet"/>
      <w:lvlText w:val=""/>
      <w:lvlJc w:val="left"/>
      <w:pPr>
        <w:ind w:left="7243" w:hanging="360"/>
      </w:pPr>
      <w:rPr>
        <w:rFonts w:ascii="Wingdings" w:hAnsi="Wingdings" w:hint="default"/>
      </w:rPr>
    </w:lvl>
  </w:abstractNum>
  <w:abstractNum w:abstractNumId="37">
    <w:nsid w:val="79796A4B"/>
    <w:multiLevelType w:val="hybridMultilevel"/>
    <w:tmpl w:val="3B164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ACA7BC4"/>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C8B27F6"/>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A376DD"/>
    <w:multiLevelType w:val="multilevel"/>
    <w:tmpl w:val="0C0A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6"/>
  </w:num>
  <w:num w:numId="3">
    <w:abstractNumId w:val="4"/>
  </w:num>
  <w:num w:numId="4">
    <w:abstractNumId w:val="6"/>
  </w:num>
  <w:num w:numId="5">
    <w:abstractNumId w:val="10"/>
  </w:num>
  <w:num w:numId="6">
    <w:abstractNumId w:val="0"/>
  </w:num>
  <w:num w:numId="7">
    <w:abstractNumId w:val="7"/>
  </w:num>
  <w:num w:numId="8">
    <w:abstractNumId w:val="39"/>
  </w:num>
  <w:num w:numId="9">
    <w:abstractNumId w:val="23"/>
  </w:num>
  <w:num w:numId="10">
    <w:abstractNumId w:val="19"/>
  </w:num>
  <w:num w:numId="11">
    <w:abstractNumId w:val="15"/>
  </w:num>
  <w:num w:numId="12">
    <w:abstractNumId w:val="41"/>
  </w:num>
  <w:num w:numId="13">
    <w:abstractNumId w:val="16"/>
  </w:num>
  <w:num w:numId="14">
    <w:abstractNumId w:val="27"/>
  </w:num>
  <w:num w:numId="15">
    <w:abstractNumId w:val="38"/>
  </w:num>
  <w:num w:numId="16">
    <w:abstractNumId w:val="35"/>
  </w:num>
  <w:num w:numId="17">
    <w:abstractNumId w:val="29"/>
  </w:num>
  <w:num w:numId="18">
    <w:abstractNumId w:val="11"/>
  </w:num>
  <w:num w:numId="19">
    <w:abstractNumId w:val="30"/>
  </w:num>
  <w:num w:numId="20">
    <w:abstractNumId w:val="28"/>
  </w:num>
  <w:num w:numId="21">
    <w:abstractNumId w:val="37"/>
  </w:num>
  <w:num w:numId="22">
    <w:abstractNumId w:val="20"/>
  </w:num>
  <w:num w:numId="23">
    <w:abstractNumId w:val="12"/>
  </w:num>
  <w:num w:numId="24">
    <w:abstractNumId w:val="25"/>
  </w:num>
  <w:num w:numId="25">
    <w:abstractNumId w:val="24"/>
  </w:num>
  <w:num w:numId="26">
    <w:abstractNumId w:val="34"/>
  </w:num>
  <w:num w:numId="27">
    <w:abstractNumId w:val="17"/>
  </w:num>
  <w:num w:numId="28">
    <w:abstractNumId w:val="8"/>
  </w:num>
  <w:num w:numId="29">
    <w:abstractNumId w:val="13"/>
  </w:num>
  <w:num w:numId="30">
    <w:abstractNumId w:val="40"/>
  </w:num>
  <w:num w:numId="31">
    <w:abstractNumId w:val="32"/>
  </w:num>
  <w:num w:numId="32">
    <w:abstractNumId w:val="31"/>
  </w:num>
  <w:num w:numId="33">
    <w:abstractNumId w:val="21"/>
  </w:num>
  <w:num w:numId="34">
    <w:abstractNumId w:val="22"/>
  </w:num>
  <w:num w:numId="35">
    <w:abstractNumId w:val="9"/>
  </w:num>
  <w:num w:numId="36">
    <w:abstractNumId w:val="36"/>
  </w:num>
  <w:num w:numId="37">
    <w:abstractNumId w:val="14"/>
  </w:num>
  <w:num w:numId="38">
    <w:abstractNumId w:val="33"/>
  </w:num>
  <w:num w:numId="39">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9C20F0"/>
    <w:rsid w:val="000020C9"/>
    <w:rsid w:val="00014F1D"/>
    <w:rsid w:val="00016392"/>
    <w:rsid w:val="00050797"/>
    <w:rsid w:val="00096EDC"/>
    <w:rsid w:val="000B5AD3"/>
    <w:rsid w:val="000D3D30"/>
    <w:rsid w:val="000E5D06"/>
    <w:rsid w:val="000F472E"/>
    <w:rsid w:val="000F5A4E"/>
    <w:rsid w:val="000F76A8"/>
    <w:rsid w:val="0012078B"/>
    <w:rsid w:val="0012109D"/>
    <w:rsid w:val="001316A5"/>
    <w:rsid w:val="0013477B"/>
    <w:rsid w:val="00134CD2"/>
    <w:rsid w:val="001429DE"/>
    <w:rsid w:val="00143FA2"/>
    <w:rsid w:val="00151743"/>
    <w:rsid w:val="00166702"/>
    <w:rsid w:val="001779D2"/>
    <w:rsid w:val="00180651"/>
    <w:rsid w:val="001817A0"/>
    <w:rsid w:val="001863C5"/>
    <w:rsid w:val="0018782E"/>
    <w:rsid w:val="00192FE6"/>
    <w:rsid w:val="001A3D11"/>
    <w:rsid w:val="001B2B97"/>
    <w:rsid w:val="001B7DC5"/>
    <w:rsid w:val="001D4436"/>
    <w:rsid w:val="001D45A1"/>
    <w:rsid w:val="001F0796"/>
    <w:rsid w:val="0020697D"/>
    <w:rsid w:val="00211598"/>
    <w:rsid w:val="00212614"/>
    <w:rsid w:val="0022649D"/>
    <w:rsid w:val="002328E4"/>
    <w:rsid w:val="002501DF"/>
    <w:rsid w:val="002702D6"/>
    <w:rsid w:val="00281660"/>
    <w:rsid w:val="00287A40"/>
    <w:rsid w:val="002917FC"/>
    <w:rsid w:val="0029558D"/>
    <w:rsid w:val="002B4CFE"/>
    <w:rsid w:val="002B794B"/>
    <w:rsid w:val="002C260E"/>
    <w:rsid w:val="002C4B80"/>
    <w:rsid w:val="002D5F94"/>
    <w:rsid w:val="002D7265"/>
    <w:rsid w:val="002E2B67"/>
    <w:rsid w:val="002F51B3"/>
    <w:rsid w:val="0030015F"/>
    <w:rsid w:val="00317A30"/>
    <w:rsid w:val="00335AFC"/>
    <w:rsid w:val="0036190B"/>
    <w:rsid w:val="00370AE2"/>
    <w:rsid w:val="00374747"/>
    <w:rsid w:val="00375C0A"/>
    <w:rsid w:val="00377D41"/>
    <w:rsid w:val="00381A33"/>
    <w:rsid w:val="003A0513"/>
    <w:rsid w:val="003A4F73"/>
    <w:rsid w:val="003C60A5"/>
    <w:rsid w:val="003F129C"/>
    <w:rsid w:val="003F2DAE"/>
    <w:rsid w:val="003F5CD1"/>
    <w:rsid w:val="0040232F"/>
    <w:rsid w:val="00404614"/>
    <w:rsid w:val="004076CB"/>
    <w:rsid w:val="00417CCB"/>
    <w:rsid w:val="00421173"/>
    <w:rsid w:val="004239CF"/>
    <w:rsid w:val="004324E0"/>
    <w:rsid w:val="00454353"/>
    <w:rsid w:val="0048007B"/>
    <w:rsid w:val="004A7B84"/>
    <w:rsid w:val="004B04A7"/>
    <w:rsid w:val="004E0B6D"/>
    <w:rsid w:val="004E379F"/>
    <w:rsid w:val="004F295C"/>
    <w:rsid w:val="005005CB"/>
    <w:rsid w:val="00504E0B"/>
    <w:rsid w:val="005078B1"/>
    <w:rsid w:val="00520943"/>
    <w:rsid w:val="005275C2"/>
    <w:rsid w:val="00532E10"/>
    <w:rsid w:val="00533BDC"/>
    <w:rsid w:val="00537AEA"/>
    <w:rsid w:val="00544B2C"/>
    <w:rsid w:val="005459D4"/>
    <w:rsid w:val="005576C0"/>
    <w:rsid w:val="005D1E53"/>
    <w:rsid w:val="005D612E"/>
    <w:rsid w:val="005E5119"/>
    <w:rsid w:val="005E6A7A"/>
    <w:rsid w:val="00613AE9"/>
    <w:rsid w:val="00617280"/>
    <w:rsid w:val="00664535"/>
    <w:rsid w:val="00670437"/>
    <w:rsid w:val="00672C8E"/>
    <w:rsid w:val="006779D3"/>
    <w:rsid w:val="00681A28"/>
    <w:rsid w:val="00695C7A"/>
    <w:rsid w:val="006964CC"/>
    <w:rsid w:val="006A0021"/>
    <w:rsid w:val="006A62F7"/>
    <w:rsid w:val="006D786A"/>
    <w:rsid w:val="006F2F45"/>
    <w:rsid w:val="0070273E"/>
    <w:rsid w:val="00710353"/>
    <w:rsid w:val="00723735"/>
    <w:rsid w:val="00724025"/>
    <w:rsid w:val="0072494B"/>
    <w:rsid w:val="00726FB2"/>
    <w:rsid w:val="00743329"/>
    <w:rsid w:val="00744B9C"/>
    <w:rsid w:val="00745CED"/>
    <w:rsid w:val="0076025A"/>
    <w:rsid w:val="00760710"/>
    <w:rsid w:val="00763C6C"/>
    <w:rsid w:val="00770238"/>
    <w:rsid w:val="007921D8"/>
    <w:rsid w:val="00794971"/>
    <w:rsid w:val="0079515B"/>
    <w:rsid w:val="007B33F9"/>
    <w:rsid w:val="007B484A"/>
    <w:rsid w:val="007C0424"/>
    <w:rsid w:val="007D7673"/>
    <w:rsid w:val="007E4CA2"/>
    <w:rsid w:val="007E52BD"/>
    <w:rsid w:val="007F72F4"/>
    <w:rsid w:val="008050EC"/>
    <w:rsid w:val="00810799"/>
    <w:rsid w:val="00811F43"/>
    <w:rsid w:val="00817E84"/>
    <w:rsid w:val="008248BD"/>
    <w:rsid w:val="00831257"/>
    <w:rsid w:val="00831297"/>
    <w:rsid w:val="008426FE"/>
    <w:rsid w:val="00842797"/>
    <w:rsid w:val="0084328C"/>
    <w:rsid w:val="00845A19"/>
    <w:rsid w:val="00851DF9"/>
    <w:rsid w:val="008522FD"/>
    <w:rsid w:val="00857D08"/>
    <w:rsid w:val="00875886"/>
    <w:rsid w:val="00882891"/>
    <w:rsid w:val="008A2CCD"/>
    <w:rsid w:val="008C23E6"/>
    <w:rsid w:val="008D5BD3"/>
    <w:rsid w:val="008F7FC3"/>
    <w:rsid w:val="009016FB"/>
    <w:rsid w:val="00901895"/>
    <w:rsid w:val="00903A22"/>
    <w:rsid w:val="009079BA"/>
    <w:rsid w:val="00912F48"/>
    <w:rsid w:val="00913073"/>
    <w:rsid w:val="00922037"/>
    <w:rsid w:val="00927906"/>
    <w:rsid w:val="009472EC"/>
    <w:rsid w:val="00947844"/>
    <w:rsid w:val="00953071"/>
    <w:rsid w:val="0095776C"/>
    <w:rsid w:val="00973D49"/>
    <w:rsid w:val="009A74FB"/>
    <w:rsid w:val="009C20F0"/>
    <w:rsid w:val="009C4BE3"/>
    <w:rsid w:val="009C635A"/>
    <w:rsid w:val="009D0E2E"/>
    <w:rsid w:val="009D4822"/>
    <w:rsid w:val="009D62A4"/>
    <w:rsid w:val="009E778D"/>
    <w:rsid w:val="009F4EC5"/>
    <w:rsid w:val="00A00F85"/>
    <w:rsid w:val="00A0130C"/>
    <w:rsid w:val="00A12F30"/>
    <w:rsid w:val="00A235D5"/>
    <w:rsid w:val="00A27019"/>
    <w:rsid w:val="00A3449C"/>
    <w:rsid w:val="00A34A59"/>
    <w:rsid w:val="00A377E9"/>
    <w:rsid w:val="00A524FD"/>
    <w:rsid w:val="00A7218D"/>
    <w:rsid w:val="00AB1CCF"/>
    <w:rsid w:val="00AC028E"/>
    <w:rsid w:val="00AC02FD"/>
    <w:rsid w:val="00AC3853"/>
    <w:rsid w:val="00AE19CD"/>
    <w:rsid w:val="00AF66F4"/>
    <w:rsid w:val="00B00633"/>
    <w:rsid w:val="00B03B09"/>
    <w:rsid w:val="00B05D86"/>
    <w:rsid w:val="00B20730"/>
    <w:rsid w:val="00B3054C"/>
    <w:rsid w:val="00B32438"/>
    <w:rsid w:val="00B343FD"/>
    <w:rsid w:val="00B43746"/>
    <w:rsid w:val="00B4597F"/>
    <w:rsid w:val="00B56FB9"/>
    <w:rsid w:val="00B90A46"/>
    <w:rsid w:val="00BA0425"/>
    <w:rsid w:val="00BA0825"/>
    <w:rsid w:val="00BE1F62"/>
    <w:rsid w:val="00C066D5"/>
    <w:rsid w:val="00C2583A"/>
    <w:rsid w:val="00C361E4"/>
    <w:rsid w:val="00C364FD"/>
    <w:rsid w:val="00C446DE"/>
    <w:rsid w:val="00C466A8"/>
    <w:rsid w:val="00C52187"/>
    <w:rsid w:val="00C87289"/>
    <w:rsid w:val="00C90F91"/>
    <w:rsid w:val="00CA16F4"/>
    <w:rsid w:val="00CA634B"/>
    <w:rsid w:val="00CC57D3"/>
    <w:rsid w:val="00CD1196"/>
    <w:rsid w:val="00CE6D64"/>
    <w:rsid w:val="00CF3666"/>
    <w:rsid w:val="00CF39DE"/>
    <w:rsid w:val="00D0370D"/>
    <w:rsid w:val="00D1637A"/>
    <w:rsid w:val="00D26697"/>
    <w:rsid w:val="00D42F24"/>
    <w:rsid w:val="00D81F11"/>
    <w:rsid w:val="00D94D6C"/>
    <w:rsid w:val="00D976EC"/>
    <w:rsid w:val="00DA54D5"/>
    <w:rsid w:val="00DC3C4E"/>
    <w:rsid w:val="00DC48A4"/>
    <w:rsid w:val="00DD16D9"/>
    <w:rsid w:val="00DD45A4"/>
    <w:rsid w:val="00DD77B1"/>
    <w:rsid w:val="00DE54C0"/>
    <w:rsid w:val="00DE7C1A"/>
    <w:rsid w:val="00DF5915"/>
    <w:rsid w:val="00E04231"/>
    <w:rsid w:val="00E05698"/>
    <w:rsid w:val="00E15A8B"/>
    <w:rsid w:val="00E21D8E"/>
    <w:rsid w:val="00E220F3"/>
    <w:rsid w:val="00E273DC"/>
    <w:rsid w:val="00E41112"/>
    <w:rsid w:val="00E41380"/>
    <w:rsid w:val="00E43225"/>
    <w:rsid w:val="00E52429"/>
    <w:rsid w:val="00E63119"/>
    <w:rsid w:val="00E7645C"/>
    <w:rsid w:val="00E94712"/>
    <w:rsid w:val="00EA4219"/>
    <w:rsid w:val="00EB61DC"/>
    <w:rsid w:val="00ED1334"/>
    <w:rsid w:val="00EE4717"/>
    <w:rsid w:val="00EE5E0C"/>
    <w:rsid w:val="00F0339F"/>
    <w:rsid w:val="00F247EA"/>
    <w:rsid w:val="00F275A9"/>
    <w:rsid w:val="00F32E36"/>
    <w:rsid w:val="00F33F51"/>
    <w:rsid w:val="00F527A9"/>
    <w:rsid w:val="00F5696C"/>
    <w:rsid w:val="00F6371C"/>
    <w:rsid w:val="00F63BD6"/>
    <w:rsid w:val="00F65055"/>
    <w:rsid w:val="00F67B2D"/>
    <w:rsid w:val="00F77073"/>
    <w:rsid w:val="00F830DC"/>
    <w:rsid w:val="00F91E3A"/>
    <w:rsid w:val="00FA1582"/>
    <w:rsid w:val="00FB21F2"/>
    <w:rsid w:val="00FD35F2"/>
    <w:rsid w:val="00FE2648"/>
    <w:rsid w:val="00FF0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
    <w:name w:val="Title"/>
    <w:basedOn w:val="Normal"/>
    <w:next w:val="Normal"/>
    <w:link w:val="TtuloCar"/>
    <w:qFormat/>
    <w:rsid w:val="00947844"/>
    <w:pPr>
      <w:widowControl/>
      <w:suppressAutoHyphens/>
      <w:spacing w:after="0" w:line="240" w:lineRule="auto"/>
      <w:jc w:val="center"/>
    </w:pPr>
    <w:rPr>
      <w:rFonts w:ascii="Times New Roman" w:eastAsia="Times New Roman" w:hAnsi="Times New Roman"/>
      <w:b/>
      <w:sz w:val="24"/>
      <w:szCs w:val="20"/>
      <w:u w:val="single"/>
      <w:lang w:eastAsia="ar-SA"/>
    </w:rPr>
  </w:style>
  <w:style w:type="character" w:customStyle="1" w:styleId="TtuloCar">
    <w:name w:val="Título Car"/>
    <w:basedOn w:val="Fuentedeprrafopredeter"/>
    <w:link w:val="Ttulo"/>
    <w:rsid w:val="00947844"/>
    <w:rPr>
      <w:rFonts w:ascii="Times New Roman" w:eastAsia="Times New Roman" w:hAnsi="Times New Roman"/>
      <w:b/>
      <w:sz w:val="24"/>
      <w:u w:val="single"/>
      <w:lang w:eastAsia="ar-SA"/>
    </w:rPr>
  </w:style>
  <w:style w:type="paragraph" w:styleId="Subttulo">
    <w:name w:val="Subtitle"/>
    <w:basedOn w:val="Normal"/>
    <w:next w:val="Normal"/>
    <w:link w:val="SubttuloCar"/>
    <w:qFormat/>
    <w:rsid w:val="009478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947844"/>
    <w:rPr>
      <w:rFonts w:asciiTheme="majorHAnsi" w:eastAsiaTheme="majorEastAsia" w:hAnsiTheme="majorHAnsi" w:cstheme="majorBidi"/>
      <w:i/>
      <w:iCs/>
      <w:color w:val="4F81BD" w:themeColor="accent1"/>
      <w:spacing w:val="15"/>
      <w:sz w:val="24"/>
      <w:szCs w:val="24"/>
      <w:lang w:eastAsia="en-US"/>
    </w:rPr>
  </w:style>
  <w:style w:type="paragraph" w:customStyle="1" w:styleId="centrocursiva">
    <w:name w:val="centro_cursiva"/>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unhideWhenUsed/>
    <w:rsid w:val="00E52429"/>
    <w:pPr>
      <w:spacing w:after="120"/>
      <w:ind w:left="283"/>
    </w:pPr>
  </w:style>
  <w:style w:type="character" w:customStyle="1" w:styleId="SangradetextonormalCar">
    <w:name w:val="Sangría de texto normal Car"/>
    <w:basedOn w:val="Fuentedeprrafopredeter"/>
    <w:link w:val="Sangradetextonormal"/>
    <w:uiPriority w:val="99"/>
    <w:rsid w:val="00E52429"/>
    <w:rPr>
      <w:sz w:val="22"/>
      <w:szCs w:val="22"/>
      <w:lang w:eastAsia="en-US"/>
    </w:rPr>
  </w:style>
  <w:style w:type="character" w:styleId="Hipervnculo">
    <w:name w:val="Hyperlink"/>
    <w:basedOn w:val="Fuentedeprrafopredeter"/>
    <w:uiPriority w:val="99"/>
    <w:rsid w:val="00E52429"/>
    <w:rPr>
      <w:rFonts w:cs="Times New Roman"/>
      <w:color w:val="0000FF"/>
      <w:u w:val="single"/>
    </w:rPr>
  </w:style>
  <w:style w:type="paragraph" w:customStyle="1" w:styleId="western">
    <w:name w:val="western"/>
    <w:basedOn w:val="Normal"/>
    <w:uiPriority w:val="99"/>
    <w:rsid w:val="00E52429"/>
    <w:pPr>
      <w:widowControl/>
      <w:spacing w:before="100" w:beforeAutospacing="1" w:after="119"/>
      <w:jc w:val="both"/>
    </w:pPr>
    <w:rPr>
      <w:rFonts w:ascii="Arial" w:eastAsia="Times New Roman" w:hAnsi="Arial" w:cs="Arial"/>
      <w:sz w:val="20"/>
      <w:szCs w:val="20"/>
      <w:lang w:eastAsia="es-ES"/>
    </w:rPr>
  </w:style>
  <w:style w:type="paragraph" w:customStyle="1" w:styleId="Textoindependiente21">
    <w:name w:val="Texto independiente 21"/>
    <w:basedOn w:val="Normal"/>
    <w:rsid w:val="00CF3666"/>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character" w:customStyle="1" w:styleId="WW8Num20z2">
    <w:name w:val="WW8Num20z2"/>
    <w:rsid w:val="00CF3666"/>
    <w:rPr>
      <w:rFonts w:ascii="Wingdings" w:hAnsi="Wingdings"/>
      <w:sz w:val="16"/>
    </w:rPr>
  </w:style>
  <w:style w:type="paragraph" w:styleId="Mapadeldocumento">
    <w:name w:val="Document Map"/>
    <w:basedOn w:val="Normal"/>
    <w:link w:val="MapadeldocumentoCar"/>
    <w:uiPriority w:val="99"/>
    <w:semiHidden/>
    <w:unhideWhenUsed/>
    <w:rsid w:val="00FD35F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D35F2"/>
    <w:rPr>
      <w:rFonts w:ascii="Tahoma" w:hAnsi="Tahoma" w:cs="Tahoma"/>
      <w:sz w:val="16"/>
      <w:szCs w:val="16"/>
      <w:lang w:eastAsia="en-US"/>
    </w:rPr>
  </w:style>
  <w:style w:type="paragraph" w:styleId="TtulodeTDC">
    <w:name w:val="TOC Heading"/>
    <w:basedOn w:val="Ttulo1"/>
    <w:next w:val="Normal"/>
    <w:uiPriority w:val="39"/>
    <w:unhideWhenUsed/>
    <w:qFormat/>
    <w:rsid w:val="00335AFC"/>
    <w:pPr>
      <w:widowControl/>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335AFC"/>
    <w:pPr>
      <w:spacing w:after="100"/>
    </w:pPr>
  </w:style>
  <w:style w:type="character" w:styleId="Hipervnculovisitado">
    <w:name w:val="FollowedHyperlink"/>
    <w:basedOn w:val="Fuentedeprrafopredeter"/>
    <w:uiPriority w:val="99"/>
    <w:semiHidden/>
    <w:unhideWhenUsed/>
    <w:rsid w:val="00014F1D"/>
    <w:rPr>
      <w:color w:val="800080" w:themeColor="followedHyperlink"/>
      <w:u w:val="single"/>
    </w:rPr>
  </w:style>
  <w:style w:type="paragraph" w:styleId="ndice1">
    <w:name w:val="index 1"/>
    <w:basedOn w:val="Normal"/>
    <w:next w:val="Normal"/>
    <w:autoRedefine/>
    <w:uiPriority w:val="99"/>
    <w:unhideWhenUsed/>
    <w:rsid w:val="005576C0"/>
    <w:pPr>
      <w:spacing w:after="0"/>
      <w:ind w:left="220" w:hanging="220"/>
    </w:pPr>
    <w:rPr>
      <w:rFonts w:asciiTheme="minorHAnsi" w:hAnsiTheme="minorHAnsi"/>
      <w:sz w:val="18"/>
      <w:szCs w:val="18"/>
    </w:rPr>
  </w:style>
  <w:style w:type="paragraph" w:styleId="ndice2">
    <w:name w:val="index 2"/>
    <w:basedOn w:val="Normal"/>
    <w:next w:val="Normal"/>
    <w:autoRedefine/>
    <w:uiPriority w:val="99"/>
    <w:unhideWhenUsed/>
    <w:rsid w:val="005576C0"/>
    <w:pPr>
      <w:spacing w:after="0"/>
      <w:ind w:left="440" w:hanging="220"/>
    </w:pPr>
    <w:rPr>
      <w:rFonts w:asciiTheme="minorHAnsi" w:hAnsiTheme="minorHAnsi"/>
      <w:sz w:val="18"/>
      <w:szCs w:val="18"/>
    </w:rPr>
  </w:style>
  <w:style w:type="paragraph" w:styleId="ndice3">
    <w:name w:val="index 3"/>
    <w:basedOn w:val="Normal"/>
    <w:next w:val="Normal"/>
    <w:autoRedefine/>
    <w:uiPriority w:val="99"/>
    <w:unhideWhenUsed/>
    <w:rsid w:val="005576C0"/>
    <w:pPr>
      <w:spacing w:after="0"/>
      <w:ind w:left="660" w:hanging="220"/>
    </w:pPr>
    <w:rPr>
      <w:rFonts w:asciiTheme="minorHAnsi" w:hAnsiTheme="minorHAnsi"/>
      <w:sz w:val="18"/>
      <w:szCs w:val="18"/>
    </w:rPr>
  </w:style>
  <w:style w:type="paragraph" w:styleId="ndice4">
    <w:name w:val="index 4"/>
    <w:basedOn w:val="Normal"/>
    <w:next w:val="Normal"/>
    <w:autoRedefine/>
    <w:uiPriority w:val="99"/>
    <w:unhideWhenUsed/>
    <w:rsid w:val="005576C0"/>
    <w:pPr>
      <w:spacing w:after="0"/>
      <w:ind w:left="880" w:hanging="220"/>
    </w:pPr>
    <w:rPr>
      <w:rFonts w:asciiTheme="minorHAnsi" w:hAnsiTheme="minorHAnsi"/>
      <w:sz w:val="18"/>
      <w:szCs w:val="18"/>
    </w:rPr>
  </w:style>
  <w:style w:type="paragraph" w:styleId="ndice5">
    <w:name w:val="index 5"/>
    <w:basedOn w:val="Normal"/>
    <w:next w:val="Normal"/>
    <w:autoRedefine/>
    <w:uiPriority w:val="99"/>
    <w:unhideWhenUsed/>
    <w:rsid w:val="005576C0"/>
    <w:pPr>
      <w:spacing w:after="0"/>
      <w:ind w:left="1100" w:hanging="220"/>
    </w:pPr>
    <w:rPr>
      <w:rFonts w:asciiTheme="minorHAnsi" w:hAnsiTheme="minorHAnsi"/>
      <w:sz w:val="18"/>
      <w:szCs w:val="18"/>
    </w:rPr>
  </w:style>
  <w:style w:type="paragraph" w:styleId="ndice6">
    <w:name w:val="index 6"/>
    <w:basedOn w:val="Normal"/>
    <w:next w:val="Normal"/>
    <w:autoRedefine/>
    <w:uiPriority w:val="99"/>
    <w:unhideWhenUsed/>
    <w:rsid w:val="005576C0"/>
    <w:pPr>
      <w:spacing w:after="0"/>
      <w:ind w:left="1320" w:hanging="220"/>
    </w:pPr>
    <w:rPr>
      <w:rFonts w:asciiTheme="minorHAnsi" w:hAnsiTheme="minorHAnsi"/>
      <w:sz w:val="18"/>
      <w:szCs w:val="18"/>
    </w:rPr>
  </w:style>
  <w:style w:type="paragraph" w:styleId="ndice7">
    <w:name w:val="index 7"/>
    <w:basedOn w:val="Normal"/>
    <w:next w:val="Normal"/>
    <w:autoRedefine/>
    <w:uiPriority w:val="99"/>
    <w:unhideWhenUsed/>
    <w:rsid w:val="005576C0"/>
    <w:pPr>
      <w:spacing w:after="0"/>
      <w:ind w:left="1540" w:hanging="220"/>
    </w:pPr>
    <w:rPr>
      <w:rFonts w:asciiTheme="minorHAnsi" w:hAnsiTheme="minorHAnsi"/>
      <w:sz w:val="18"/>
      <w:szCs w:val="18"/>
    </w:rPr>
  </w:style>
  <w:style w:type="paragraph" w:styleId="ndice8">
    <w:name w:val="index 8"/>
    <w:basedOn w:val="Normal"/>
    <w:next w:val="Normal"/>
    <w:autoRedefine/>
    <w:uiPriority w:val="99"/>
    <w:unhideWhenUsed/>
    <w:rsid w:val="005576C0"/>
    <w:pPr>
      <w:spacing w:after="0"/>
      <w:ind w:left="1760" w:hanging="220"/>
    </w:pPr>
    <w:rPr>
      <w:rFonts w:asciiTheme="minorHAnsi" w:hAnsiTheme="minorHAnsi"/>
      <w:sz w:val="18"/>
      <w:szCs w:val="18"/>
    </w:rPr>
  </w:style>
  <w:style w:type="paragraph" w:styleId="ndice9">
    <w:name w:val="index 9"/>
    <w:basedOn w:val="Normal"/>
    <w:next w:val="Normal"/>
    <w:autoRedefine/>
    <w:uiPriority w:val="99"/>
    <w:unhideWhenUsed/>
    <w:rsid w:val="005576C0"/>
    <w:pPr>
      <w:spacing w:after="0"/>
      <w:ind w:left="1980" w:hanging="220"/>
    </w:pPr>
    <w:rPr>
      <w:rFonts w:asciiTheme="minorHAnsi" w:hAnsiTheme="minorHAnsi"/>
      <w:sz w:val="18"/>
      <w:szCs w:val="18"/>
    </w:rPr>
  </w:style>
  <w:style w:type="paragraph" w:styleId="Ttulodendice">
    <w:name w:val="index heading"/>
    <w:basedOn w:val="Normal"/>
    <w:next w:val="ndice1"/>
    <w:uiPriority w:val="99"/>
    <w:unhideWhenUsed/>
    <w:rsid w:val="005576C0"/>
    <w:pPr>
      <w:spacing w:before="240" w:after="120"/>
      <w:jc w:val="center"/>
    </w:pPr>
    <w:rPr>
      <w:rFonts w:asciiTheme="minorHAnsi" w:hAnsiTheme="minorHAnsi"/>
      <w:b/>
      <w:bCs/>
      <w:sz w:val="26"/>
      <w:szCs w:val="26"/>
    </w:rPr>
  </w:style>
  <w:style w:type="paragraph" w:styleId="Listaconvietas">
    <w:name w:val="List Bullet"/>
    <w:basedOn w:val="Normal"/>
    <w:uiPriority w:val="99"/>
    <w:rsid w:val="00DF5915"/>
    <w:pPr>
      <w:widowControl/>
      <w:numPr>
        <w:numId w:val="37"/>
      </w:numPr>
      <w:spacing w:before="100" w:after="0"/>
      <w:ind w:left="357" w:hanging="357"/>
      <w:jc w:val="both"/>
    </w:pPr>
    <w:rPr>
      <w:rFonts w:ascii="Arial" w:eastAsia="Times New Roman" w:hAnsi="Arial" w:cs="Arial"/>
      <w:sz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21704692">
      <w:bodyDiv w:val="1"/>
      <w:marLeft w:val="0"/>
      <w:marRight w:val="0"/>
      <w:marTop w:val="0"/>
      <w:marBottom w:val="0"/>
      <w:divBdr>
        <w:top w:val="none" w:sz="0" w:space="0" w:color="auto"/>
        <w:left w:val="none" w:sz="0" w:space="0" w:color="auto"/>
        <w:bottom w:val="none" w:sz="0" w:space="0" w:color="auto"/>
        <w:right w:val="none" w:sz="0" w:space="0" w:color="auto"/>
      </w:divBdr>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00914068">
      <w:bodyDiv w:val="1"/>
      <w:marLeft w:val="0"/>
      <w:marRight w:val="0"/>
      <w:marTop w:val="0"/>
      <w:marBottom w:val="0"/>
      <w:divBdr>
        <w:top w:val="none" w:sz="0" w:space="0" w:color="auto"/>
        <w:left w:val="none" w:sz="0" w:space="0" w:color="auto"/>
        <w:bottom w:val="none" w:sz="0" w:space="0" w:color="auto"/>
        <w:right w:val="none" w:sz="0" w:space="0" w:color="auto"/>
      </w:divBdr>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336579">
      <w:bodyDiv w:val="1"/>
      <w:marLeft w:val="0"/>
      <w:marRight w:val="0"/>
      <w:marTop w:val="0"/>
      <w:marBottom w:val="0"/>
      <w:divBdr>
        <w:top w:val="none" w:sz="0" w:space="0" w:color="auto"/>
        <w:left w:val="none" w:sz="0" w:space="0" w:color="auto"/>
        <w:bottom w:val="none" w:sz="0" w:space="0" w:color="auto"/>
        <w:right w:val="none" w:sz="0" w:space="0" w:color="auto"/>
      </w:divBdr>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FB0BA-AED2-402A-9D03-CA8C3CE3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12021</Words>
  <Characters>66119</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Microsoft</Company>
  <LinksUpToDate>false</LinksUpToDate>
  <CharactersWithSpaces>77985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3</cp:revision>
  <dcterms:created xsi:type="dcterms:W3CDTF">2016-12-16T10:14:00Z</dcterms:created>
  <dcterms:modified xsi:type="dcterms:W3CDTF">2018-01-19T12:17:00Z</dcterms:modified>
</cp:coreProperties>
</file>