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31" w:rsidRPr="00AD590C" w:rsidRDefault="008614FB" w:rsidP="00AD590C">
      <w:pPr>
        <w:pStyle w:val="Ttuloseccin"/>
        <w:pBdr>
          <w:top w:val="single" w:sz="12" w:space="1" w:color="EEECE1"/>
          <w:left w:val="single" w:sz="12" w:space="4" w:color="EEECE1"/>
          <w:bottom w:val="single" w:sz="12" w:space="1" w:color="EEECE1"/>
          <w:right w:val="single" w:sz="12" w:space="4" w:color="EEECE1"/>
        </w:pBdr>
        <w:shd w:val="clear" w:color="auto" w:fill="FFFFFF"/>
        <w:rPr>
          <w:sz w:val="24"/>
          <w:szCs w:val="24"/>
          <w:bdr w:val="single" w:sz="12" w:space="0" w:color="EEECE1"/>
        </w:rPr>
      </w:pPr>
      <w:r w:rsidRPr="00AD590C">
        <w:rPr>
          <w:sz w:val="24"/>
          <w:szCs w:val="24"/>
          <w:bdr w:val="single" w:sz="12" w:space="0" w:color="EEECE1"/>
        </w:rPr>
        <w:t>C.F.</w:t>
      </w:r>
      <w:r w:rsidR="007427A4">
        <w:rPr>
          <w:sz w:val="24"/>
          <w:szCs w:val="24"/>
          <w:bdr w:val="single" w:sz="12" w:space="0" w:color="EEECE1"/>
        </w:rPr>
        <w:t>G</w:t>
      </w:r>
      <w:r w:rsidRPr="00AD590C">
        <w:rPr>
          <w:sz w:val="24"/>
          <w:szCs w:val="24"/>
          <w:bdr w:val="single" w:sz="12" w:space="0" w:color="EEECE1"/>
        </w:rPr>
        <w:t>.</w:t>
      </w:r>
      <w:r w:rsidR="007318FC">
        <w:rPr>
          <w:sz w:val="24"/>
          <w:szCs w:val="24"/>
          <w:bdr w:val="single" w:sz="12" w:space="0" w:color="EEECE1"/>
        </w:rPr>
        <w:t>M</w:t>
      </w:r>
      <w:r w:rsidR="005D6320">
        <w:rPr>
          <w:sz w:val="24"/>
          <w:szCs w:val="24"/>
          <w:bdr w:val="single" w:sz="12" w:space="0" w:color="EEECE1"/>
        </w:rPr>
        <w:t xml:space="preserve">. EN </w:t>
      </w:r>
      <w:r w:rsidR="007318FC">
        <w:rPr>
          <w:sz w:val="24"/>
          <w:szCs w:val="24"/>
          <w:bdr w:val="single" w:sz="12" w:space="0" w:color="EEECE1"/>
        </w:rPr>
        <w:t>GESTIÓN ADMINISTRATIVA</w:t>
      </w:r>
    </w:p>
    <w:p w:rsidR="00574001" w:rsidRPr="00AD590C" w:rsidRDefault="007427A4" w:rsidP="00AD590C">
      <w:pPr>
        <w:pStyle w:val="Ttuloseccin"/>
        <w:pBdr>
          <w:top w:val="single" w:sz="12" w:space="1" w:color="EEECE1"/>
          <w:left w:val="single" w:sz="12" w:space="4" w:color="EEECE1"/>
          <w:bottom w:val="single" w:sz="12" w:space="1" w:color="EEECE1"/>
          <w:right w:val="single" w:sz="12" w:space="4" w:color="EEECE1"/>
        </w:pBdr>
        <w:shd w:val="clear" w:color="auto" w:fill="FFFFFF"/>
        <w:rPr>
          <w:sz w:val="24"/>
          <w:szCs w:val="24"/>
          <w:bdr w:val="single" w:sz="12" w:space="0" w:color="EEECE1"/>
        </w:rPr>
      </w:pPr>
      <w:r>
        <w:rPr>
          <w:sz w:val="24"/>
          <w:szCs w:val="24"/>
          <w:bdr w:val="single" w:sz="12" w:space="0" w:color="EEECE1"/>
        </w:rPr>
        <w:t xml:space="preserve">Departamento de </w:t>
      </w:r>
      <w:r w:rsidR="005D6320">
        <w:rPr>
          <w:sz w:val="24"/>
          <w:szCs w:val="24"/>
          <w:bdr w:val="single" w:sz="12" w:space="0" w:color="EEECE1"/>
        </w:rPr>
        <w:t>Administración y Gestión</w:t>
      </w:r>
    </w:p>
    <w:p w:rsidR="00713EE7" w:rsidRPr="00C35635" w:rsidRDefault="00713EE7" w:rsidP="005E4213">
      <w:pPr>
        <w:pStyle w:val="TtulodeTDC"/>
      </w:pPr>
      <w:r w:rsidRPr="00C35635">
        <w:t>Contenido</w:t>
      </w:r>
      <w:r w:rsidR="00055C37">
        <w:t xml:space="preserve"> </w:t>
      </w:r>
      <w:r w:rsidR="00C517D4" w:rsidRPr="00C35635">
        <w:t>del</w:t>
      </w:r>
      <w:r w:rsidR="00055C37">
        <w:t xml:space="preserve"> </w:t>
      </w:r>
      <w:r w:rsidR="00C517D4" w:rsidRPr="00C35635">
        <w:t>programa</w:t>
      </w:r>
      <w:r w:rsidR="00055C37">
        <w:t xml:space="preserve"> </w:t>
      </w:r>
      <w:r w:rsidR="006D245E">
        <w:t>de</w:t>
      </w:r>
      <w:r w:rsidR="00055C37">
        <w:t xml:space="preserve"> </w:t>
      </w:r>
      <w:r w:rsidR="006D245E">
        <w:t>formación</w:t>
      </w:r>
    </w:p>
    <w:p w:rsidR="00DB7F96" w:rsidRDefault="00746358">
      <w:pPr>
        <w:pStyle w:val="TDC1"/>
        <w:rPr>
          <w:rFonts w:ascii="Calibri" w:hAnsi="Calibri" w:cs="Times New Roman"/>
          <w:sz w:val="22"/>
        </w:rPr>
      </w:pPr>
      <w:r>
        <w:fldChar w:fldCharType="begin"/>
      </w:r>
      <w:r w:rsidR="001819C7">
        <w:instrText xml:space="preserve"> TOC \h \z \t "Título 1;1;Título 2;2;Título 1 anexo;9" </w:instrText>
      </w:r>
      <w:r>
        <w:fldChar w:fldCharType="separate"/>
      </w:r>
      <w:hyperlink w:anchor="_Toc468159324" w:history="1">
        <w:r w:rsidR="00DB7F96" w:rsidRPr="00B36C46">
          <w:rPr>
            <w:rStyle w:val="Hipervnculo"/>
          </w:rPr>
          <w:t>Organización y líneas generales del programa de formación</w:t>
        </w:r>
        <w:r w:rsidR="00DB7F96">
          <w:rPr>
            <w:webHidden/>
          </w:rPr>
          <w:tab/>
        </w:r>
        <w:r>
          <w:rPr>
            <w:webHidden/>
          </w:rPr>
          <w:fldChar w:fldCharType="begin"/>
        </w:r>
        <w:r w:rsidR="00DB7F96">
          <w:rPr>
            <w:webHidden/>
          </w:rPr>
          <w:instrText xml:space="preserve"> PAGEREF _Toc468159324 \h </w:instrText>
        </w:r>
        <w:r>
          <w:rPr>
            <w:webHidden/>
          </w:rPr>
        </w:r>
        <w:r>
          <w:rPr>
            <w:webHidden/>
          </w:rPr>
          <w:fldChar w:fldCharType="separate"/>
        </w:r>
        <w:r w:rsidR="00505926">
          <w:rPr>
            <w:webHidden/>
          </w:rPr>
          <w:t>2</w:t>
        </w:r>
        <w:r>
          <w:rPr>
            <w:webHidden/>
          </w:rPr>
          <w:fldChar w:fldCharType="end"/>
        </w:r>
      </w:hyperlink>
    </w:p>
    <w:p w:rsidR="00DB7F96" w:rsidRDefault="00746358">
      <w:pPr>
        <w:pStyle w:val="TDC2"/>
        <w:rPr>
          <w:rFonts w:cs="Times New Roman"/>
          <w:sz w:val="22"/>
          <w:szCs w:val="22"/>
        </w:rPr>
      </w:pPr>
      <w:hyperlink w:anchor="_Toc468159325" w:history="1">
        <w:r w:rsidR="00DB7F96" w:rsidRPr="00B36C46">
          <w:rPr>
            <w:rStyle w:val="Hipervnculo"/>
          </w:rPr>
          <w:t>Duración de las actividades de formación en la empresa</w:t>
        </w:r>
        <w:r w:rsidR="00DB7F96">
          <w:rPr>
            <w:webHidden/>
          </w:rPr>
          <w:tab/>
        </w:r>
        <w:r>
          <w:rPr>
            <w:webHidden/>
          </w:rPr>
          <w:fldChar w:fldCharType="begin"/>
        </w:r>
        <w:r w:rsidR="00DB7F96">
          <w:rPr>
            <w:webHidden/>
          </w:rPr>
          <w:instrText xml:space="preserve"> PAGEREF _Toc468159325 \h </w:instrText>
        </w:r>
        <w:r>
          <w:rPr>
            <w:webHidden/>
          </w:rPr>
        </w:r>
        <w:r>
          <w:rPr>
            <w:webHidden/>
          </w:rPr>
          <w:fldChar w:fldCharType="separate"/>
        </w:r>
        <w:r w:rsidR="00505926">
          <w:rPr>
            <w:webHidden/>
          </w:rPr>
          <w:t>2</w:t>
        </w:r>
        <w:r>
          <w:rPr>
            <w:webHidden/>
          </w:rPr>
          <w:fldChar w:fldCharType="end"/>
        </w:r>
      </w:hyperlink>
    </w:p>
    <w:p w:rsidR="00DB7F96" w:rsidRDefault="00746358">
      <w:pPr>
        <w:pStyle w:val="TDC2"/>
        <w:rPr>
          <w:rFonts w:cs="Times New Roman"/>
          <w:sz w:val="22"/>
          <w:szCs w:val="22"/>
        </w:rPr>
      </w:pPr>
      <w:hyperlink w:anchor="_Toc468159326" w:history="1">
        <w:r w:rsidR="00DB7F96" w:rsidRPr="00B36C46">
          <w:rPr>
            <w:rStyle w:val="Hipervnculo"/>
          </w:rPr>
          <w:t>Instrumentos y procedimientos de seguimiento de la actividad realizada por el alumno en la empresa</w:t>
        </w:r>
        <w:r w:rsidR="00DB7F96">
          <w:rPr>
            <w:webHidden/>
          </w:rPr>
          <w:tab/>
        </w:r>
        <w:r>
          <w:rPr>
            <w:webHidden/>
          </w:rPr>
          <w:fldChar w:fldCharType="begin"/>
        </w:r>
        <w:r w:rsidR="00DB7F96">
          <w:rPr>
            <w:webHidden/>
          </w:rPr>
          <w:instrText xml:space="preserve"> PAGEREF _Toc468159326 \h </w:instrText>
        </w:r>
        <w:r>
          <w:rPr>
            <w:webHidden/>
          </w:rPr>
        </w:r>
        <w:r>
          <w:rPr>
            <w:webHidden/>
          </w:rPr>
          <w:fldChar w:fldCharType="separate"/>
        </w:r>
        <w:r w:rsidR="00505926">
          <w:rPr>
            <w:webHidden/>
          </w:rPr>
          <w:t>2</w:t>
        </w:r>
        <w:r>
          <w:rPr>
            <w:webHidden/>
          </w:rPr>
          <w:fldChar w:fldCharType="end"/>
        </w:r>
      </w:hyperlink>
    </w:p>
    <w:p w:rsidR="00DB7F96" w:rsidRDefault="00746358">
      <w:pPr>
        <w:pStyle w:val="TDC2"/>
        <w:rPr>
          <w:rFonts w:cs="Times New Roman"/>
          <w:sz w:val="22"/>
          <w:szCs w:val="22"/>
        </w:rPr>
      </w:pPr>
      <w:hyperlink w:anchor="_Toc468159327" w:history="1">
        <w:r w:rsidR="00DB7F96" w:rsidRPr="00B36C46">
          <w:rPr>
            <w:rStyle w:val="Hipervnculo"/>
          </w:rPr>
          <w:t>Distribución de los contenidos del currículo</w:t>
        </w:r>
        <w:r w:rsidR="00DB7F96">
          <w:rPr>
            <w:webHidden/>
          </w:rPr>
          <w:tab/>
        </w:r>
        <w:r>
          <w:rPr>
            <w:webHidden/>
          </w:rPr>
          <w:fldChar w:fldCharType="begin"/>
        </w:r>
        <w:r w:rsidR="00DB7F96">
          <w:rPr>
            <w:webHidden/>
          </w:rPr>
          <w:instrText xml:space="preserve"> PAGEREF _Toc468159327 \h </w:instrText>
        </w:r>
        <w:r>
          <w:rPr>
            <w:webHidden/>
          </w:rPr>
        </w:r>
        <w:r>
          <w:rPr>
            <w:webHidden/>
          </w:rPr>
          <w:fldChar w:fldCharType="separate"/>
        </w:r>
        <w:r w:rsidR="00505926">
          <w:rPr>
            <w:webHidden/>
          </w:rPr>
          <w:t>2</w:t>
        </w:r>
        <w:r>
          <w:rPr>
            <w:webHidden/>
          </w:rPr>
          <w:fldChar w:fldCharType="end"/>
        </w:r>
      </w:hyperlink>
    </w:p>
    <w:p w:rsidR="00DB7F96" w:rsidRDefault="00746358">
      <w:pPr>
        <w:pStyle w:val="TDC2"/>
        <w:rPr>
          <w:rFonts w:cs="Times New Roman"/>
          <w:sz w:val="22"/>
          <w:szCs w:val="22"/>
        </w:rPr>
      </w:pPr>
      <w:hyperlink w:anchor="_Toc468159328" w:history="1">
        <w:r w:rsidR="00DB7F96" w:rsidRPr="00B36C46">
          <w:rPr>
            <w:rStyle w:val="Hipervnculo"/>
          </w:rPr>
          <w:t>Criterios de evaluación y calificación de los módulos compartidos con la empresa</w:t>
        </w:r>
        <w:r w:rsidR="00DB7F96">
          <w:rPr>
            <w:webHidden/>
          </w:rPr>
          <w:tab/>
        </w:r>
        <w:r>
          <w:rPr>
            <w:webHidden/>
          </w:rPr>
          <w:fldChar w:fldCharType="begin"/>
        </w:r>
        <w:r w:rsidR="00DB7F96">
          <w:rPr>
            <w:webHidden/>
          </w:rPr>
          <w:instrText xml:space="preserve"> PAGEREF _Toc468159328 \h </w:instrText>
        </w:r>
        <w:r>
          <w:rPr>
            <w:webHidden/>
          </w:rPr>
        </w:r>
        <w:r>
          <w:rPr>
            <w:webHidden/>
          </w:rPr>
          <w:fldChar w:fldCharType="separate"/>
        </w:r>
        <w:r w:rsidR="00505926">
          <w:rPr>
            <w:webHidden/>
          </w:rPr>
          <w:t>2</w:t>
        </w:r>
        <w:r>
          <w:rPr>
            <w:webHidden/>
          </w:rPr>
          <w:fldChar w:fldCharType="end"/>
        </w:r>
      </w:hyperlink>
    </w:p>
    <w:p w:rsidR="00DB7F96" w:rsidRDefault="00746358">
      <w:pPr>
        <w:pStyle w:val="TDC1"/>
        <w:rPr>
          <w:rFonts w:ascii="Calibri" w:hAnsi="Calibri" w:cs="Times New Roman"/>
          <w:sz w:val="22"/>
        </w:rPr>
      </w:pPr>
      <w:hyperlink w:anchor="_Toc468159329" w:history="1">
        <w:r w:rsidR="00DB7F96" w:rsidRPr="00B36C46">
          <w:rPr>
            <w:rStyle w:val="Hipervnculo"/>
          </w:rPr>
          <w:t>Competencias del título</w:t>
        </w:r>
        <w:r w:rsidR="00DB7F96">
          <w:rPr>
            <w:webHidden/>
          </w:rPr>
          <w:tab/>
        </w:r>
        <w:r>
          <w:rPr>
            <w:webHidden/>
          </w:rPr>
          <w:fldChar w:fldCharType="begin"/>
        </w:r>
        <w:r w:rsidR="00DB7F96">
          <w:rPr>
            <w:webHidden/>
          </w:rPr>
          <w:instrText xml:space="preserve"> PAGEREF _Toc468159329 \h </w:instrText>
        </w:r>
        <w:r>
          <w:rPr>
            <w:webHidden/>
          </w:rPr>
        </w:r>
        <w:r>
          <w:rPr>
            <w:webHidden/>
          </w:rPr>
          <w:fldChar w:fldCharType="separate"/>
        </w:r>
        <w:r w:rsidR="00505926">
          <w:rPr>
            <w:webHidden/>
          </w:rPr>
          <w:t>4</w:t>
        </w:r>
        <w:r>
          <w:rPr>
            <w:webHidden/>
          </w:rPr>
          <w:fldChar w:fldCharType="end"/>
        </w:r>
      </w:hyperlink>
    </w:p>
    <w:p w:rsidR="00DB7F96" w:rsidRDefault="00746358">
      <w:pPr>
        <w:pStyle w:val="TDC2"/>
        <w:rPr>
          <w:rFonts w:cs="Times New Roman"/>
          <w:sz w:val="22"/>
          <w:szCs w:val="22"/>
        </w:rPr>
      </w:pPr>
      <w:hyperlink w:anchor="_Toc468159330" w:history="1">
        <w:r w:rsidR="00DB7F96" w:rsidRPr="00B36C46">
          <w:rPr>
            <w:rStyle w:val="Hipervnculo"/>
          </w:rPr>
          <w:t>Competencias profesionales, sociales y personales</w:t>
        </w:r>
        <w:r w:rsidR="00DB7F96">
          <w:rPr>
            <w:webHidden/>
          </w:rPr>
          <w:tab/>
        </w:r>
        <w:r>
          <w:rPr>
            <w:webHidden/>
          </w:rPr>
          <w:fldChar w:fldCharType="begin"/>
        </w:r>
        <w:r w:rsidR="00DB7F96">
          <w:rPr>
            <w:webHidden/>
          </w:rPr>
          <w:instrText xml:space="preserve"> PAGEREF _Toc468159330 \h </w:instrText>
        </w:r>
        <w:r>
          <w:rPr>
            <w:webHidden/>
          </w:rPr>
        </w:r>
        <w:r>
          <w:rPr>
            <w:webHidden/>
          </w:rPr>
          <w:fldChar w:fldCharType="separate"/>
        </w:r>
        <w:r w:rsidR="00505926">
          <w:rPr>
            <w:webHidden/>
          </w:rPr>
          <w:t>4</w:t>
        </w:r>
        <w:r>
          <w:rPr>
            <w:webHidden/>
          </w:rPr>
          <w:fldChar w:fldCharType="end"/>
        </w:r>
      </w:hyperlink>
    </w:p>
    <w:p w:rsidR="00DB7F96" w:rsidRDefault="00746358">
      <w:pPr>
        <w:pStyle w:val="TDC2"/>
        <w:rPr>
          <w:rFonts w:cs="Times New Roman"/>
          <w:sz w:val="22"/>
          <w:szCs w:val="22"/>
        </w:rPr>
      </w:pPr>
      <w:hyperlink w:anchor="_Toc468159331" w:history="1">
        <w:r w:rsidR="00DB7F96" w:rsidRPr="00B36C46">
          <w:rPr>
            <w:rStyle w:val="Hipervnculo"/>
          </w:rPr>
          <w:t>Ocupaciones y puestos de trabajo más relevantes en la empresa</w:t>
        </w:r>
        <w:r w:rsidR="00DB7F96">
          <w:rPr>
            <w:webHidden/>
          </w:rPr>
          <w:tab/>
        </w:r>
        <w:r>
          <w:rPr>
            <w:webHidden/>
          </w:rPr>
          <w:fldChar w:fldCharType="begin"/>
        </w:r>
        <w:r w:rsidR="00DB7F96">
          <w:rPr>
            <w:webHidden/>
          </w:rPr>
          <w:instrText xml:space="preserve"> PAGEREF _Toc468159331 \h </w:instrText>
        </w:r>
        <w:r>
          <w:rPr>
            <w:webHidden/>
          </w:rPr>
        </w:r>
        <w:r>
          <w:rPr>
            <w:webHidden/>
          </w:rPr>
          <w:fldChar w:fldCharType="separate"/>
        </w:r>
        <w:r w:rsidR="00505926">
          <w:rPr>
            <w:webHidden/>
          </w:rPr>
          <w:t>4</w:t>
        </w:r>
        <w:r>
          <w:rPr>
            <w:webHidden/>
          </w:rPr>
          <w:fldChar w:fldCharType="end"/>
        </w:r>
      </w:hyperlink>
    </w:p>
    <w:p w:rsidR="00DB7F96" w:rsidRDefault="00746358">
      <w:pPr>
        <w:pStyle w:val="TDC1"/>
        <w:rPr>
          <w:rStyle w:val="Hipervnculo"/>
        </w:rPr>
      </w:pPr>
      <w:hyperlink w:anchor="_Toc468159332" w:history="1">
        <w:r w:rsidR="00DB7F96" w:rsidRPr="00B36C46">
          <w:rPr>
            <w:rStyle w:val="Hipervnculo"/>
          </w:rPr>
          <w:t>Módulos profesionales</w:t>
        </w:r>
        <w:r w:rsidR="00DB7F96">
          <w:rPr>
            <w:webHidden/>
          </w:rPr>
          <w:tab/>
        </w:r>
        <w:r>
          <w:rPr>
            <w:webHidden/>
          </w:rPr>
          <w:fldChar w:fldCharType="begin"/>
        </w:r>
        <w:r w:rsidR="00DB7F96">
          <w:rPr>
            <w:webHidden/>
          </w:rPr>
          <w:instrText xml:space="preserve"> PAGEREF _Toc468159332 \h </w:instrText>
        </w:r>
        <w:r>
          <w:rPr>
            <w:webHidden/>
          </w:rPr>
        </w:r>
        <w:r>
          <w:rPr>
            <w:webHidden/>
          </w:rPr>
          <w:fldChar w:fldCharType="separate"/>
        </w:r>
        <w:r w:rsidR="00505926">
          <w:rPr>
            <w:webHidden/>
          </w:rPr>
          <w:t>4</w:t>
        </w:r>
        <w:r>
          <w:rPr>
            <w:webHidden/>
          </w:rPr>
          <w:fldChar w:fldCharType="end"/>
        </w:r>
      </w:hyperlink>
    </w:p>
    <w:p w:rsidR="00DB7F96" w:rsidRDefault="00DB7F96" w:rsidP="00DB7F96">
      <w:pPr>
        <w:ind w:firstLine="142"/>
        <w:rPr>
          <w:rFonts w:ascii="Arial Narrow" w:hAnsi="Arial Narrow"/>
          <w:noProof/>
        </w:rPr>
      </w:pPr>
      <w:r w:rsidRPr="00DB7F96">
        <w:rPr>
          <w:rFonts w:ascii="Arial Narrow" w:hAnsi="Arial Narrow"/>
          <w:noProof/>
        </w:rPr>
        <w:t>Programa formativo en centros de trabajo</w:t>
      </w:r>
      <w:r>
        <w:rPr>
          <w:rFonts w:ascii="Arial Narrow" w:hAnsi="Arial Narrow"/>
          <w:noProof/>
        </w:rPr>
        <w:t>…………………………………………………………………………………………………………5 al 1</w:t>
      </w:r>
      <w:r w:rsidR="00013FBE">
        <w:rPr>
          <w:rFonts w:ascii="Arial Narrow" w:hAnsi="Arial Narrow"/>
          <w:noProof/>
        </w:rPr>
        <w:t>4</w:t>
      </w:r>
    </w:p>
    <w:p w:rsidR="00DB7F96" w:rsidRPr="00DB7F96" w:rsidRDefault="00DB7F96" w:rsidP="00DB7F96">
      <w:pPr>
        <w:ind w:firstLine="142"/>
        <w:rPr>
          <w:rFonts w:ascii="Arial Narrow" w:hAnsi="Arial Narrow"/>
          <w:noProof/>
        </w:rPr>
      </w:pPr>
    </w:p>
    <w:p w:rsidR="00713EE7" w:rsidRPr="00875E09" w:rsidRDefault="00746358" w:rsidP="00875E09">
      <w:pPr>
        <w:pStyle w:val="TDC3"/>
        <w:ind w:left="0"/>
      </w:pPr>
      <w:r>
        <w:rPr>
          <w:sz w:val="20"/>
        </w:rPr>
        <w:fldChar w:fldCharType="end"/>
      </w:r>
      <w:bookmarkStart w:id="0" w:name="_GoBack"/>
      <w:bookmarkEnd w:id="0"/>
    </w:p>
    <w:p w:rsidR="00752661" w:rsidRPr="009852D3" w:rsidRDefault="00752661" w:rsidP="009852D3">
      <w:pPr>
        <w:spacing w:before="0"/>
        <w:rPr>
          <w:sz w:val="16"/>
        </w:rPr>
      </w:pPr>
      <w:r w:rsidRPr="009852D3">
        <w:rPr>
          <w:sz w:val="16"/>
        </w:rPr>
        <w:br w:type="page"/>
      </w:r>
    </w:p>
    <w:p w:rsidR="00862842" w:rsidRDefault="00862842" w:rsidP="001E286C">
      <w:pPr>
        <w:pStyle w:val="Ttulo1"/>
      </w:pPr>
      <w:bookmarkStart w:id="1" w:name="_Toc468159324"/>
      <w:r>
        <w:lastRenderedPageBreak/>
        <w:t>Organización</w:t>
      </w:r>
      <w:r w:rsidR="00055C37">
        <w:t xml:space="preserve"> </w:t>
      </w:r>
      <w:r>
        <w:t>y</w:t>
      </w:r>
      <w:r w:rsidR="00055C37">
        <w:t xml:space="preserve"> </w:t>
      </w:r>
      <w:r>
        <w:t>líneas</w:t>
      </w:r>
      <w:r w:rsidR="00055C37">
        <w:t xml:space="preserve"> </w:t>
      </w:r>
      <w:r>
        <w:t>generales</w:t>
      </w:r>
      <w:r w:rsidR="00055C37">
        <w:t xml:space="preserve"> </w:t>
      </w:r>
      <w:r>
        <w:t>del</w:t>
      </w:r>
      <w:r w:rsidR="00055C37">
        <w:t xml:space="preserve"> </w:t>
      </w:r>
      <w:r>
        <w:t>programa</w:t>
      </w:r>
      <w:r w:rsidR="00055C37">
        <w:t xml:space="preserve"> </w:t>
      </w:r>
      <w:r>
        <w:t>de</w:t>
      </w:r>
      <w:r w:rsidR="00055C37">
        <w:t xml:space="preserve"> </w:t>
      </w:r>
      <w:r>
        <w:t>formación</w:t>
      </w:r>
      <w:bookmarkEnd w:id="1"/>
    </w:p>
    <w:p w:rsidR="00282B5C" w:rsidRPr="00862842" w:rsidRDefault="00282B5C" w:rsidP="00862842">
      <w:r>
        <w:t>El presente programa de formación forma parte del Convenio suscrito entre el centro educativo IES G.M. de Jovellanos y las empresas colaboradoras durante la 1ª edición de la FP Dual, que se inicia en el curso 2016-2017. En él se establece la programación de las actividades formativas a desempeñar por los alumnos del programa dual una vez que han iniciado sus prácticas en la empresa.</w:t>
      </w:r>
    </w:p>
    <w:p w:rsidR="00862842" w:rsidRPr="00BD6682" w:rsidRDefault="00862842" w:rsidP="00972B8F">
      <w:pPr>
        <w:pStyle w:val="Ttulo2"/>
      </w:pPr>
      <w:bookmarkStart w:id="2" w:name="_Toc468159325"/>
      <w:r w:rsidRPr="00BD6682">
        <w:t>Duración</w:t>
      </w:r>
      <w:r w:rsidR="00055C37">
        <w:t xml:space="preserve"> </w:t>
      </w:r>
      <w:r w:rsidRPr="00BD6682">
        <w:t>de</w:t>
      </w:r>
      <w:r w:rsidR="00055C37">
        <w:t xml:space="preserve"> </w:t>
      </w:r>
      <w:r w:rsidRPr="00BD6682">
        <w:t>las</w:t>
      </w:r>
      <w:r w:rsidR="00055C37">
        <w:t xml:space="preserve"> </w:t>
      </w:r>
      <w:r w:rsidRPr="00BD6682">
        <w:t>actividades</w:t>
      </w:r>
      <w:r w:rsidR="00055C37">
        <w:t xml:space="preserve"> </w:t>
      </w:r>
      <w:r w:rsidRPr="00BD6682">
        <w:t>de</w:t>
      </w:r>
      <w:r w:rsidR="00055C37">
        <w:t xml:space="preserve"> </w:t>
      </w:r>
      <w:r w:rsidRPr="00BD6682">
        <w:t>formación</w:t>
      </w:r>
      <w:r w:rsidR="00055C37">
        <w:t xml:space="preserve"> </w:t>
      </w:r>
      <w:r w:rsidRPr="00BD6682">
        <w:t>en</w:t>
      </w:r>
      <w:r w:rsidR="00055C37">
        <w:t xml:space="preserve"> </w:t>
      </w:r>
      <w:r w:rsidRPr="00BD6682">
        <w:t>la</w:t>
      </w:r>
      <w:r w:rsidR="00055C37">
        <w:t xml:space="preserve"> </w:t>
      </w:r>
      <w:r w:rsidRPr="00BD6682">
        <w:t>empresa</w:t>
      </w:r>
      <w:bookmarkEnd w:id="2"/>
    </w:p>
    <w:p w:rsidR="00282B5C" w:rsidRDefault="00282B5C" w:rsidP="004C23C9">
      <w:r>
        <w:t xml:space="preserve">La duración de la formación de los alumnos en la empresa es de 9 meses, comenzando en septiembre de 2017 y finalizando en junio de 2018. </w:t>
      </w:r>
      <w:r w:rsidRPr="003610B9">
        <w:t>No obstante, se permitirá asistir a los alumnos en prácticas al centro educativo en las fechas de exámenes fijadas por Jefatura de Estudi</w:t>
      </w:r>
      <w:r>
        <w:t>os y convocatorias de los tutores en el calendario escolar.</w:t>
      </w:r>
    </w:p>
    <w:p w:rsidR="004A25FB" w:rsidRDefault="00330009" w:rsidP="00972B8F">
      <w:pPr>
        <w:pStyle w:val="Ttulo2"/>
      </w:pPr>
      <w:bookmarkStart w:id="3" w:name="_Toc468159326"/>
      <w:r>
        <w:t>Instrumentos</w:t>
      </w:r>
      <w:r w:rsidR="00055C37">
        <w:t xml:space="preserve"> </w:t>
      </w:r>
      <w:r>
        <w:t>y</w:t>
      </w:r>
      <w:r w:rsidR="00055C37">
        <w:t xml:space="preserve"> </w:t>
      </w:r>
      <w:r>
        <w:t>procedimientos</w:t>
      </w:r>
      <w:r w:rsidR="00055C37">
        <w:t xml:space="preserve"> </w:t>
      </w:r>
      <w:r>
        <w:t>de</w:t>
      </w:r>
      <w:r w:rsidR="00055C37">
        <w:t xml:space="preserve"> </w:t>
      </w:r>
      <w:r>
        <w:t>seguimiento</w:t>
      </w:r>
      <w:r w:rsidR="00055C37">
        <w:t xml:space="preserve"> </w:t>
      </w:r>
      <w:r>
        <w:t>de</w:t>
      </w:r>
      <w:r w:rsidR="00055C37">
        <w:t xml:space="preserve"> </w:t>
      </w:r>
      <w:r>
        <w:t>la</w:t>
      </w:r>
      <w:r w:rsidR="00055C37">
        <w:t xml:space="preserve"> </w:t>
      </w:r>
      <w:r>
        <w:t>actividad</w:t>
      </w:r>
      <w:r w:rsidR="00055C37">
        <w:t xml:space="preserve"> </w:t>
      </w:r>
      <w:r>
        <w:t>realizada</w:t>
      </w:r>
      <w:r w:rsidR="00055C37">
        <w:t xml:space="preserve"> </w:t>
      </w:r>
      <w:r>
        <w:t>por</w:t>
      </w:r>
      <w:r w:rsidR="00055C37">
        <w:t xml:space="preserve"> </w:t>
      </w:r>
      <w:r>
        <w:t>el</w:t>
      </w:r>
      <w:r w:rsidR="00055C37">
        <w:t xml:space="preserve"> </w:t>
      </w:r>
      <w:r>
        <w:t>alumno</w:t>
      </w:r>
      <w:r w:rsidR="00055C37">
        <w:t xml:space="preserve"> </w:t>
      </w:r>
      <w:r>
        <w:t>en</w:t>
      </w:r>
      <w:r w:rsidR="00055C37">
        <w:t xml:space="preserve"> </w:t>
      </w:r>
      <w:r>
        <w:t>la</w:t>
      </w:r>
      <w:r w:rsidR="00055C37">
        <w:t xml:space="preserve"> </w:t>
      </w:r>
      <w:r>
        <w:t>empresa</w:t>
      </w:r>
      <w:bookmarkEnd w:id="3"/>
    </w:p>
    <w:p w:rsidR="00C11FC0" w:rsidRDefault="00C11FC0" w:rsidP="00C11FC0">
      <w:r>
        <w:t>Se utilizarán dos modelos de informes elaborados por la Jefatura de Estudios del centro educativo para el registro de la información de seguimiento y de evaluación de las prácticas formativas realizadas por el alumno.</w:t>
      </w:r>
    </w:p>
    <w:p w:rsidR="00C11FC0" w:rsidRDefault="00C11FC0" w:rsidP="00C11FC0">
      <w:pPr>
        <w:pStyle w:val="Ttulo3"/>
      </w:pPr>
      <w:r w:rsidRPr="00D11B98">
        <w:t>Informe</w:t>
      </w:r>
      <w:r>
        <w:t xml:space="preserve"> </w:t>
      </w:r>
      <w:r w:rsidRPr="00D11B98">
        <w:t>de</w:t>
      </w:r>
      <w:r>
        <w:t xml:space="preserve"> </w:t>
      </w:r>
      <w:r w:rsidRPr="00D11B98">
        <w:t>seguimiento</w:t>
      </w:r>
      <w:r>
        <w:t xml:space="preserve"> </w:t>
      </w:r>
      <w:r w:rsidRPr="00D11B98">
        <w:t>trimestral</w:t>
      </w:r>
      <w:r>
        <w:t xml:space="preserve"> </w:t>
      </w:r>
    </w:p>
    <w:p w:rsidR="00C11FC0" w:rsidRDefault="00C11FC0" w:rsidP="00C11FC0">
      <w:pPr>
        <w:pStyle w:val="Listaconvietas"/>
        <w:numPr>
          <w:ilvl w:val="0"/>
          <w:numId w:val="0"/>
        </w:numPr>
      </w:pPr>
      <w:r>
        <w:t>El tutor del centro educativo proporcionará el documento para el seguimiento trimestral en formato editable al tutor encargado de la formación del alumno en la empresa.</w:t>
      </w:r>
    </w:p>
    <w:p w:rsidR="00C11FC0" w:rsidRDefault="00C11FC0" w:rsidP="00C11FC0">
      <w:pPr>
        <w:pStyle w:val="Listaconvietas"/>
        <w:numPr>
          <w:ilvl w:val="0"/>
          <w:numId w:val="0"/>
        </w:numPr>
      </w:pPr>
      <w:r>
        <w:t>El tutor de empresa cumplimentará e imprimirá el documento que será firmado por él y por el alumno. Una vez firmado, lo remitirá, por el procedimiento que resulte más operativo de acuerdo con la naturaleza y medios al alcance de la empresa, al tutor del centro educativo, quien deberá custodiarlo en formato digital.</w:t>
      </w:r>
    </w:p>
    <w:p w:rsidR="00C11FC0" w:rsidRPr="00AD4573" w:rsidRDefault="00C11FC0" w:rsidP="00C11FC0">
      <w:pPr>
        <w:pStyle w:val="Ttulo3"/>
      </w:pPr>
      <w:r w:rsidRPr="00AD4573">
        <w:t>Informe</w:t>
      </w:r>
      <w:r>
        <w:t xml:space="preserve"> </w:t>
      </w:r>
      <w:r w:rsidRPr="00AD4573">
        <w:t>de</w:t>
      </w:r>
      <w:r>
        <w:t xml:space="preserve"> </w:t>
      </w:r>
      <w:r w:rsidRPr="00AD4573">
        <w:t>evaluación</w:t>
      </w:r>
      <w:r>
        <w:t xml:space="preserve"> </w:t>
      </w:r>
      <w:r w:rsidRPr="00AD4573">
        <w:t>final</w:t>
      </w:r>
    </w:p>
    <w:p w:rsidR="00C11FC0" w:rsidRDefault="00C11FC0" w:rsidP="000278AD">
      <w:pPr>
        <w:pStyle w:val="Listaconvietas"/>
        <w:numPr>
          <w:ilvl w:val="0"/>
          <w:numId w:val="0"/>
        </w:numPr>
      </w:pPr>
      <w:r>
        <w:t>Igualmente, el tutor del centro educativo hará llegar el documento para el informe de evaluación final en formato editable al tutor que ha realizado el seguimiento de las prácticas del alumno en la empresa, que lo rellenará y firmará. El original se enviará al centro educativo con el fin de archivarlo en el expediente académico del alumno.</w:t>
      </w:r>
    </w:p>
    <w:p w:rsidR="002F17CF" w:rsidRPr="00B80E76" w:rsidRDefault="002F17CF" w:rsidP="00B80E76">
      <w:pPr>
        <w:pStyle w:val="Ttulo2"/>
      </w:pPr>
      <w:bookmarkStart w:id="4" w:name="_Toc468159327"/>
      <w:r w:rsidRPr="00B80E76">
        <w:t>Distribución de los contenidos del currículo</w:t>
      </w:r>
      <w:bookmarkEnd w:id="4"/>
    </w:p>
    <w:p w:rsidR="00585072" w:rsidRDefault="00585072" w:rsidP="00585072">
      <w:r>
        <w:t xml:space="preserve">En la distribución propuesta se ha procurado dejar para el periodo de formación en la empresa los contenidos de enfoque más práctico o de profundización, de manera que el centro educativo </w:t>
      </w:r>
      <w:r w:rsidR="00FA27E0">
        <w:t xml:space="preserve">se </w:t>
      </w:r>
      <w:r w:rsidR="001733D4">
        <w:t>responsabiliza</w:t>
      </w:r>
      <w:r w:rsidR="00FA27E0">
        <w:t xml:space="preserve"> de</w:t>
      </w:r>
      <w:r>
        <w:t xml:space="preserve"> los contenidos </w:t>
      </w:r>
      <w:r w:rsidR="00FA27E0">
        <w:t xml:space="preserve">más </w:t>
      </w:r>
      <w:r>
        <w:t>básicos y teóricos del título con lo que se aseguran tanto los mínimos legales como la consecución de las competencias profesionales del alumno.</w:t>
      </w:r>
      <w:r w:rsidR="000E5DEE">
        <w:t xml:space="preserve"> Se podría hablar, por tanto, de </w:t>
      </w:r>
      <w:r>
        <w:t>impartición de contenidos mínimos en el centro y desarrollo práctico de estos en la empresa.</w:t>
      </w:r>
    </w:p>
    <w:p w:rsidR="002F17CF" w:rsidRDefault="00275564" w:rsidP="002F17CF">
      <w:pPr>
        <w:pStyle w:val="Ttulo2"/>
      </w:pPr>
      <w:bookmarkStart w:id="5" w:name="_Toc468159328"/>
      <w:r>
        <w:t>Criterios</w:t>
      </w:r>
      <w:r w:rsidR="00055C37">
        <w:t xml:space="preserve"> </w:t>
      </w:r>
      <w:r>
        <w:t>de</w:t>
      </w:r>
      <w:r w:rsidR="00055C37">
        <w:t xml:space="preserve"> </w:t>
      </w:r>
      <w:r>
        <w:t>evaluación</w:t>
      </w:r>
      <w:r w:rsidR="00055C37">
        <w:t xml:space="preserve"> </w:t>
      </w:r>
      <w:r>
        <w:t>y</w:t>
      </w:r>
      <w:r w:rsidR="00055C37">
        <w:t xml:space="preserve"> </w:t>
      </w:r>
      <w:r>
        <w:t>calificación</w:t>
      </w:r>
      <w:r w:rsidR="00055C37">
        <w:t xml:space="preserve"> </w:t>
      </w:r>
      <w:r w:rsidR="00A13B22">
        <w:t>de</w:t>
      </w:r>
      <w:r w:rsidR="00055C37">
        <w:t xml:space="preserve"> </w:t>
      </w:r>
      <w:r w:rsidR="00A13B22">
        <w:t>los</w:t>
      </w:r>
      <w:r w:rsidR="00055C37">
        <w:t xml:space="preserve"> </w:t>
      </w:r>
      <w:r w:rsidR="00A13B22">
        <w:t>módulos</w:t>
      </w:r>
      <w:r w:rsidR="00055C37">
        <w:t xml:space="preserve"> </w:t>
      </w:r>
      <w:r w:rsidR="00A13B22">
        <w:t>compartidos</w:t>
      </w:r>
      <w:r w:rsidR="00055C37">
        <w:t xml:space="preserve"> </w:t>
      </w:r>
      <w:r w:rsidR="00A13B22">
        <w:t>con</w:t>
      </w:r>
      <w:r w:rsidR="00055C37">
        <w:t xml:space="preserve"> </w:t>
      </w:r>
      <w:r w:rsidR="00A13B22">
        <w:t>la</w:t>
      </w:r>
      <w:r w:rsidR="00055C37">
        <w:t xml:space="preserve"> </w:t>
      </w:r>
      <w:r w:rsidR="00A13B22">
        <w:t>empresa</w:t>
      </w:r>
      <w:bookmarkEnd w:id="5"/>
    </w:p>
    <w:p w:rsidR="00311866" w:rsidRDefault="00311866" w:rsidP="00311866">
      <w:r w:rsidRPr="00516DCF">
        <w:t>Todos los módulos profesionales tendrán asignado un profesor en el centro educativo con atribución docente para su impartición, que se responsabilizará de su evaluación y calificación</w:t>
      </w:r>
      <w:r>
        <w:t>.</w:t>
      </w:r>
    </w:p>
    <w:p w:rsidR="00311866" w:rsidRDefault="00311866" w:rsidP="00311866">
      <w:r w:rsidRPr="00516DCF">
        <w:lastRenderedPageBreak/>
        <w:t>Para la evaluación de cada módulo profesional se tomarán como referencia los criterios definidos</w:t>
      </w:r>
      <w:r>
        <w:t xml:space="preserve"> que se determinen en las programaciones didácticas en función del carácter eminentemente práctico de estas enseñanzas. </w:t>
      </w:r>
    </w:p>
    <w:p w:rsidR="00311866" w:rsidRDefault="00311866" w:rsidP="00311866">
      <w:r>
        <w:t xml:space="preserve">El centro docente realizará el seguimiento de la formación y el progreso de los alumnos durante el período de formación en la empresa.  </w:t>
      </w:r>
    </w:p>
    <w:p w:rsidR="00311866" w:rsidRDefault="00311866" w:rsidP="00311866">
      <w:r>
        <w:t>Los profesores evaluarán y calificarán los módulos cuya formación se comparte con la empresa al finalizar el último periodo formativo, teniendo en cuenta la valoración efectuada por los responsables de la empresa. Las programaciones didácticas fijan los criterios de calificación que tendrán en cuenta las actividades realizadas por el alumno en el centro y en la empresa.</w:t>
      </w:r>
    </w:p>
    <w:p w:rsidR="00311866" w:rsidRDefault="00311866" w:rsidP="00311866">
      <w:r>
        <w:t xml:space="preserve">La valoración realizada por los profesores de las actividades que los alumnos realicen en el centro de los módulos profesionales que se comparten con la empresa, al finalizar el período de formación en el centro docente, quedará consignada en un acta específica, y servirá de referencia para determinar la calificación final de los citados módulos. </w:t>
      </w:r>
    </w:p>
    <w:p w:rsidR="00311866" w:rsidRDefault="00311866" w:rsidP="00311866">
      <w:r w:rsidRPr="00A17B67">
        <w:t>Los responsables de la formación en la empresa consignarán su valoración de los módulos realizados por los alumn</w:t>
      </w:r>
      <w:r>
        <w:t>os en un documento escrito en el modelo establecido que facilitará el centro educativo.</w:t>
      </w:r>
    </w:p>
    <w:p w:rsidR="00311866" w:rsidRPr="006655D2" w:rsidRDefault="00311866" w:rsidP="00311866">
      <w:r w:rsidRPr="006655D2">
        <w:t>Según se establece en las programaciones didácticas de cada módulo se podrá realizar una prueba de evaluación final, al objeto de comprobar que los alumnos han adquirido el adecuado nivel de competencia respecto de los resultados de aprendizaje asociados a un módulo profesional concreto. En este supuesto, la programación didáctica reflejará como incide el resultado obtenido en la prueba de evaluación final con respecto a la calificación definitiva del módulo profesional.</w:t>
      </w:r>
    </w:p>
    <w:p w:rsidR="00311866" w:rsidRDefault="00311866" w:rsidP="00311866">
      <w:r>
        <w:t xml:space="preserve">Al finalizar la estancia en la empresa se realizará en el centro educativo la sesión de </w:t>
      </w:r>
      <w:r w:rsidRPr="00AB398C">
        <w:t>Calificación</w:t>
      </w:r>
      <w:r>
        <w:t xml:space="preserve"> </w:t>
      </w:r>
      <w:r w:rsidRPr="00AB398C">
        <w:t>final</w:t>
      </w:r>
      <w:r>
        <w:t xml:space="preserve"> </w:t>
      </w:r>
      <w:r w:rsidRPr="00AB398C">
        <w:t>ordinaria</w:t>
      </w:r>
      <w:r>
        <w:t xml:space="preserve"> </w:t>
      </w:r>
      <w:r w:rsidRPr="00AB398C">
        <w:t>del</w:t>
      </w:r>
      <w:r>
        <w:t xml:space="preserve"> </w:t>
      </w:r>
      <w:r w:rsidRPr="00AB398C">
        <w:t>ciclo</w:t>
      </w:r>
      <w:r>
        <w:t xml:space="preserve"> </w:t>
      </w:r>
      <w:r w:rsidRPr="00AB398C">
        <w:t>formativo</w:t>
      </w:r>
      <w:r>
        <w:t xml:space="preserve">, según viene establecido en las instrucciones de evaluación. En esta sesión se calificarán los módulos profesionales compartidos con la empresa, el módulo de </w:t>
      </w:r>
      <w:r w:rsidR="006655D2">
        <w:t>Formación en centros de trabajo</w:t>
      </w:r>
      <w:r w:rsidR="00536B84">
        <w:t xml:space="preserve"> </w:t>
      </w:r>
      <w:r w:rsidR="006655D2">
        <w:t>(P</w:t>
      </w:r>
      <w:r w:rsidR="007318FC">
        <w:t>rácticas curriculares externas).</w:t>
      </w:r>
    </w:p>
    <w:p w:rsidR="00311866" w:rsidRDefault="00311866" w:rsidP="00311866">
      <w:r w:rsidRPr="00DE4D5B">
        <w:t>La</w:t>
      </w:r>
      <w:r>
        <w:t xml:space="preserve"> </w:t>
      </w:r>
      <w:r w:rsidRPr="00DE4D5B">
        <w:t>evaluación</w:t>
      </w:r>
      <w:r>
        <w:t xml:space="preserve"> </w:t>
      </w:r>
      <w:r w:rsidRPr="00DE4D5B">
        <w:t>de</w:t>
      </w:r>
      <w:r>
        <w:t xml:space="preserve"> </w:t>
      </w:r>
      <w:r w:rsidRPr="00DE4D5B">
        <w:t>cada</w:t>
      </w:r>
      <w:r>
        <w:t xml:space="preserve"> </w:t>
      </w:r>
      <w:r w:rsidRPr="00DE4D5B">
        <w:t>módulo</w:t>
      </w:r>
      <w:r>
        <w:t xml:space="preserve"> </w:t>
      </w:r>
      <w:r w:rsidRPr="00DE4D5B">
        <w:t>la</w:t>
      </w:r>
      <w:r>
        <w:t xml:space="preserve"> </w:t>
      </w:r>
      <w:r w:rsidRPr="00DE4D5B">
        <w:t>realizará</w:t>
      </w:r>
      <w:r>
        <w:t xml:space="preserve"> </w:t>
      </w:r>
      <w:r w:rsidRPr="00DE4D5B">
        <w:t>el</w:t>
      </w:r>
      <w:r>
        <w:t xml:space="preserve"> </w:t>
      </w:r>
      <w:r w:rsidRPr="00DE4D5B">
        <w:t>profesor</w:t>
      </w:r>
      <w:r>
        <w:t xml:space="preserve"> </w:t>
      </w:r>
      <w:r w:rsidRPr="00DE4D5B">
        <w:t>que</w:t>
      </w:r>
      <w:r>
        <w:t xml:space="preserve"> </w:t>
      </w:r>
      <w:r w:rsidRPr="00DE4D5B">
        <w:t>imparte</w:t>
      </w:r>
      <w:r>
        <w:t xml:space="preserve"> </w:t>
      </w:r>
      <w:r w:rsidRPr="00DE4D5B">
        <w:t>dicho</w:t>
      </w:r>
      <w:r>
        <w:t xml:space="preserve"> </w:t>
      </w:r>
      <w:r w:rsidRPr="00DE4D5B">
        <w:t>módulo</w:t>
      </w:r>
      <w:r>
        <w:t xml:space="preserve"> </w:t>
      </w:r>
      <w:r w:rsidRPr="00DE4D5B">
        <w:t>en</w:t>
      </w:r>
      <w:r>
        <w:t xml:space="preserve"> </w:t>
      </w:r>
      <w:r w:rsidRPr="00DE4D5B">
        <w:t>la</w:t>
      </w:r>
      <w:r>
        <w:t xml:space="preserve"> </w:t>
      </w:r>
      <w:r w:rsidRPr="00DE4D5B">
        <w:t>modalidad</w:t>
      </w:r>
      <w:r>
        <w:t xml:space="preserve"> </w:t>
      </w:r>
      <w:r w:rsidRPr="00DE4D5B">
        <w:t>Dual</w:t>
      </w:r>
      <w:r>
        <w:t xml:space="preserve"> </w:t>
      </w:r>
      <w:r w:rsidRPr="00DE4D5B">
        <w:t>en</w:t>
      </w:r>
      <w:r>
        <w:t xml:space="preserve"> </w:t>
      </w:r>
      <w:r w:rsidRPr="00DE4D5B">
        <w:t>el</w:t>
      </w:r>
      <w:r>
        <w:t xml:space="preserve"> </w:t>
      </w:r>
      <w:r w:rsidRPr="00DE4D5B">
        <w:t>centro</w:t>
      </w:r>
      <w:r>
        <w:t xml:space="preserve"> </w:t>
      </w:r>
      <w:r w:rsidRPr="00DE4D5B">
        <w:t>educativo,</w:t>
      </w:r>
      <w:r>
        <w:t xml:space="preserve"> </w:t>
      </w:r>
      <w:r w:rsidRPr="00DE4D5B">
        <w:t>tomando</w:t>
      </w:r>
      <w:r>
        <w:t xml:space="preserve"> </w:t>
      </w:r>
      <w:r w:rsidRPr="00DE4D5B">
        <w:t>como</w:t>
      </w:r>
      <w:r>
        <w:t xml:space="preserve"> </w:t>
      </w:r>
      <w:r w:rsidRPr="00DE4D5B">
        <w:t>referencia</w:t>
      </w:r>
      <w:r>
        <w:t xml:space="preserve"> </w:t>
      </w:r>
      <w:r w:rsidRPr="00DE4D5B">
        <w:t>la</w:t>
      </w:r>
      <w:r>
        <w:t xml:space="preserve"> </w:t>
      </w:r>
      <w:r w:rsidRPr="00DE4D5B">
        <w:t>actividad</w:t>
      </w:r>
      <w:r>
        <w:t xml:space="preserve"> </w:t>
      </w:r>
      <w:r w:rsidRPr="00DE4D5B">
        <w:t>realizada</w:t>
      </w:r>
      <w:r>
        <w:t xml:space="preserve"> </w:t>
      </w:r>
      <w:r w:rsidRPr="00DE4D5B">
        <w:t>por</w:t>
      </w:r>
      <w:r>
        <w:t xml:space="preserve"> </w:t>
      </w:r>
      <w:r w:rsidRPr="00DE4D5B">
        <w:t>el</w:t>
      </w:r>
      <w:r>
        <w:t xml:space="preserve"> </w:t>
      </w:r>
      <w:r w:rsidRPr="00DE4D5B">
        <w:t>alumno</w:t>
      </w:r>
      <w:r>
        <w:t xml:space="preserve"> </w:t>
      </w:r>
      <w:r w:rsidRPr="00DE4D5B">
        <w:t>en</w:t>
      </w:r>
      <w:r>
        <w:t xml:space="preserve"> </w:t>
      </w:r>
      <w:r w:rsidRPr="00DE4D5B">
        <w:t>la</w:t>
      </w:r>
      <w:r>
        <w:t xml:space="preserve"> </w:t>
      </w:r>
      <w:r w:rsidRPr="00DE4D5B">
        <w:t>empresa</w:t>
      </w:r>
      <w:r>
        <w:t xml:space="preserve"> </w:t>
      </w:r>
      <w:r w:rsidRPr="00DE4D5B">
        <w:t>y</w:t>
      </w:r>
      <w:r>
        <w:t xml:space="preserve"> </w:t>
      </w:r>
      <w:r w:rsidRPr="00DE4D5B">
        <w:t>la</w:t>
      </w:r>
      <w:r>
        <w:t xml:space="preserve"> </w:t>
      </w:r>
      <w:r w:rsidRPr="00DE4D5B">
        <w:t>valoración</w:t>
      </w:r>
      <w:r>
        <w:t xml:space="preserve"> </w:t>
      </w:r>
      <w:r w:rsidRPr="00DE4D5B">
        <w:t>efectuada</w:t>
      </w:r>
      <w:r>
        <w:t xml:space="preserve"> </w:t>
      </w:r>
      <w:r w:rsidRPr="00DE4D5B">
        <w:t>por</w:t>
      </w:r>
      <w:r>
        <w:t xml:space="preserve"> </w:t>
      </w:r>
      <w:r w:rsidRPr="00DE4D5B">
        <w:t>el</w:t>
      </w:r>
      <w:r>
        <w:t xml:space="preserve"> </w:t>
      </w:r>
      <w:r w:rsidRPr="00DE4D5B">
        <w:t>responsable</w:t>
      </w:r>
      <w:r>
        <w:t xml:space="preserve"> </w:t>
      </w:r>
      <w:r w:rsidRPr="00DE4D5B">
        <w:t>de</w:t>
      </w:r>
      <w:r>
        <w:t xml:space="preserve"> </w:t>
      </w:r>
      <w:r w:rsidRPr="00DE4D5B">
        <w:t>la</w:t>
      </w:r>
      <w:r>
        <w:t xml:space="preserve"> </w:t>
      </w:r>
      <w:r w:rsidRPr="00DE4D5B">
        <w:t>formación</w:t>
      </w:r>
      <w:r>
        <w:t xml:space="preserve"> </w:t>
      </w:r>
      <w:r w:rsidRPr="00DE4D5B">
        <w:t>en</w:t>
      </w:r>
      <w:r>
        <w:t xml:space="preserve"> </w:t>
      </w:r>
      <w:r w:rsidRPr="00DE4D5B">
        <w:t>la</w:t>
      </w:r>
      <w:r>
        <w:t xml:space="preserve"> </w:t>
      </w:r>
      <w:r w:rsidRPr="00DE4D5B">
        <w:t>misma.</w:t>
      </w:r>
      <w:r>
        <w:t xml:space="preserve"> A tal efecto, se establecen los siguientes criterios de calificación:</w:t>
      </w:r>
    </w:p>
    <w:p w:rsidR="00311866" w:rsidRPr="002F25E0" w:rsidRDefault="00311866" w:rsidP="00311866">
      <w:pPr>
        <w:pStyle w:val="Listaconvietas"/>
      </w:pPr>
      <w:r w:rsidRPr="002F25E0">
        <w:t>La</w:t>
      </w:r>
      <w:r>
        <w:t xml:space="preserve"> </w:t>
      </w:r>
      <w:r w:rsidRPr="002F25E0">
        <w:t>evaluación</w:t>
      </w:r>
      <w:r>
        <w:t xml:space="preserve"> </w:t>
      </w:r>
      <w:r w:rsidRPr="002F25E0">
        <w:t>parcial</w:t>
      </w:r>
      <w:r>
        <w:t xml:space="preserve"> </w:t>
      </w:r>
      <w:r w:rsidRPr="002F25E0">
        <w:t>de</w:t>
      </w:r>
      <w:r>
        <w:t xml:space="preserve"> </w:t>
      </w:r>
      <w:r w:rsidRPr="002F25E0">
        <w:t>los</w:t>
      </w:r>
      <w:r>
        <w:t xml:space="preserve"> </w:t>
      </w:r>
      <w:r w:rsidRPr="002F25E0">
        <w:t>módulos</w:t>
      </w:r>
      <w:r>
        <w:t xml:space="preserve"> </w:t>
      </w:r>
      <w:r w:rsidRPr="002F25E0">
        <w:t>cuyas</w:t>
      </w:r>
      <w:r>
        <w:t xml:space="preserve"> </w:t>
      </w:r>
      <w:r w:rsidRPr="002F25E0">
        <w:t>horas</w:t>
      </w:r>
      <w:r>
        <w:t xml:space="preserve"> </w:t>
      </w:r>
      <w:r w:rsidRPr="002F25E0">
        <w:t>curriculares</w:t>
      </w:r>
      <w:r>
        <w:t xml:space="preserve"> </w:t>
      </w:r>
      <w:r w:rsidRPr="002F25E0">
        <w:t>se</w:t>
      </w:r>
      <w:r>
        <w:t xml:space="preserve"> </w:t>
      </w:r>
      <w:r w:rsidRPr="002F25E0">
        <w:t>comparten</w:t>
      </w:r>
      <w:r>
        <w:t xml:space="preserve"> </w:t>
      </w:r>
      <w:r w:rsidRPr="002F25E0">
        <w:t>con</w:t>
      </w:r>
      <w:r>
        <w:t xml:space="preserve"> </w:t>
      </w:r>
      <w:r w:rsidRPr="002F25E0">
        <w:t>la</w:t>
      </w:r>
      <w:r>
        <w:t xml:space="preserve"> </w:t>
      </w:r>
      <w:r w:rsidRPr="002F25E0">
        <w:t>empresa</w:t>
      </w:r>
      <w:r>
        <w:t xml:space="preserve"> </w:t>
      </w:r>
      <w:r w:rsidRPr="002F25E0">
        <w:t>consistirá</w:t>
      </w:r>
      <w:r>
        <w:t xml:space="preserve"> </w:t>
      </w:r>
      <w:r w:rsidRPr="002F25E0">
        <w:t>en</w:t>
      </w:r>
      <w:r>
        <w:t xml:space="preserve"> </w:t>
      </w:r>
      <w:r w:rsidRPr="002F25E0">
        <w:t>las</w:t>
      </w:r>
      <w:r>
        <w:t xml:space="preserve"> </w:t>
      </w:r>
      <w:r w:rsidRPr="002F25E0">
        <w:t>pruebas</w:t>
      </w:r>
      <w:r>
        <w:t xml:space="preserve"> </w:t>
      </w:r>
      <w:r w:rsidRPr="002F25E0">
        <w:t>de</w:t>
      </w:r>
      <w:r>
        <w:t xml:space="preserve"> </w:t>
      </w:r>
      <w:r w:rsidRPr="002F25E0">
        <w:t>evaluación</w:t>
      </w:r>
      <w:r>
        <w:t xml:space="preserve"> </w:t>
      </w:r>
      <w:r w:rsidRPr="002F25E0">
        <w:t>del</w:t>
      </w:r>
      <w:r>
        <w:t xml:space="preserve"> </w:t>
      </w:r>
      <w:r w:rsidRPr="002F25E0">
        <w:t>alumnado</w:t>
      </w:r>
      <w:r>
        <w:t xml:space="preserve"> </w:t>
      </w:r>
      <w:r w:rsidRPr="002F25E0">
        <w:t>correspondiente</w:t>
      </w:r>
      <w:r>
        <w:t xml:space="preserve"> </w:t>
      </w:r>
      <w:r w:rsidRPr="002F25E0">
        <w:t>al</w:t>
      </w:r>
      <w:r>
        <w:t xml:space="preserve"> </w:t>
      </w:r>
      <w:r w:rsidRPr="002F25E0">
        <w:t>periodo</w:t>
      </w:r>
      <w:r>
        <w:t xml:space="preserve"> </w:t>
      </w:r>
      <w:r w:rsidRPr="002F25E0">
        <w:t>de</w:t>
      </w:r>
      <w:r>
        <w:t xml:space="preserve"> </w:t>
      </w:r>
      <w:r w:rsidRPr="002F25E0">
        <w:t>clases</w:t>
      </w:r>
      <w:r>
        <w:t xml:space="preserve"> </w:t>
      </w:r>
      <w:r w:rsidRPr="002F25E0">
        <w:t>en</w:t>
      </w:r>
      <w:r>
        <w:t xml:space="preserve"> </w:t>
      </w:r>
      <w:r w:rsidRPr="002F25E0">
        <w:t>el</w:t>
      </w:r>
      <w:r>
        <w:t xml:space="preserve"> </w:t>
      </w:r>
      <w:r w:rsidRPr="002F25E0">
        <w:t>centro.</w:t>
      </w:r>
      <w:r>
        <w:t xml:space="preserve"> </w:t>
      </w:r>
      <w:r w:rsidRPr="002F25E0">
        <w:t>Su</w:t>
      </w:r>
      <w:r>
        <w:t xml:space="preserve"> </w:t>
      </w:r>
      <w:r w:rsidRPr="002F25E0">
        <w:t>calificación</w:t>
      </w:r>
      <w:r>
        <w:t xml:space="preserve"> </w:t>
      </w:r>
      <w:r w:rsidRPr="002F25E0">
        <w:t>se</w:t>
      </w:r>
      <w:r>
        <w:t xml:space="preserve"> </w:t>
      </w:r>
      <w:r w:rsidRPr="002F25E0">
        <w:t>mantendrá</w:t>
      </w:r>
      <w:r>
        <w:t xml:space="preserve"> </w:t>
      </w:r>
      <w:r w:rsidRPr="002F25E0">
        <w:t>en</w:t>
      </w:r>
      <w:r>
        <w:t xml:space="preserve"> </w:t>
      </w:r>
      <w:r w:rsidRPr="002F25E0">
        <w:t>la</w:t>
      </w:r>
      <w:r>
        <w:t xml:space="preserve"> </w:t>
      </w:r>
      <w:r w:rsidRPr="002F25E0">
        <w:t>calificación</w:t>
      </w:r>
      <w:r>
        <w:t xml:space="preserve"> </w:t>
      </w:r>
      <w:r w:rsidRPr="002F25E0">
        <w:t>final</w:t>
      </w:r>
      <w:r>
        <w:t xml:space="preserve"> </w:t>
      </w:r>
      <w:r w:rsidRPr="002F25E0">
        <w:t>ordinaria</w:t>
      </w:r>
      <w:r>
        <w:t xml:space="preserve"> </w:t>
      </w:r>
      <w:r w:rsidRPr="002F25E0">
        <w:t>del</w:t>
      </w:r>
      <w:r>
        <w:t xml:space="preserve"> </w:t>
      </w:r>
      <w:r w:rsidRPr="002F25E0">
        <w:t>alumnado</w:t>
      </w:r>
      <w:r>
        <w:t xml:space="preserve"> </w:t>
      </w:r>
      <w:r w:rsidRPr="002F25E0">
        <w:t>y</w:t>
      </w:r>
      <w:r>
        <w:t xml:space="preserve"> </w:t>
      </w:r>
      <w:r w:rsidRPr="002F25E0">
        <w:t>equivaldrá</w:t>
      </w:r>
      <w:r>
        <w:t xml:space="preserve"> </w:t>
      </w:r>
      <w:r w:rsidRPr="002F25E0">
        <w:t>al</w:t>
      </w:r>
      <w:r>
        <w:t xml:space="preserve"> 9</w:t>
      </w:r>
      <w:r w:rsidRPr="002F25E0">
        <w:t>0%</w:t>
      </w:r>
      <w:r>
        <w:t xml:space="preserve"> </w:t>
      </w:r>
      <w:r w:rsidRPr="002F25E0">
        <w:t>de</w:t>
      </w:r>
      <w:r>
        <w:t xml:space="preserve"> </w:t>
      </w:r>
      <w:r w:rsidRPr="002F25E0">
        <w:t>la</w:t>
      </w:r>
      <w:r>
        <w:t xml:space="preserve"> </w:t>
      </w:r>
      <w:r w:rsidRPr="002F25E0">
        <w:t>calificación</w:t>
      </w:r>
      <w:r>
        <w:t xml:space="preserve"> </w:t>
      </w:r>
      <w:r w:rsidRPr="002F25E0">
        <w:t>total.</w:t>
      </w:r>
    </w:p>
    <w:p w:rsidR="00311866" w:rsidRPr="002F25E0" w:rsidRDefault="00311866" w:rsidP="00311866">
      <w:pPr>
        <w:pStyle w:val="Listaconvietas"/>
      </w:pPr>
      <w:r w:rsidRPr="002F25E0">
        <w:t>El</w:t>
      </w:r>
      <w:r>
        <w:t xml:space="preserve"> 1</w:t>
      </w:r>
      <w:r w:rsidRPr="002F25E0">
        <w:t>0%</w:t>
      </w:r>
      <w:r>
        <w:t xml:space="preserve"> </w:t>
      </w:r>
      <w:r w:rsidRPr="002F25E0">
        <w:t>restante</w:t>
      </w:r>
      <w:r>
        <w:t xml:space="preserve"> </w:t>
      </w:r>
      <w:r w:rsidRPr="002F25E0">
        <w:t>corresponde</w:t>
      </w:r>
      <w:r>
        <w:t xml:space="preserve"> </w:t>
      </w:r>
      <w:r w:rsidRPr="002F25E0">
        <w:t>a</w:t>
      </w:r>
      <w:r>
        <w:t xml:space="preserve"> </w:t>
      </w:r>
      <w:r w:rsidRPr="002F25E0">
        <w:t>la</w:t>
      </w:r>
      <w:r>
        <w:t xml:space="preserve"> </w:t>
      </w:r>
      <w:r w:rsidRPr="002F25E0">
        <w:t>formación</w:t>
      </w:r>
      <w:r>
        <w:t xml:space="preserve"> </w:t>
      </w:r>
      <w:r w:rsidRPr="002F25E0">
        <w:t>en</w:t>
      </w:r>
      <w:r>
        <w:t xml:space="preserve"> </w:t>
      </w:r>
      <w:r w:rsidRPr="002F25E0">
        <w:t>la</w:t>
      </w:r>
      <w:r>
        <w:t xml:space="preserve"> </w:t>
      </w:r>
      <w:r w:rsidRPr="002F25E0">
        <w:t>empresa</w:t>
      </w:r>
      <w:r w:rsidR="005D6320">
        <w:t xml:space="preserve">, que facilitará </w:t>
      </w:r>
      <w:r w:rsidRPr="002F25E0">
        <w:t>una</w:t>
      </w:r>
      <w:r>
        <w:t xml:space="preserve"> </w:t>
      </w:r>
      <w:r w:rsidRPr="002F25E0">
        <w:t>calificación</w:t>
      </w:r>
      <w:r>
        <w:t xml:space="preserve"> </w:t>
      </w:r>
      <w:r w:rsidRPr="002F25E0">
        <w:t>cuantitativa</w:t>
      </w:r>
      <w:r>
        <w:t xml:space="preserve"> </w:t>
      </w:r>
      <w:r w:rsidRPr="002F25E0">
        <w:t>del</w:t>
      </w:r>
      <w:r>
        <w:t xml:space="preserve"> </w:t>
      </w:r>
      <w:r w:rsidRPr="002F25E0">
        <w:t>correspondiente</w:t>
      </w:r>
      <w:r>
        <w:t xml:space="preserve"> </w:t>
      </w:r>
      <w:r w:rsidRPr="002F25E0">
        <w:t>módulo</w:t>
      </w:r>
      <w:r>
        <w:t xml:space="preserve"> </w:t>
      </w:r>
      <w:r w:rsidRPr="002F25E0">
        <w:t>sin</w:t>
      </w:r>
      <w:r>
        <w:t xml:space="preserve"> </w:t>
      </w:r>
      <w:r w:rsidRPr="002F25E0">
        <w:t>alterar</w:t>
      </w:r>
      <w:r>
        <w:t xml:space="preserve"> </w:t>
      </w:r>
      <w:r w:rsidRPr="002F25E0">
        <w:t>en</w:t>
      </w:r>
      <w:r>
        <w:t xml:space="preserve"> </w:t>
      </w:r>
      <w:r w:rsidRPr="002F25E0">
        <w:t>ningún</w:t>
      </w:r>
      <w:r>
        <w:t xml:space="preserve"> </w:t>
      </w:r>
      <w:r w:rsidRPr="002F25E0">
        <w:t>caso</w:t>
      </w:r>
      <w:r>
        <w:t xml:space="preserve"> </w:t>
      </w:r>
      <w:r w:rsidRPr="002F25E0">
        <w:t>el</w:t>
      </w:r>
      <w:r>
        <w:t xml:space="preserve"> </w:t>
      </w:r>
      <w:r w:rsidRPr="002F25E0">
        <w:t>aprobado</w:t>
      </w:r>
      <w:r>
        <w:t xml:space="preserve"> </w:t>
      </w:r>
      <w:r w:rsidRPr="002F25E0">
        <w:t>o</w:t>
      </w:r>
      <w:r>
        <w:t xml:space="preserve"> </w:t>
      </w:r>
      <w:r w:rsidRPr="002F25E0">
        <w:t>suspenso</w:t>
      </w:r>
      <w:r>
        <w:t xml:space="preserve"> </w:t>
      </w:r>
      <w:r w:rsidRPr="002F25E0">
        <w:t>obtenido</w:t>
      </w:r>
      <w:r>
        <w:t xml:space="preserve"> </w:t>
      </w:r>
      <w:r w:rsidRPr="002F25E0">
        <w:t>en</w:t>
      </w:r>
      <w:r>
        <w:t xml:space="preserve"> </w:t>
      </w:r>
      <w:r w:rsidRPr="002F25E0">
        <w:t>la</w:t>
      </w:r>
      <w:r>
        <w:t xml:space="preserve"> </w:t>
      </w:r>
      <w:r w:rsidRPr="002F25E0">
        <w:t>evaluación</w:t>
      </w:r>
      <w:r>
        <w:t xml:space="preserve"> </w:t>
      </w:r>
      <w:r w:rsidRPr="002F25E0">
        <w:t>parcial.</w:t>
      </w:r>
    </w:p>
    <w:p w:rsidR="00CC61AA" w:rsidRPr="007318FC" w:rsidRDefault="00311866" w:rsidP="00311866">
      <w:r w:rsidRPr="006655D2">
        <w:t xml:space="preserve">Todos los alumnos suspensos en la evaluación parcial deberán realizar el examen correspondiente a la convocatoria de calificación final ordinaria. </w:t>
      </w:r>
    </w:p>
    <w:p w:rsidR="00CC61AA" w:rsidRDefault="00CC61AA" w:rsidP="00CC61AA">
      <w:pPr>
        <w:pStyle w:val="Ttulo1"/>
      </w:pPr>
      <w:bookmarkStart w:id="6" w:name="_Toc468159329"/>
      <w:r>
        <w:lastRenderedPageBreak/>
        <w:t>Competencias del título</w:t>
      </w:r>
      <w:bookmarkEnd w:id="6"/>
    </w:p>
    <w:p w:rsidR="00CC61AA" w:rsidRDefault="00CC61AA" w:rsidP="00CC61AA">
      <w:pPr>
        <w:pStyle w:val="Ttulo2"/>
      </w:pPr>
      <w:bookmarkStart w:id="7" w:name="_Toc468159330"/>
      <w:r>
        <w:t>Competencias profesionales, sociales y personales</w:t>
      </w:r>
      <w:bookmarkEnd w:id="7"/>
    </w:p>
    <w:p w:rsidR="00195853" w:rsidRPr="00195853" w:rsidRDefault="00195853" w:rsidP="00195853">
      <w:pPr>
        <w:rPr>
          <w:color w:val="000000"/>
        </w:rPr>
      </w:pPr>
      <w:r>
        <w:t>Las competencias profesionales, sociales y personales son las establecidas en</w:t>
      </w:r>
      <w:r w:rsidRPr="005D6320">
        <w:t xml:space="preserve"> el artículo 5 del </w:t>
      </w:r>
      <w:r w:rsidR="005D6320">
        <w:t xml:space="preserve">Real Decreto </w:t>
      </w:r>
      <w:r w:rsidR="007318FC">
        <w:t>1631/2009, de 30 de octubre</w:t>
      </w:r>
      <w:r w:rsidR="005D6320">
        <w:t xml:space="preserve"> por el que se establece el Título de Técnico </w:t>
      </w:r>
      <w:r w:rsidR="007318FC">
        <w:t>en Gestión Administrativa</w:t>
      </w:r>
      <w:r w:rsidR="005D6320">
        <w:t xml:space="preserve"> y se fijan sus enseñanzas mínimas.</w:t>
      </w:r>
    </w:p>
    <w:p w:rsidR="00273143" w:rsidRDefault="00B136B4" w:rsidP="00972B8F">
      <w:pPr>
        <w:pStyle w:val="Ttulo2"/>
      </w:pPr>
      <w:bookmarkStart w:id="8" w:name="_Toc468159331"/>
      <w:r>
        <w:t>Ocupaciones</w:t>
      </w:r>
      <w:r w:rsidR="00055C37">
        <w:t xml:space="preserve"> </w:t>
      </w:r>
      <w:r w:rsidR="00292C67">
        <w:t>y</w:t>
      </w:r>
      <w:r w:rsidR="00055C37">
        <w:t xml:space="preserve"> </w:t>
      </w:r>
      <w:r w:rsidR="00292C67">
        <w:t>puestos</w:t>
      </w:r>
      <w:r w:rsidR="00055C37">
        <w:t xml:space="preserve"> </w:t>
      </w:r>
      <w:r w:rsidR="00292C67">
        <w:t>de</w:t>
      </w:r>
      <w:r w:rsidR="00055C37">
        <w:t xml:space="preserve"> </w:t>
      </w:r>
      <w:r w:rsidR="00292C67">
        <w:t>trabajo</w:t>
      </w:r>
      <w:r w:rsidR="00055C37">
        <w:t xml:space="preserve"> </w:t>
      </w:r>
      <w:r w:rsidR="00292C67">
        <w:t>más</w:t>
      </w:r>
      <w:r w:rsidR="00055C37">
        <w:t xml:space="preserve"> </w:t>
      </w:r>
      <w:r w:rsidR="00292C67">
        <w:t>relevantes</w:t>
      </w:r>
      <w:r w:rsidR="00055C37">
        <w:t xml:space="preserve"> </w:t>
      </w:r>
      <w:r w:rsidR="00273143">
        <w:t>en</w:t>
      </w:r>
      <w:r w:rsidR="00055C37">
        <w:t xml:space="preserve"> </w:t>
      </w:r>
      <w:r w:rsidR="00273143">
        <w:t>la</w:t>
      </w:r>
      <w:r w:rsidR="00055C37">
        <w:t xml:space="preserve"> </w:t>
      </w:r>
      <w:r w:rsidR="00273143">
        <w:t>empresa</w:t>
      </w:r>
      <w:bookmarkEnd w:id="8"/>
      <w:r w:rsidR="00777663">
        <w:t xml:space="preserve"> </w:t>
      </w:r>
    </w:p>
    <w:p w:rsidR="007318FC" w:rsidRPr="00195853" w:rsidRDefault="004C55EF" w:rsidP="007318FC">
      <w:pPr>
        <w:rPr>
          <w:color w:val="000000"/>
        </w:rPr>
      </w:pPr>
      <w:r>
        <w:t xml:space="preserve">Las ocupaciones y puestos de trabajo más relevantes en la empresa son las establecidas en </w:t>
      </w:r>
      <w:r w:rsidR="005D6320">
        <w:t>el artículo 7</w:t>
      </w:r>
      <w:r w:rsidR="005D6320" w:rsidRPr="005D6320">
        <w:t xml:space="preserve"> del </w:t>
      </w:r>
      <w:r w:rsidR="005D6320">
        <w:t xml:space="preserve">Real Decreto </w:t>
      </w:r>
      <w:r w:rsidR="007318FC">
        <w:t>1631/2009, de 30 de octubre por el que se establece el Título de Técnico en Gestión Administrativa y se fijan sus enseñanzas mínimas.</w:t>
      </w:r>
    </w:p>
    <w:p w:rsidR="00DC1FBA" w:rsidRDefault="00DC1FBA" w:rsidP="00DC1FBA">
      <w:pPr>
        <w:pStyle w:val="Ttulo1"/>
      </w:pPr>
      <w:bookmarkStart w:id="9" w:name="_Toc468159332"/>
      <w:r>
        <w:t>Módulos profesionales</w:t>
      </w:r>
      <w:bookmarkEnd w:id="9"/>
    </w:p>
    <w:p w:rsidR="00F1614A" w:rsidRDefault="00F1614A" w:rsidP="006C3FF0">
      <w:pPr>
        <w:pStyle w:val="TDC2"/>
        <w:rPr>
          <w:rStyle w:val="Hipervnculo"/>
          <w:rFonts w:ascii="Calibri" w:hAnsi="Calibri" w:cs="Calibri"/>
          <w:color w:val="auto"/>
          <w:u w:val="none"/>
        </w:rPr>
      </w:pPr>
    </w:p>
    <w:p w:rsidR="007318FC" w:rsidRPr="006C3FF0" w:rsidRDefault="007318FC" w:rsidP="007318FC">
      <w:pPr>
        <w:pStyle w:val="TDC2"/>
        <w:rPr>
          <w:sz w:val="22"/>
        </w:rPr>
      </w:pPr>
      <w:r w:rsidRPr="006C3FF0">
        <w:rPr>
          <w:rStyle w:val="Hipervnculo"/>
          <w:rFonts w:ascii="Calibri" w:hAnsi="Calibri" w:cs="Calibri"/>
          <w:color w:val="auto"/>
          <w:u w:val="none"/>
        </w:rPr>
        <w:t xml:space="preserve">Módulo profesional 01: </w:t>
      </w:r>
      <w:r>
        <w:rPr>
          <w:rStyle w:val="Hipervnculo"/>
          <w:rFonts w:ascii="Calibri" w:hAnsi="Calibri" w:cs="Calibri"/>
          <w:color w:val="auto"/>
          <w:u w:val="none"/>
        </w:rPr>
        <w:t>Comunicación empresarial y atención al cliente. (código 0437)</w:t>
      </w:r>
    </w:p>
    <w:p w:rsidR="007318FC" w:rsidRPr="006C3FF0" w:rsidRDefault="007318FC" w:rsidP="007318FC">
      <w:pPr>
        <w:pStyle w:val="TDC2"/>
        <w:rPr>
          <w:sz w:val="22"/>
        </w:rPr>
      </w:pPr>
      <w:r w:rsidRPr="006C3FF0">
        <w:rPr>
          <w:rStyle w:val="Hipervnculo"/>
          <w:rFonts w:ascii="Calibri" w:hAnsi="Calibri" w:cs="Calibri"/>
          <w:color w:val="auto"/>
          <w:u w:val="none"/>
        </w:rPr>
        <w:t xml:space="preserve">Módulo profesional 02: </w:t>
      </w:r>
      <w:r>
        <w:rPr>
          <w:rStyle w:val="Hipervnculo"/>
          <w:rFonts w:ascii="Calibri" w:hAnsi="Calibri" w:cs="Calibri"/>
          <w:color w:val="auto"/>
          <w:u w:val="none"/>
        </w:rPr>
        <w:t>Operaciones administrativas de compra-venta. (código 0438)</w:t>
      </w:r>
    </w:p>
    <w:p w:rsidR="007318FC" w:rsidRPr="008F5704" w:rsidRDefault="007318FC" w:rsidP="007318FC">
      <w:pPr>
        <w:pStyle w:val="TDC2"/>
      </w:pPr>
      <w:r w:rsidRPr="006C3FF0">
        <w:rPr>
          <w:rStyle w:val="Hipervnculo"/>
          <w:rFonts w:ascii="Calibri" w:hAnsi="Calibri" w:cs="Calibri"/>
          <w:color w:val="auto"/>
          <w:u w:val="none"/>
        </w:rPr>
        <w:t xml:space="preserve">Módulo profesional 03: </w:t>
      </w:r>
      <w:r>
        <w:rPr>
          <w:rStyle w:val="Hipervnculo"/>
          <w:rFonts w:ascii="Calibri" w:hAnsi="Calibri" w:cs="Calibri"/>
          <w:color w:val="auto"/>
          <w:u w:val="none"/>
        </w:rPr>
        <w:t>Empresa y Administración. (código 0439)</w:t>
      </w:r>
    </w:p>
    <w:p w:rsidR="007318FC" w:rsidRPr="006C3FF0" w:rsidRDefault="007318FC" w:rsidP="007318FC">
      <w:pPr>
        <w:pStyle w:val="TDC2"/>
        <w:rPr>
          <w:sz w:val="22"/>
        </w:rPr>
      </w:pPr>
      <w:r w:rsidRPr="006C3FF0">
        <w:rPr>
          <w:rStyle w:val="Hipervnculo"/>
          <w:rFonts w:ascii="Calibri" w:hAnsi="Calibri" w:cs="Calibri"/>
          <w:color w:val="auto"/>
          <w:u w:val="none"/>
        </w:rPr>
        <w:t xml:space="preserve">Módulo profesional 04: </w:t>
      </w:r>
      <w:r>
        <w:rPr>
          <w:rStyle w:val="Hipervnculo"/>
          <w:rFonts w:ascii="Calibri" w:hAnsi="Calibri" w:cs="Calibri"/>
          <w:color w:val="auto"/>
          <w:u w:val="none"/>
        </w:rPr>
        <w:t>Tratamiento informático de la información. (código 0440)</w:t>
      </w:r>
    </w:p>
    <w:p w:rsidR="007318FC" w:rsidRPr="006C3FF0" w:rsidRDefault="007318FC" w:rsidP="007318FC">
      <w:pPr>
        <w:pStyle w:val="TDC2"/>
        <w:rPr>
          <w:sz w:val="22"/>
        </w:rPr>
      </w:pPr>
      <w:r w:rsidRPr="006C3FF0">
        <w:rPr>
          <w:rStyle w:val="Hipervnculo"/>
          <w:rFonts w:ascii="Calibri" w:hAnsi="Calibri" w:cs="Calibri"/>
          <w:color w:val="auto"/>
          <w:u w:val="none"/>
        </w:rPr>
        <w:t xml:space="preserve">Módulo profesional 05: </w:t>
      </w:r>
      <w:r>
        <w:rPr>
          <w:rStyle w:val="Hipervnculo"/>
          <w:rFonts w:ascii="Calibri" w:hAnsi="Calibri" w:cs="Calibri"/>
          <w:color w:val="auto"/>
          <w:u w:val="none"/>
        </w:rPr>
        <w:t>Técnica contable. (código 0441)</w:t>
      </w:r>
    </w:p>
    <w:p w:rsidR="007318FC" w:rsidRPr="006C3FF0" w:rsidRDefault="007318FC" w:rsidP="007318FC">
      <w:pPr>
        <w:pStyle w:val="TDC2"/>
        <w:rPr>
          <w:sz w:val="22"/>
        </w:rPr>
      </w:pPr>
      <w:r w:rsidRPr="006C3FF0">
        <w:rPr>
          <w:rStyle w:val="Hipervnculo"/>
          <w:rFonts w:ascii="Calibri" w:hAnsi="Calibri" w:cs="Calibri"/>
          <w:color w:val="auto"/>
          <w:u w:val="none"/>
        </w:rPr>
        <w:t xml:space="preserve">Módulo profesional 06: </w:t>
      </w:r>
      <w:r>
        <w:rPr>
          <w:rStyle w:val="Hipervnculo"/>
          <w:rFonts w:ascii="Calibri" w:hAnsi="Calibri" w:cs="Calibri"/>
          <w:color w:val="auto"/>
          <w:u w:val="none"/>
        </w:rPr>
        <w:t>Operaciones administrativas de recursos humanos. (código 0442)</w:t>
      </w:r>
    </w:p>
    <w:p w:rsidR="007318FC" w:rsidRPr="006C3FF0" w:rsidRDefault="007318FC" w:rsidP="007318FC">
      <w:pPr>
        <w:pStyle w:val="TDC2"/>
        <w:rPr>
          <w:sz w:val="22"/>
        </w:rPr>
      </w:pPr>
      <w:r w:rsidRPr="006C3FF0">
        <w:rPr>
          <w:rStyle w:val="Hipervnculo"/>
          <w:rFonts w:ascii="Calibri" w:hAnsi="Calibri" w:cs="Calibri"/>
          <w:color w:val="auto"/>
          <w:u w:val="none"/>
        </w:rPr>
        <w:t xml:space="preserve">Módulo profesional 07: </w:t>
      </w:r>
      <w:r>
        <w:rPr>
          <w:rStyle w:val="Hipervnculo"/>
          <w:rFonts w:ascii="Calibri" w:hAnsi="Calibri" w:cs="Calibri"/>
          <w:color w:val="auto"/>
          <w:u w:val="none"/>
        </w:rPr>
        <w:t>Tratamiento de la documentación contable. (código 0443)</w:t>
      </w:r>
    </w:p>
    <w:p w:rsidR="007318FC" w:rsidRPr="006C3FF0" w:rsidRDefault="007318FC" w:rsidP="007318FC">
      <w:pPr>
        <w:pStyle w:val="TDC2"/>
        <w:rPr>
          <w:sz w:val="22"/>
        </w:rPr>
      </w:pPr>
      <w:r w:rsidRPr="006C3FF0">
        <w:rPr>
          <w:rStyle w:val="Hipervnculo"/>
          <w:rFonts w:ascii="Calibri" w:hAnsi="Calibri" w:cs="Calibri"/>
          <w:color w:val="auto"/>
          <w:u w:val="none"/>
        </w:rPr>
        <w:t xml:space="preserve">Módulo profesional 08: </w:t>
      </w:r>
      <w:r w:rsidRPr="009909C9">
        <w:rPr>
          <w:rFonts w:cs="Arial"/>
        </w:rPr>
        <w:t>Empresa en el aula. (código 0446)</w:t>
      </w:r>
    </w:p>
    <w:p w:rsidR="007318FC" w:rsidRPr="00173638" w:rsidRDefault="007318FC" w:rsidP="007318FC">
      <w:pPr>
        <w:pStyle w:val="TDC2"/>
      </w:pPr>
      <w:r w:rsidRPr="006C3FF0">
        <w:rPr>
          <w:rStyle w:val="Hipervnculo"/>
          <w:rFonts w:ascii="Calibri" w:hAnsi="Calibri" w:cs="Calibri"/>
          <w:color w:val="auto"/>
          <w:u w:val="none"/>
        </w:rPr>
        <w:t>Módulo profesional 09:</w:t>
      </w:r>
      <w:r w:rsidRPr="006C3FF0">
        <w:rPr>
          <w:sz w:val="22"/>
        </w:rPr>
        <w:t xml:space="preserve"> </w:t>
      </w:r>
      <w:r>
        <w:rPr>
          <w:rStyle w:val="Hipervnculo"/>
          <w:rFonts w:ascii="Calibri" w:hAnsi="Calibri" w:cs="Calibri"/>
          <w:color w:val="auto"/>
          <w:u w:val="none"/>
        </w:rPr>
        <w:t>Operaciones auxiliares de gestión de tesorería. (código 0448)</w:t>
      </w:r>
    </w:p>
    <w:p w:rsidR="007318FC" w:rsidRDefault="007318FC" w:rsidP="007318FC">
      <w:pPr>
        <w:pStyle w:val="TDC2"/>
        <w:rPr>
          <w:rStyle w:val="Hipervnculo"/>
          <w:rFonts w:ascii="Calibri" w:hAnsi="Calibri" w:cs="Calibri"/>
          <w:color w:val="auto"/>
          <w:u w:val="none"/>
        </w:rPr>
      </w:pPr>
      <w:r w:rsidRPr="006C3FF0">
        <w:rPr>
          <w:rStyle w:val="Hipervnculo"/>
          <w:rFonts w:ascii="Calibri" w:hAnsi="Calibri" w:cs="Calibri"/>
          <w:color w:val="auto"/>
          <w:u w:val="none"/>
        </w:rPr>
        <w:t xml:space="preserve">Módulo profesional 10: </w:t>
      </w:r>
      <w:r>
        <w:rPr>
          <w:rStyle w:val="Hipervnculo"/>
          <w:rFonts w:ascii="Calibri" w:hAnsi="Calibri" w:cs="Calibri"/>
          <w:color w:val="auto"/>
          <w:u w:val="none"/>
        </w:rPr>
        <w:t>Formación en centros de trabajo. (código 0451)</w:t>
      </w:r>
    </w:p>
    <w:p w:rsidR="007C06ED" w:rsidRDefault="004D1A51" w:rsidP="007C06ED">
      <w:pPr>
        <w:rPr>
          <w:rFonts w:ascii="Calibri" w:eastAsia="Calibri" w:hAnsi="Calibri" w:cs="Lucida Sans Unicode"/>
          <w:color w:val="000000"/>
          <w:kern w:val="3"/>
          <w:sz w:val="22"/>
          <w:lang w:eastAsia="en-US"/>
        </w:rPr>
      </w:pPr>
      <w:r>
        <w:t>L</w:t>
      </w:r>
      <w:r w:rsidR="007C06ED">
        <w:t xml:space="preserve">os contenidos, los resultados de aprendizaje y los criterios de evaluación de estos módulos son los que aparecen desarrollados en el Anexo I </w:t>
      </w:r>
      <w:r w:rsidR="005B6395" w:rsidRPr="005D6320">
        <w:t xml:space="preserve">del </w:t>
      </w:r>
      <w:r w:rsidR="005B6395">
        <w:t xml:space="preserve">Real Decreto </w:t>
      </w:r>
      <w:r w:rsidR="007318FC">
        <w:t>1631/2009</w:t>
      </w:r>
      <w:r w:rsidR="005B6395">
        <w:t xml:space="preserve">, de </w:t>
      </w:r>
      <w:r w:rsidR="007318FC">
        <w:t>30 de octubre</w:t>
      </w:r>
      <w:r w:rsidR="005B6395">
        <w:t xml:space="preserve">, por el que se establece el Título de Técnico en </w:t>
      </w:r>
      <w:r w:rsidR="007318FC">
        <w:t>Gestión Administrativa</w:t>
      </w:r>
      <w:r w:rsidR="005B6395">
        <w:t xml:space="preserve"> y se fijan sus enseñanzas mínimas.</w:t>
      </w:r>
      <w:r w:rsidR="007C06ED" w:rsidRPr="005B6395">
        <w:tab/>
      </w:r>
    </w:p>
    <w:p w:rsidR="004D1A51" w:rsidRPr="0079708C" w:rsidRDefault="007C06ED" w:rsidP="0079708C">
      <w:r>
        <w:rPr>
          <w:rFonts w:ascii="Calibri" w:eastAsia="Calibri" w:hAnsi="Calibri" w:cs="Lucida Sans Unicode"/>
          <w:color w:val="000000"/>
          <w:kern w:val="3"/>
          <w:sz w:val="22"/>
          <w:lang w:eastAsia="en-US"/>
        </w:rPr>
        <w:t>Todos estos módulos están desarrollados en las programaciones didácticas del Centro.</w:t>
      </w:r>
    </w:p>
    <w:p w:rsidR="0079708C" w:rsidRPr="0079708C" w:rsidRDefault="0079708C" w:rsidP="0079708C"/>
    <w:p w:rsidR="0079708C" w:rsidRPr="0079708C" w:rsidRDefault="0079708C" w:rsidP="0079708C">
      <w:pPr>
        <w:sectPr w:rsidR="0079708C" w:rsidRPr="0079708C" w:rsidSect="00174F32">
          <w:headerReference w:type="default" r:id="rId8"/>
          <w:footerReference w:type="even" r:id="rId9"/>
          <w:footerReference w:type="default" r:id="rId10"/>
          <w:headerReference w:type="first" r:id="rId11"/>
          <w:footerReference w:type="first" r:id="rId12"/>
          <w:pgSz w:w="11906" w:h="16838" w:code="9"/>
          <w:pgMar w:top="1418" w:right="567" w:bottom="851" w:left="851" w:header="425" w:footer="391" w:gutter="0"/>
          <w:pgNumType w:start="1"/>
          <w:cols w:space="708"/>
          <w:docGrid w:linePitch="360"/>
        </w:sectPr>
      </w:pPr>
    </w:p>
    <w:tbl>
      <w:tblPr>
        <w:tblW w:w="158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1984"/>
        <w:gridCol w:w="2268"/>
        <w:gridCol w:w="7466"/>
      </w:tblGrid>
      <w:tr w:rsidR="006F0D60" w:rsidRPr="00DD0CD2" w:rsidTr="00AB6599">
        <w:trPr>
          <w:trHeight w:val="304"/>
        </w:trPr>
        <w:tc>
          <w:tcPr>
            <w:tcW w:w="4112"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lastRenderedPageBreak/>
              <w:t>RESULTADOS DE APRENDIZAJE</w:t>
            </w:r>
          </w:p>
        </w:tc>
        <w:tc>
          <w:tcPr>
            <w:tcW w:w="1984"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t>CONTENIDOS EN EL CENTRO EDUCATIVO</w:t>
            </w:r>
          </w:p>
        </w:tc>
        <w:tc>
          <w:tcPr>
            <w:tcW w:w="2268"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t>CONTENIDOS EN LA EMPRESA</w:t>
            </w:r>
          </w:p>
        </w:tc>
        <w:tc>
          <w:tcPr>
            <w:tcW w:w="7466"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t>CRITERIOS DE EVALUACIÓN</w:t>
            </w:r>
          </w:p>
        </w:tc>
      </w:tr>
      <w:tr w:rsidR="006F0D60" w:rsidRPr="00DD0CD2" w:rsidTr="006F0D60">
        <w:trPr>
          <w:trHeight w:val="3456"/>
        </w:trPr>
        <w:tc>
          <w:tcPr>
            <w:tcW w:w="4112" w:type="dxa"/>
          </w:tcPr>
          <w:p w:rsidR="003312DD" w:rsidRDefault="003312DD" w:rsidP="003312DD">
            <w:pPr>
              <w:pStyle w:val="Prrafodelista"/>
              <w:numPr>
                <w:ilvl w:val="0"/>
                <w:numId w:val="0"/>
              </w:numPr>
              <w:tabs>
                <w:tab w:val="left" w:pos="-720"/>
              </w:tabs>
              <w:suppressAutoHyphens/>
              <w:ind w:left="360" w:hanging="360"/>
              <w:rPr>
                <w:rFonts w:ascii="Arial" w:hAnsi="Arial"/>
                <w:sz w:val="16"/>
                <w:szCs w:val="16"/>
              </w:rPr>
            </w:pPr>
          </w:p>
          <w:p w:rsidR="009A204A" w:rsidRPr="003312DD" w:rsidRDefault="006F0D60" w:rsidP="003312DD">
            <w:pPr>
              <w:pStyle w:val="Prrafodelista"/>
              <w:numPr>
                <w:ilvl w:val="0"/>
                <w:numId w:val="39"/>
              </w:numPr>
              <w:tabs>
                <w:tab w:val="left" w:pos="-720"/>
              </w:tabs>
              <w:suppressAutoHyphens/>
              <w:rPr>
                <w:rFonts w:ascii="Arial" w:hAnsi="Arial"/>
                <w:sz w:val="16"/>
                <w:szCs w:val="16"/>
              </w:rPr>
            </w:pPr>
            <w:r w:rsidRPr="003312DD">
              <w:rPr>
                <w:rFonts w:ascii="Arial" w:hAnsi="Arial"/>
                <w:sz w:val="16"/>
                <w:szCs w:val="16"/>
              </w:rPr>
              <w:t xml:space="preserve"> </w:t>
            </w:r>
            <w:r w:rsidR="009A204A" w:rsidRPr="003312DD">
              <w:rPr>
                <w:rFonts w:ascii="Arial" w:hAnsi="Arial"/>
                <w:sz w:val="16"/>
                <w:szCs w:val="16"/>
              </w:rPr>
              <w:t>Identifica la estructura y organización de la empresa, relacionándolas con las funciones internas y externas de las mismas y con el sector económico al que pertenezca o en el que se encuentren sus clientes.</w:t>
            </w:r>
          </w:p>
          <w:p w:rsidR="006F0D60" w:rsidRPr="003312DD" w:rsidRDefault="006F0D60" w:rsidP="006F0D60">
            <w:pPr>
              <w:jc w:val="left"/>
              <w:rPr>
                <w:sz w:val="16"/>
                <w:szCs w:val="16"/>
              </w:rPr>
            </w:pPr>
          </w:p>
        </w:tc>
        <w:tc>
          <w:tcPr>
            <w:tcW w:w="1984" w:type="dxa"/>
          </w:tcPr>
          <w:p w:rsidR="009A204A" w:rsidRPr="003312DD" w:rsidRDefault="009A204A" w:rsidP="009A204A">
            <w:pPr>
              <w:tabs>
                <w:tab w:val="left" w:pos="-720"/>
              </w:tabs>
              <w:suppressAutoHyphens/>
              <w:rPr>
                <w:sz w:val="16"/>
                <w:szCs w:val="16"/>
              </w:rPr>
            </w:pPr>
            <w:r w:rsidRPr="003312DD">
              <w:rPr>
                <w:sz w:val="16"/>
                <w:szCs w:val="16"/>
              </w:rPr>
              <w:t>Los que establece el ANEXO I del Real Decreto 1631/2009, de 30 de octubre, por el que se establece el título de Técnico en Gestión Administrativa y se fijan sus enseñanzas mínimas.</w:t>
            </w:r>
          </w:p>
          <w:p w:rsidR="006F0D60" w:rsidRPr="003312DD" w:rsidRDefault="006F0D60" w:rsidP="002937BB">
            <w:pPr>
              <w:jc w:val="left"/>
              <w:rPr>
                <w:sz w:val="16"/>
                <w:szCs w:val="16"/>
              </w:rPr>
            </w:pPr>
          </w:p>
        </w:tc>
        <w:tc>
          <w:tcPr>
            <w:tcW w:w="2268" w:type="dxa"/>
          </w:tcPr>
          <w:p w:rsidR="00520F47" w:rsidRDefault="009A204A" w:rsidP="009A204A">
            <w:pPr>
              <w:tabs>
                <w:tab w:val="left" w:pos="-720"/>
              </w:tabs>
              <w:suppressAutoHyphens/>
              <w:rPr>
                <w:sz w:val="16"/>
                <w:szCs w:val="16"/>
              </w:rPr>
            </w:pPr>
            <w:r w:rsidRPr="003312DD">
              <w:rPr>
                <w:sz w:val="16"/>
                <w:szCs w:val="16"/>
              </w:rPr>
              <w:t>- Preparar y poner a punto el puesto de trabajo e instalaciones, manteniéndolas en condiciones óptimas para su utilización.</w:t>
            </w:r>
            <w:r w:rsidR="00520F47">
              <w:rPr>
                <w:sz w:val="16"/>
                <w:szCs w:val="16"/>
              </w:rPr>
              <w:t xml:space="preserve"> </w:t>
            </w:r>
          </w:p>
          <w:p w:rsidR="009A204A" w:rsidRDefault="00520F47" w:rsidP="009A204A">
            <w:pPr>
              <w:tabs>
                <w:tab w:val="left" w:pos="-720"/>
              </w:tabs>
              <w:suppressAutoHyphens/>
              <w:rPr>
                <w:sz w:val="16"/>
                <w:szCs w:val="16"/>
              </w:rPr>
            </w:pPr>
            <w:r>
              <w:rPr>
                <w:sz w:val="16"/>
                <w:szCs w:val="16"/>
              </w:rPr>
              <w:t>Se aplica en el</w:t>
            </w:r>
            <w:r w:rsidR="009A204A" w:rsidRPr="003312DD">
              <w:rPr>
                <w:sz w:val="16"/>
                <w:szCs w:val="16"/>
              </w:rPr>
              <w:t xml:space="preserve"> </w:t>
            </w:r>
            <w:r w:rsidR="003312DD">
              <w:rPr>
                <w:sz w:val="16"/>
                <w:szCs w:val="16"/>
              </w:rPr>
              <w:t>Módulo 10.</w:t>
            </w:r>
          </w:p>
          <w:p w:rsidR="00956A7D" w:rsidRDefault="0080798D" w:rsidP="009A204A">
            <w:pPr>
              <w:tabs>
                <w:tab w:val="left" w:pos="-720"/>
              </w:tabs>
              <w:suppressAutoHyphens/>
              <w:rPr>
                <w:sz w:val="16"/>
                <w:szCs w:val="16"/>
              </w:rPr>
            </w:pPr>
            <w:r>
              <w:rPr>
                <w:sz w:val="16"/>
                <w:szCs w:val="16"/>
              </w:rPr>
              <w:t>-Distinguir</w:t>
            </w:r>
            <w:r w:rsidR="00956A7D" w:rsidRPr="00956A7D">
              <w:rPr>
                <w:sz w:val="16"/>
                <w:szCs w:val="16"/>
              </w:rPr>
              <w:t xml:space="preserve"> </w:t>
            </w:r>
            <w:r>
              <w:rPr>
                <w:sz w:val="16"/>
                <w:szCs w:val="16"/>
              </w:rPr>
              <w:t xml:space="preserve">el sector económico </w:t>
            </w:r>
            <w:r w:rsidR="00956A7D" w:rsidRPr="00956A7D">
              <w:rPr>
                <w:sz w:val="16"/>
                <w:szCs w:val="16"/>
              </w:rPr>
              <w:t xml:space="preserve"> basándose en la diversa tipología de</w:t>
            </w:r>
            <w:r w:rsidR="0028626E">
              <w:rPr>
                <w:sz w:val="16"/>
                <w:szCs w:val="16"/>
              </w:rPr>
              <w:t xml:space="preserve"> actividades que se desarrollan en la estructura y organización de la empresa.</w:t>
            </w:r>
          </w:p>
          <w:p w:rsidR="00956A7D" w:rsidRPr="003312DD" w:rsidRDefault="00956A7D" w:rsidP="009A204A">
            <w:pPr>
              <w:tabs>
                <w:tab w:val="left" w:pos="-720"/>
              </w:tabs>
              <w:suppressAutoHyphens/>
              <w:rPr>
                <w:sz w:val="16"/>
                <w:szCs w:val="16"/>
              </w:rPr>
            </w:pPr>
            <w:r>
              <w:rPr>
                <w:sz w:val="16"/>
                <w:szCs w:val="16"/>
              </w:rPr>
              <w:t>Se aplica en el módulo 5.</w:t>
            </w:r>
          </w:p>
          <w:p w:rsidR="006F0D60" w:rsidRPr="003312DD" w:rsidRDefault="006F0D60" w:rsidP="002937BB">
            <w:pPr>
              <w:jc w:val="left"/>
              <w:rPr>
                <w:sz w:val="16"/>
                <w:szCs w:val="16"/>
              </w:rPr>
            </w:pPr>
          </w:p>
        </w:tc>
        <w:tc>
          <w:tcPr>
            <w:tcW w:w="7466" w:type="dxa"/>
          </w:tcPr>
          <w:p w:rsidR="009A204A" w:rsidRPr="003312DD" w:rsidRDefault="009A204A" w:rsidP="009A204A">
            <w:pPr>
              <w:tabs>
                <w:tab w:val="left" w:pos="-720"/>
              </w:tabs>
              <w:suppressAutoHyphens/>
              <w:spacing w:before="0"/>
              <w:rPr>
                <w:sz w:val="16"/>
                <w:szCs w:val="16"/>
              </w:rPr>
            </w:pPr>
            <w:r w:rsidRPr="003312DD">
              <w:rPr>
                <w:sz w:val="16"/>
                <w:szCs w:val="16"/>
              </w:rPr>
              <w:lastRenderedPageBreak/>
              <w:t xml:space="preserve">a) Se han identificado la estructura organizativa de la empresa y las funciones de cada área de la misma. </w:t>
            </w:r>
          </w:p>
          <w:p w:rsidR="009A204A" w:rsidRPr="003312DD" w:rsidRDefault="009A204A" w:rsidP="009A204A">
            <w:pPr>
              <w:tabs>
                <w:tab w:val="left" w:pos="-720"/>
              </w:tabs>
              <w:suppressAutoHyphens/>
              <w:spacing w:before="0"/>
              <w:rPr>
                <w:sz w:val="16"/>
                <w:szCs w:val="16"/>
              </w:rPr>
            </w:pPr>
          </w:p>
          <w:p w:rsidR="009A204A" w:rsidRPr="003312DD" w:rsidRDefault="009A204A" w:rsidP="009A204A">
            <w:pPr>
              <w:tabs>
                <w:tab w:val="left" w:pos="-720"/>
              </w:tabs>
              <w:suppressAutoHyphens/>
              <w:spacing w:before="0"/>
              <w:rPr>
                <w:sz w:val="16"/>
                <w:szCs w:val="16"/>
              </w:rPr>
            </w:pPr>
            <w:r w:rsidRPr="003312DD">
              <w:rPr>
                <w:sz w:val="16"/>
                <w:szCs w:val="16"/>
              </w:rPr>
              <w:t xml:space="preserve">b) Se ha comparado la estructura de la empresa con las organizaciones empresariales tipo existentes en el sector. </w:t>
            </w:r>
          </w:p>
          <w:p w:rsidR="009A204A" w:rsidRPr="003312DD" w:rsidRDefault="009A204A" w:rsidP="009A204A">
            <w:pPr>
              <w:tabs>
                <w:tab w:val="left" w:pos="-720"/>
              </w:tabs>
              <w:suppressAutoHyphens/>
              <w:spacing w:before="0"/>
              <w:rPr>
                <w:sz w:val="16"/>
                <w:szCs w:val="16"/>
              </w:rPr>
            </w:pPr>
          </w:p>
          <w:p w:rsidR="009A204A" w:rsidRPr="003312DD" w:rsidRDefault="009A204A" w:rsidP="009A204A">
            <w:pPr>
              <w:tabs>
                <w:tab w:val="left" w:pos="-720"/>
              </w:tabs>
              <w:suppressAutoHyphens/>
              <w:spacing w:before="0"/>
              <w:rPr>
                <w:sz w:val="16"/>
                <w:szCs w:val="16"/>
              </w:rPr>
            </w:pPr>
            <w:r w:rsidRPr="003312DD">
              <w:rPr>
                <w:sz w:val="16"/>
                <w:szCs w:val="16"/>
              </w:rPr>
              <w:t xml:space="preserve">c) Se han relacionado las características del servicio y el tipo de clientes con el desarrollo de la actividad empresarial. </w:t>
            </w:r>
          </w:p>
          <w:p w:rsidR="009A204A" w:rsidRPr="003312DD" w:rsidRDefault="009A204A" w:rsidP="009A204A">
            <w:pPr>
              <w:tabs>
                <w:tab w:val="left" w:pos="-720"/>
              </w:tabs>
              <w:suppressAutoHyphens/>
              <w:spacing w:before="0"/>
              <w:rPr>
                <w:sz w:val="16"/>
                <w:szCs w:val="16"/>
              </w:rPr>
            </w:pPr>
          </w:p>
          <w:p w:rsidR="009A204A" w:rsidRPr="003312DD" w:rsidRDefault="009A204A" w:rsidP="009A204A">
            <w:pPr>
              <w:tabs>
                <w:tab w:val="left" w:pos="-720"/>
              </w:tabs>
              <w:suppressAutoHyphens/>
              <w:spacing w:before="0"/>
              <w:rPr>
                <w:sz w:val="16"/>
                <w:szCs w:val="16"/>
              </w:rPr>
            </w:pPr>
            <w:r w:rsidRPr="003312DD">
              <w:rPr>
                <w:sz w:val="16"/>
                <w:szCs w:val="16"/>
              </w:rPr>
              <w:t xml:space="preserve">d) Se han identificado los procedimientos de trabajo en el desarrollo de la prestación de servicio. </w:t>
            </w:r>
          </w:p>
          <w:p w:rsidR="009A204A" w:rsidRPr="003312DD" w:rsidRDefault="009A204A" w:rsidP="009A204A">
            <w:pPr>
              <w:tabs>
                <w:tab w:val="left" w:pos="-720"/>
              </w:tabs>
              <w:suppressAutoHyphens/>
              <w:spacing w:before="0"/>
              <w:rPr>
                <w:sz w:val="16"/>
                <w:szCs w:val="16"/>
              </w:rPr>
            </w:pPr>
          </w:p>
          <w:p w:rsidR="009A204A" w:rsidRPr="003312DD" w:rsidRDefault="009A204A" w:rsidP="009A204A">
            <w:pPr>
              <w:tabs>
                <w:tab w:val="left" w:pos="-720"/>
              </w:tabs>
              <w:suppressAutoHyphens/>
              <w:spacing w:before="0"/>
              <w:rPr>
                <w:sz w:val="16"/>
                <w:szCs w:val="16"/>
              </w:rPr>
            </w:pPr>
            <w:r w:rsidRPr="003312DD">
              <w:rPr>
                <w:sz w:val="16"/>
                <w:szCs w:val="16"/>
              </w:rPr>
              <w:t xml:space="preserve">e) Se han valorado las competencias necesarias de los recursos humanos para el desarrollo óptimo de la actividad. </w:t>
            </w:r>
          </w:p>
          <w:p w:rsidR="009A204A" w:rsidRPr="003312DD" w:rsidRDefault="009A204A" w:rsidP="009A204A">
            <w:pPr>
              <w:tabs>
                <w:tab w:val="left" w:pos="-720"/>
              </w:tabs>
              <w:suppressAutoHyphens/>
              <w:spacing w:before="0"/>
              <w:rPr>
                <w:sz w:val="16"/>
                <w:szCs w:val="16"/>
              </w:rPr>
            </w:pPr>
          </w:p>
          <w:p w:rsidR="009A204A" w:rsidRPr="003312DD" w:rsidRDefault="009A204A" w:rsidP="009A204A">
            <w:pPr>
              <w:tabs>
                <w:tab w:val="left" w:pos="-720"/>
              </w:tabs>
              <w:suppressAutoHyphens/>
              <w:spacing w:before="0"/>
              <w:rPr>
                <w:sz w:val="16"/>
                <w:szCs w:val="16"/>
              </w:rPr>
            </w:pPr>
            <w:r w:rsidRPr="003312DD">
              <w:rPr>
                <w:sz w:val="16"/>
                <w:szCs w:val="16"/>
              </w:rPr>
              <w:t>f) Se ha valorado la idoneidad de los canales de difusión más frecuentes en esta actividad.</w:t>
            </w:r>
          </w:p>
          <w:p w:rsidR="006F0D60" w:rsidRPr="003312DD" w:rsidRDefault="006F0D60" w:rsidP="006F0D60">
            <w:pPr>
              <w:spacing w:before="0" w:line="240" w:lineRule="auto"/>
              <w:jc w:val="left"/>
              <w:rPr>
                <w:sz w:val="16"/>
                <w:szCs w:val="16"/>
              </w:rPr>
            </w:pPr>
          </w:p>
        </w:tc>
      </w:tr>
    </w:tbl>
    <w:p w:rsidR="00BD3E59" w:rsidRDefault="00BD3E59" w:rsidP="007E3FC2">
      <w:pPr>
        <w:tabs>
          <w:tab w:val="left" w:pos="-720"/>
        </w:tabs>
        <w:suppressAutoHyphens/>
        <w:jc w:val="center"/>
        <w:rPr>
          <w:sz w:val="10"/>
        </w:rPr>
      </w:pPr>
    </w:p>
    <w:p w:rsidR="00BD3E59" w:rsidRDefault="00BD3E59" w:rsidP="007E3FC2">
      <w:pPr>
        <w:tabs>
          <w:tab w:val="left" w:pos="-720"/>
        </w:tabs>
        <w:suppressAutoHyphens/>
        <w:jc w:val="center"/>
        <w:rPr>
          <w:sz w:val="10"/>
        </w:rPr>
      </w:pPr>
    </w:p>
    <w:tbl>
      <w:tblPr>
        <w:tblW w:w="158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1984"/>
        <w:gridCol w:w="2268"/>
        <w:gridCol w:w="7466"/>
      </w:tblGrid>
      <w:tr w:rsidR="006F0D60" w:rsidRPr="00DD0CD2" w:rsidTr="00AB6599">
        <w:trPr>
          <w:trHeight w:val="304"/>
        </w:trPr>
        <w:tc>
          <w:tcPr>
            <w:tcW w:w="4112"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t>RESULTADOS DE APRENDIZAJE</w:t>
            </w:r>
          </w:p>
        </w:tc>
        <w:tc>
          <w:tcPr>
            <w:tcW w:w="1984"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t>CONTENIDOS EN EL CENTRO EDUCATIVO</w:t>
            </w:r>
          </w:p>
        </w:tc>
        <w:tc>
          <w:tcPr>
            <w:tcW w:w="2268"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t>CONTENIDOS EN LA EMPRESA</w:t>
            </w:r>
          </w:p>
        </w:tc>
        <w:tc>
          <w:tcPr>
            <w:tcW w:w="7466"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t>CRITERIOS DE EVALUACIÓN</w:t>
            </w:r>
          </w:p>
        </w:tc>
      </w:tr>
      <w:tr w:rsidR="006F0D60" w:rsidRPr="00DD0CD2" w:rsidTr="00AB6599">
        <w:trPr>
          <w:trHeight w:val="3456"/>
        </w:trPr>
        <w:tc>
          <w:tcPr>
            <w:tcW w:w="4112" w:type="dxa"/>
          </w:tcPr>
          <w:p w:rsidR="003312DD" w:rsidRDefault="003312DD" w:rsidP="003312DD">
            <w:pPr>
              <w:pStyle w:val="Prrafodelista"/>
              <w:numPr>
                <w:ilvl w:val="0"/>
                <w:numId w:val="0"/>
              </w:numPr>
              <w:tabs>
                <w:tab w:val="left" w:pos="-720"/>
              </w:tabs>
              <w:suppressAutoHyphens/>
              <w:ind w:left="360" w:hanging="360"/>
              <w:rPr>
                <w:rFonts w:ascii="Arial" w:hAnsi="Arial"/>
                <w:sz w:val="16"/>
                <w:szCs w:val="16"/>
              </w:rPr>
            </w:pPr>
          </w:p>
          <w:p w:rsidR="009A204A" w:rsidRPr="003312DD" w:rsidRDefault="009A204A" w:rsidP="003312DD">
            <w:pPr>
              <w:pStyle w:val="Prrafodelista"/>
              <w:numPr>
                <w:ilvl w:val="0"/>
                <w:numId w:val="39"/>
              </w:numPr>
              <w:tabs>
                <w:tab w:val="left" w:pos="-720"/>
              </w:tabs>
              <w:suppressAutoHyphens/>
              <w:rPr>
                <w:rFonts w:ascii="Arial" w:hAnsi="Arial"/>
                <w:sz w:val="16"/>
                <w:szCs w:val="16"/>
              </w:rPr>
            </w:pPr>
            <w:r w:rsidRPr="003312DD">
              <w:rPr>
                <w:rFonts w:ascii="Arial" w:hAnsi="Arial"/>
                <w:sz w:val="16"/>
                <w:szCs w:val="16"/>
              </w:rPr>
              <w:t>Aplica hábitos éticos y laborales en el desarrollo de su actividad profesional, de acuerdo con las características del puesto de trabajo y con los procedimientos establecidos en la empresa.</w:t>
            </w:r>
          </w:p>
          <w:p w:rsidR="006F0D60" w:rsidRPr="003312DD" w:rsidRDefault="006F0D60" w:rsidP="006F0D60">
            <w:pPr>
              <w:jc w:val="left"/>
              <w:rPr>
                <w:rFonts w:ascii="Arial Narrow" w:hAnsi="Arial Narrow"/>
                <w:sz w:val="16"/>
                <w:szCs w:val="16"/>
              </w:rPr>
            </w:pPr>
          </w:p>
        </w:tc>
        <w:tc>
          <w:tcPr>
            <w:tcW w:w="1984" w:type="dxa"/>
          </w:tcPr>
          <w:p w:rsidR="009A204A" w:rsidRPr="003312DD" w:rsidRDefault="009A204A" w:rsidP="009A204A">
            <w:pPr>
              <w:tabs>
                <w:tab w:val="left" w:pos="-720"/>
              </w:tabs>
              <w:suppressAutoHyphens/>
              <w:rPr>
                <w:sz w:val="16"/>
                <w:szCs w:val="16"/>
              </w:rPr>
            </w:pPr>
            <w:r w:rsidRPr="003312DD">
              <w:rPr>
                <w:sz w:val="16"/>
                <w:szCs w:val="16"/>
              </w:rPr>
              <w:t>Los que establece el ANEXO I del Real Decreto 1631/2009, de 30 de octubre, por el que se establece el título de Técnico en Gestión Administrativa y se fijan sus enseñanzas mínimas.</w:t>
            </w:r>
          </w:p>
          <w:p w:rsidR="006F0D60" w:rsidRPr="003312DD" w:rsidRDefault="006F0D60" w:rsidP="002937BB">
            <w:pPr>
              <w:jc w:val="left"/>
              <w:rPr>
                <w:rFonts w:ascii="Arial Narrow" w:hAnsi="Arial Narrow"/>
                <w:sz w:val="16"/>
                <w:szCs w:val="16"/>
              </w:rPr>
            </w:pPr>
          </w:p>
        </w:tc>
        <w:tc>
          <w:tcPr>
            <w:tcW w:w="2268" w:type="dxa"/>
          </w:tcPr>
          <w:p w:rsidR="00520F47" w:rsidRDefault="009A204A" w:rsidP="009A204A">
            <w:pPr>
              <w:tabs>
                <w:tab w:val="left" w:pos="-720"/>
              </w:tabs>
              <w:suppressAutoHyphens/>
              <w:rPr>
                <w:sz w:val="16"/>
                <w:szCs w:val="16"/>
              </w:rPr>
            </w:pPr>
            <w:r w:rsidRPr="003312DD">
              <w:rPr>
                <w:sz w:val="16"/>
                <w:szCs w:val="16"/>
              </w:rPr>
              <w:t xml:space="preserve">- Mantener una actitud personal acorde a la profesión. </w:t>
            </w:r>
          </w:p>
          <w:p w:rsidR="009A204A" w:rsidRPr="003312DD" w:rsidRDefault="00520F47" w:rsidP="009A204A">
            <w:pPr>
              <w:tabs>
                <w:tab w:val="left" w:pos="-720"/>
              </w:tabs>
              <w:suppressAutoHyphens/>
              <w:rPr>
                <w:rFonts w:ascii="Arial Narrow" w:hAnsi="Arial Narrow"/>
                <w:sz w:val="16"/>
                <w:szCs w:val="16"/>
              </w:rPr>
            </w:pPr>
            <w:r>
              <w:rPr>
                <w:sz w:val="16"/>
                <w:szCs w:val="16"/>
              </w:rPr>
              <w:t>Se aplica en el m</w:t>
            </w:r>
            <w:r w:rsidR="003312DD">
              <w:rPr>
                <w:sz w:val="16"/>
                <w:szCs w:val="16"/>
              </w:rPr>
              <w:t>ódulo 10.</w:t>
            </w:r>
          </w:p>
          <w:p w:rsidR="006F0D60" w:rsidRDefault="00956A7D" w:rsidP="00956A7D">
            <w:pPr>
              <w:jc w:val="left"/>
              <w:rPr>
                <w:sz w:val="16"/>
                <w:szCs w:val="16"/>
              </w:rPr>
            </w:pPr>
            <w:r>
              <w:rPr>
                <w:rFonts w:ascii="Arial Narrow" w:hAnsi="Arial Narrow"/>
                <w:sz w:val="16"/>
                <w:szCs w:val="16"/>
              </w:rPr>
              <w:t>-</w:t>
            </w:r>
            <w:r>
              <w:rPr>
                <w:sz w:val="16"/>
                <w:szCs w:val="16"/>
              </w:rPr>
              <w:t>E</w:t>
            </w:r>
            <w:r w:rsidRPr="00956A7D">
              <w:rPr>
                <w:sz w:val="16"/>
                <w:szCs w:val="16"/>
              </w:rPr>
              <w:t>fectua</w:t>
            </w:r>
            <w:r>
              <w:rPr>
                <w:sz w:val="16"/>
                <w:szCs w:val="16"/>
              </w:rPr>
              <w:t xml:space="preserve">r </w:t>
            </w:r>
            <w:r w:rsidRPr="00956A7D">
              <w:rPr>
                <w:sz w:val="16"/>
                <w:szCs w:val="16"/>
              </w:rPr>
              <w:t xml:space="preserve"> el procedimiento de acuerdo con los principios de responsabilidad, seguridad y confidencialidad de la información.</w:t>
            </w:r>
          </w:p>
          <w:p w:rsidR="00B96AB9" w:rsidRPr="003312DD" w:rsidRDefault="00B96AB9" w:rsidP="00956A7D">
            <w:pPr>
              <w:jc w:val="left"/>
              <w:rPr>
                <w:rFonts w:ascii="Arial Narrow" w:hAnsi="Arial Narrow"/>
                <w:sz w:val="16"/>
                <w:szCs w:val="16"/>
              </w:rPr>
            </w:pPr>
            <w:r>
              <w:rPr>
                <w:sz w:val="16"/>
                <w:szCs w:val="16"/>
              </w:rPr>
              <w:t>Se aplica en el módulo 5</w:t>
            </w:r>
            <w:r w:rsidR="007E2622">
              <w:rPr>
                <w:sz w:val="16"/>
                <w:szCs w:val="16"/>
              </w:rPr>
              <w:t>, 7 y 9</w:t>
            </w:r>
            <w:r>
              <w:rPr>
                <w:sz w:val="16"/>
                <w:szCs w:val="16"/>
              </w:rPr>
              <w:t>.</w:t>
            </w:r>
          </w:p>
        </w:tc>
        <w:tc>
          <w:tcPr>
            <w:tcW w:w="7466" w:type="dxa"/>
          </w:tcPr>
          <w:p w:rsidR="006F0D60" w:rsidRPr="003312DD" w:rsidRDefault="006F0D60" w:rsidP="002937BB">
            <w:pPr>
              <w:numPr>
                <w:ilvl w:val="0"/>
                <w:numId w:val="36"/>
              </w:numPr>
              <w:spacing w:before="0" w:line="240" w:lineRule="auto"/>
              <w:ind w:left="317" w:hanging="283"/>
              <w:jc w:val="left"/>
              <w:rPr>
                <w:sz w:val="16"/>
                <w:szCs w:val="16"/>
              </w:rPr>
            </w:pPr>
            <w:r w:rsidRPr="003312DD">
              <w:rPr>
                <w:sz w:val="16"/>
                <w:szCs w:val="16"/>
              </w:rPr>
              <w:t xml:space="preserve">Se han reconocido y justificado: </w:t>
            </w:r>
          </w:p>
          <w:p w:rsidR="006F0D60" w:rsidRPr="003312DD" w:rsidRDefault="006F0D60" w:rsidP="002937BB">
            <w:pPr>
              <w:spacing w:before="0" w:line="240" w:lineRule="auto"/>
              <w:ind w:left="34"/>
              <w:jc w:val="left"/>
              <w:rPr>
                <w:sz w:val="16"/>
                <w:szCs w:val="16"/>
              </w:rPr>
            </w:pPr>
            <w:r w:rsidRPr="003312DD">
              <w:rPr>
                <w:sz w:val="16"/>
                <w:szCs w:val="16"/>
              </w:rPr>
              <w:t>• La disponibilida</w:t>
            </w:r>
            <w:r w:rsidR="009A204A" w:rsidRPr="003312DD">
              <w:rPr>
                <w:sz w:val="16"/>
                <w:szCs w:val="16"/>
              </w:rPr>
              <w:t>d personal y temporal necesaria</w:t>
            </w:r>
            <w:r w:rsidRPr="003312DD">
              <w:rPr>
                <w:sz w:val="16"/>
                <w:szCs w:val="16"/>
              </w:rPr>
              <w:t xml:space="preserve"> en el puesto de trabajo. </w:t>
            </w:r>
          </w:p>
          <w:p w:rsidR="006F0D60" w:rsidRPr="003312DD" w:rsidRDefault="006F0D60" w:rsidP="002937BB">
            <w:pPr>
              <w:spacing w:before="0" w:line="240" w:lineRule="auto"/>
              <w:ind w:left="34"/>
              <w:jc w:val="left"/>
              <w:rPr>
                <w:sz w:val="16"/>
                <w:szCs w:val="16"/>
              </w:rPr>
            </w:pPr>
            <w:r w:rsidRPr="003312DD">
              <w:rPr>
                <w:sz w:val="16"/>
                <w:szCs w:val="16"/>
              </w:rPr>
              <w:t xml:space="preserve">• Las actitudes personales (puntualidad y empatía, entre otras) y profesionales (orden, limpieza y responsabilidad, entre otras) necesarias para el puesto de trabajo. </w:t>
            </w:r>
          </w:p>
          <w:p w:rsidR="006F0D60" w:rsidRPr="003312DD" w:rsidRDefault="006F0D60" w:rsidP="002937BB">
            <w:pPr>
              <w:spacing w:before="0" w:line="240" w:lineRule="auto"/>
              <w:ind w:left="34"/>
              <w:jc w:val="left"/>
              <w:rPr>
                <w:sz w:val="16"/>
                <w:szCs w:val="16"/>
              </w:rPr>
            </w:pPr>
            <w:r w:rsidRPr="003312DD">
              <w:rPr>
                <w:sz w:val="16"/>
                <w:szCs w:val="16"/>
              </w:rPr>
              <w:t xml:space="preserve">• Los requerimientos </w:t>
            </w:r>
            <w:proofErr w:type="spellStart"/>
            <w:r w:rsidRPr="003312DD">
              <w:rPr>
                <w:sz w:val="16"/>
                <w:szCs w:val="16"/>
              </w:rPr>
              <w:t>actitudinales</w:t>
            </w:r>
            <w:proofErr w:type="spellEnd"/>
            <w:r w:rsidRPr="003312DD">
              <w:rPr>
                <w:sz w:val="16"/>
                <w:szCs w:val="16"/>
              </w:rPr>
              <w:t xml:space="preserve"> ante la prevención de riesgos en la actividad profesional. </w:t>
            </w:r>
          </w:p>
          <w:p w:rsidR="006F0D60" w:rsidRPr="003312DD" w:rsidRDefault="006F0D60" w:rsidP="002937BB">
            <w:pPr>
              <w:spacing w:before="0" w:line="240" w:lineRule="auto"/>
              <w:ind w:left="34"/>
              <w:jc w:val="left"/>
              <w:rPr>
                <w:sz w:val="16"/>
                <w:szCs w:val="16"/>
              </w:rPr>
            </w:pPr>
            <w:r w:rsidRPr="003312DD">
              <w:rPr>
                <w:sz w:val="16"/>
                <w:szCs w:val="16"/>
              </w:rPr>
              <w:t xml:space="preserve">• Los requerimientos </w:t>
            </w:r>
            <w:proofErr w:type="spellStart"/>
            <w:r w:rsidRPr="003312DD">
              <w:rPr>
                <w:sz w:val="16"/>
                <w:szCs w:val="16"/>
              </w:rPr>
              <w:t>actitudinales</w:t>
            </w:r>
            <w:proofErr w:type="spellEnd"/>
            <w:r w:rsidRPr="003312DD">
              <w:rPr>
                <w:sz w:val="16"/>
                <w:szCs w:val="16"/>
              </w:rPr>
              <w:t xml:space="preserve"> referidos a la calidad en la actividad profesional. </w:t>
            </w:r>
          </w:p>
          <w:p w:rsidR="006F0D60" w:rsidRPr="003312DD" w:rsidRDefault="006F0D60" w:rsidP="002937BB">
            <w:pPr>
              <w:spacing w:before="0" w:line="240" w:lineRule="auto"/>
              <w:ind w:left="34"/>
              <w:jc w:val="left"/>
              <w:rPr>
                <w:sz w:val="16"/>
                <w:szCs w:val="16"/>
              </w:rPr>
            </w:pPr>
            <w:r w:rsidRPr="003312DD">
              <w:rPr>
                <w:sz w:val="16"/>
                <w:szCs w:val="16"/>
              </w:rPr>
              <w:t xml:space="preserve">• Las actitudes relacionadas con el propio equipo de trabajo y con las jerarquías establecidas en la empresa. </w:t>
            </w:r>
          </w:p>
          <w:p w:rsidR="006F0D60" w:rsidRPr="003312DD" w:rsidRDefault="006F0D60" w:rsidP="002937BB">
            <w:pPr>
              <w:spacing w:before="0" w:line="240" w:lineRule="auto"/>
              <w:ind w:left="34"/>
              <w:jc w:val="left"/>
              <w:rPr>
                <w:sz w:val="16"/>
                <w:szCs w:val="16"/>
              </w:rPr>
            </w:pPr>
            <w:r w:rsidRPr="003312DD">
              <w:rPr>
                <w:sz w:val="16"/>
                <w:szCs w:val="16"/>
              </w:rPr>
              <w:t xml:space="preserve">• Las actitudes relacionadas con la documentación de las actividades realizadas en el ámbito laboral. </w:t>
            </w:r>
          </w:p>
          <w:p w:rsidR="006F0D60" w:rsidRPr="003312DD" w:rsidRDefault="006F0D60" w:rsidP="002937BB">
            <w:pPr>
              <w:spacing w:before="0" w:line="240" w:lineRule="auto"/>
              <w:ind w:left="34"/>
              <w:jc w:val="left"/>
              <w:rPr>
                <w:sz w:val="16"/>
                <w:szCs w:val="16"/>
              </w:rPr>
            </w:pPr>
            <w:r w:rsidRPr="003312DD">
              <w:rPr>
                <w:sz w:val="16"/>
                <w:szCs w:val="16"/>
              </w:rPr>
              <w:t xml:space="preserve">• Las necesidades formativas para la inserción y reinserción laboral en el ámbito científico y técnico del buen hacer del profesional. </w:t>
            </w:r>
          </w:p>
          <w:p w:rsidR="006F0D60" w:rsidRPr="003312DD" w:rsidRDefault="006F0D60" w:rsidP="002937BB">
            <w:pPr>
              <w:spacing w:before="0" w:line="240" w:lineRule="auto"/>
              <w:ind w:left="34"/>
              <w:jc w:val="left"/>
              <w:rPr>
                <w:sz w:val="16"/>
                <w:szCs w:val="16"/>
              </w:rPr>
            </w:pPr>
            <w:r w:rsidRPr="003312DD">
              <w:rPr>
                <w:sz w:val="16"/>
                <w:szCs w:val="16"/>
              </w:rPr>
              <w:t xml:space="preserve">b) Se han identificado las normas de prevención de riesgos laborales y los aspectos fundamentales de la Ley de Prevención de Riesgos Laborales de aplicación en la actividad profesional. </w:t>
            </w:r>
          </w:p>
          <w:p w:rsidR="006F0D60" w:rsidRPr="003312DD" w:rsidRDefault="006F0D60" w:rsidP="002937BB">
            <w:pPr>
              <w:spacing w:before="0" w:line="240" w:lineRule="auto"/>
              <w:ind w:left="34"/>
              <w:jc w:val="left"/>
              <w:rPr>
                <w:sz w:val="16"/>
                <w:szCs w:val="16"/>
              </w:rPr>
            </w:pPr>
            <w:r w:rsidRPr="003312DD">
              <w:rPr>
                <w:sz w:val="16"/>
                <w:szCs w:val="16"/>
              </w:rPr>
              <w:t xml:space="preserve">c) Se han puesto en marcha los equipos de protección individual según los riesgos de la actividad profesional y las normas de la empresa. </w:t>
            </w:r>
          </w:p>
          <w:p w:rsidR="006F0D60" w:rsidRPr="003312DD" w:rsidRDefault="006F0D60" w:rsidP="002937BB">
            <w:pPr>
              <w:spacing w:before="0" w:line="240" w:lineRule="auto"/>
              <w:ind w:left="34"/>
              <w:jc w:val="left"/>
              <w:rPr>
                <w:sz w:val="16"/>
                <w:szCs w:val="16"/>
              </w:rPr>
            </w:pPr>
            <w:r w:rsidRPr="003312DD">
              <w:rPr>
                <w:sz w:val="16"/>
                <w:szCs w:val="16"/>
              </w:rPr>
              <w:t xml:space="preserve">d) Se ha mantenido una actitud de respeto al medio ambiente en las actividades desarrolladas. </w:t>
            </w:r>
          </w:p>
          <w:p w:rsidR="006F0D60" w:rsidRPr="003312DD" w:rsidRDefault="006F0D60" w:rsidP="002937BB">
            <w:pPr>
              <w:spacing w:before="0" w:line="240" w:lineRule="auto"/>
              <w:ind w:left="34"/>
              <w:jc w:val="left"/>
              <w:rPr>
                <w:sz w:val="16"/>
                <w:szCs w:val="16"/>
              </w:rPr>
            </w:pPr>
            <w:r w:rsidRPr="003312DD">
              <w:rPr>
                <w:sz w:val="16"/>
                <w:szCs w:val="16"/>
              </w:rPr>
              <w:t xml:space="preserve">e) Se ha mantenido organizado, limpio y libre de obstáculos el puesto de trabajo o el área correspondiente al desarrollo de la actividad. </w:t>
            </w:r>
          </w:p>
          <w:p w:rsidR="006F0D60" w:rsidRPr="003312DD" w:rsidRDefault="006F0D60" w:rsidP="002937BB">
            <w:pPr>
              <w:spacing w:before="0" w:line="240" w:lineRule="auto"/>
              <w:ind w:left="34"/>
              <w:jc w:val="left"/>
              <w:rPr>
                <w:sz w:val="16"/>
                <w:szCs w:val="16"/>
              </w:rPr>
            </w:pPr>
            <w:r w:rsidRPr="003312DD">
              <w:rPr>
                <w:sz w:val="16"/>
                <w:szCs w:val="16"/>
              </w:rPr>
              <w:t>f) Se ha responsabilizado del trabajo asignado, interpretando y cumpliendo las instrucciones recibidas.</w:t>
            </w:r>
          </w:p>
          <w:p w:rsidR="002937BB" w:rsidRPr="003312DD" w:rsidRDefault="002937BB" w:rsidP="002937BB">
            <w:pPr>
              <w:spacing w:before="0" w:line="240" w:lineRule="auto"/>
              <w:ind w:left="34"/>
              <w:jc w:val="left"/>
              <w:rPr>
                <w:sz w:val="16"/>
                <w:szCs w:val="16"/>
              </w:rPr>
            </w:pPr>
            <w:r w:rsidRPr="003312DD">
              <w:rPr>
                <w:sz w:val="16"/>
                <w:szCs w:val="16"/>
              </w:rPr>
              <w:t xml:space="preserve">g) Se ha establecido una comunicación eficaz con la persona responsable en cada situación y con los miembros del equipo. </w:t>
            </w:r>
          </w:p>
          <w:p w:rsidR="002937BB" w:rsidRPr="003312DD" w:rsidRDefault="002937BB" w:rsidP="002937BB">
            <w:pPr>
              <w:spacing w:before="0" w:line="240" w:lineRule="auto"/>
              <w:ind w:left="34"/>
              <w:jc w:val="left"/>
              <w:rPr>
                <w:sz w:val="16"/>
                <w:szCs w:val="16"/>
              </w:rPr>
            </w:pPr>
            <w:r w:rsidRPr="003312DD">
              <w:rPr>
                <w:sz w:val="16"/>
                <w:szCs w:val="16"/>
              </w:rPr>
              <w:t xml:space="preserve">h) Se ha coordinado con el resto del equipo, comunicando las incidencias relevantes que se presenten. </w:t>
            </w:r>
          </w:p>
          <w:p w:rsidR="002937BB" w:rsidRPr="003312DD" w:rsidRDefault="002937BB" w:rsidP="002937BB">
            <w:pPr>
              <w:spacing w:before="0" w:line="240" w:lineRule="auto"/>
              <w:ind w:left="34"/>
              <w:jc w:val="left"/>
              <w:rPr>
                <w:sz w:val="16"/>
                <w:szCs w:val="16"/>
              </w:rPr>
            </w:pPr>
            <w:r w:rsidRPr="003312DD">
              <w:rPr>
                <w:sz w:val="16"/>
                <w:szCs w:val="16"/>
              </w:rPr>
              <w:t>i) Se ha valorado la importancia de su actividad y la necesidad de adaptación a los cambios de tareas.</w:t>
            </w:r>
          </w:p>
          <w:p w:rsidR="002937BB" w:rsidRPr="003312DD" w:rsidRDefault="002937BB" w:rsidP="002937BB">
            <w:pPr>
              <w:spacing w:before="0" w:line="240" w:lineRule="auto"/>
              <w:ind w:left="34"/>
              <w:jc w:val="left"/>
              <w:rPr>
                <w:rFonts w:ascii="Arial Narrow" w:hAnsi="Arial Narrow"/>
                <w:sz w:val="16"/>
                <w:szCs w:val="16"/>
              </w:rPr>
            </w:pPr>
            <w:r w:rsidRPr="003312DD">
              <w:rPr>
                <w:sz w:val="16"/>
                <w:szCs w:val="16"/>
              </w:rPr>
              <w:t xml:space="preserve">j) Se ha responsabilizado de la aplicación de las normas y procedimientos en el desarrollo de su </w:t>
            </w:r>
            <w:r w:rsidRPr="003312DD">
              <w:rPr>
                <w:sz w:val="16"/>
                <w:szCs w:val="16"/>
              </w:rPr>
              <w:lastRenderedPageBreak/>
              <w:t>trabajo.</w:t>
            </w:r>
          </w:p>
        </w:tc>
      </w:tr>
    </w:tbl>
    <w:p w:rsidR="006F0D60" w:rsidRDefault="006F0D60" w:rsidP="007E3FC2">
      <w:pPr>
        <w:tabs>
          <w:tab w:val="left" w:pos="-720"/>
        </w:tabs>
        <w:suppressAutoHyphens/>
        <w:jc w:val="center"/>
        <w:rPr>
          <w:sz w:val="10"/>
        </w:rPr>
      </w:pPr>
    </w:p>
    <w:p w:rsidR="006F0D60" w:rsidRDefault="006F0D60" w:rsidP="006F0D60">
      <w:pPr>
        <w:tabs>
          <w:tab w:val="left" w:pos="-720"/>
        </w:tabs>
        <w:suppressAutoHyphens/>
        <w:rPr>
          <w:sz w:val="10"/>
        </w:rPr>
      </w:pPr>
    </w:p>
    <w:p w:rsidR="006F0D60" w:rsidRDefault="006F0D60" w:rsidP="007E3FC2">
      <w:pPr>
        <w:tabs>
          <w:tab w:val="left" w:pos="-720"/>
        </w:tabs>
        <w:suppressAutoHyphens/>
        <w:jc w:val="center"/>
        <w:rPr>
          <w:sz w:val="10"/>
        </w:rPr>
      </w:pPr>
    </w:p>
    <w:tbl>
      <w:tblPr>
        <w:tblW w:w="158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1984"/>
        <w:gridCol w:w="2268"/>
        <w:gridCol w:w="7466"/>
      </w:tblGrid>
      <w:tr w:rsidR="006F0D60" w:rsidRPr="00DD0CD2" w:rsidTr="00AB6599">
        <w:trPr>
          <w:trHeight w:val="304"/>
        </w:trPr>
        <w:tc>
          <w:tcPr>
            <w:tcW w:w="4112"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lastRenderedPageBreak/>
              <w:t>RESULTADOS DE APRENDIZAJE</w:t>
            </w:r>
          </w:p>
        </w:tc>
        <w:tc>
          <w:tcPr>
            <w:tcW w:w="1984"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t>CONTENIDOS EN EL CENTRO EDUCATIVO</w:t>
            </w:r>
          </w:p>
        </w:tc>
        <w:tc>
          <w:tcPr>
            <w:tcW w:w="2268"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t>CONTENIDOS EN LA EMPRESA</w:t>
            </w:r>
          </w:p>
        </w:tc>
        <w:tc>
          <w:tcPr>
            <w:tcW w:w="7466"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t>CRITERIOS DE EVALUACIÓN</w:t>
            </w:r>
          </w:p>
        </w:tc>
      </w:tr>
      <w:tr w:rsidR="006F0D60" w:rsidRPr="00DD0CD2" w:rsidTr="00AB6599">
        <w:trPr>
          <w:trHeight w:val="3456"/>
        </w:trPr>
        <w:tc>
          <w:tcPr>
            <w:tcW w:w="4112" w:type="dxa"/>
          </w:tcPr>
          <w:p w:rsidR="003312DD" w:rsidRPr="003312DD" w:rsidRDefault="003312DD" w:rsidP="003312DD">
            <w:pPr>
              <w:numPr>
                <w:ilvl w:val="0"/>
                <w:numId w:val="39"/>
              </w:numPr>
              <w:tabs>
                <w:tab w:val="left" w:pos="-720"/>
              </w:tabs>
              <w:suppressAutoHyphens/>
              <w:rPr>
                <w:sz w:val="16"/>
                <w:szCs w:val="16"/>
              </w:rPr>
            </w:pPr>
            <w:r w:rsidRPr="003312DD">
              <w:rPr>
                <w:sz w:val="16"/>
                <w:szCs w:val="16"/>
              </w:rPr>
              <w:t xml:space="preserve">Registra órdenes, documentos y comunicaciones, interpretando su contenido. </w:t>
            </w:r>
          </w:p>
          <w:p w:rsidR="006F0D60" w:rsidRPr="00536B84" w:rsidRDefault="006F0D60" w:rsidP="002937BB">
            <w:pPr>
              <w:jc w:val="left"/>
              <w:rPr>
                <w:rFonts w:ascii="Arial Narrow" w:hAnsi="Arial Narrow"/>
                <w:sz w:val="16"/>
                <w:szCs w:val="16"/>
              </w:rPr>
            </w:pPr>
          </w:p>
        </w:tc>
        <w:tc>
          <w:tcPr>
            <w:tcW w:w="1984" w:type="dxa"/>
          </w:tcPr>
          <w:p w:rsidR="009A204A" w:rsidRPr="003312DD" w:rsidRDefault="009A204A" w:rsidP="009A204A">
            <w:pPr>
              <w:tabs>
                <w:tab w:val="left" w:pos="-720"/>
              </w:tabs>
              <w:suppressAutoHyphens/>
              <w:rPr>
                <w:sz w:val="16"/>
                <w:szCs w:val="16"/>
              </w:rPr>
            </w:pPr>
            <w:r w:rsidRPr="003312DD">
              <w:rPr>
                <w:sz w:val="16"/>
                <w:szCs w:val="16"/>
              </w:rPr>
              <w:t>Los que establece el ANEXO I del Real Decreto 1631/2009, de 30 de octubre, por el que se establece el título de Técnico en Gestión Administrativa y se fijan sus enseñanzas mínimas.</w:t>
            </w:r>
          </w:p>
          <w:p w:rsidR="006F0D60" w:rsidRPr="00536B84" w:rsidRDefault="006F0D60" w:rsidP="002937BB">
            <w:pPr>
              <w:jc w:val="left"/>
              <w:rPr>
                <w:rFonts w:ascii="Arial Narrow" w:hAnsi="Arial Narrow"/>
                <w:sz w:val="16"/>
                <w:szCs w:val="16"/>
              </w:rPr>
            </w:pPr>
          </w:p>
        </w:tc>
        <w:tc>
          <w:tcPr>
            <w:tcW w:w="2268" w:type="dxa"/>
          </w:tcPr>
          <w:p w:rsidR="00520F47" w:rsidRDefault="003312DD" w:rsidP="003312DD">
            <w:pPr>
              <w:rPr>
                <w:sz w:val="16"/>
                <w:szCs w:val="16"/>
              </w:rPr>
            </w:pPr>
            <w:r>
              <w:rPr>
                <w:sz w:val="16"/>
                <w:szCs w:val="16"/>
              </w:rPr>
              <w:t xml:space="preserve">- </w:t>
            </w:r>
            <w:r w:rsidRPr="00924A74">
              <w:rPr>
                <w:sz w:val="16"/>
                <w:szCs w:val="16"/>
              </w:rPr>
              <w:t>Registro de la documentación administrativa relacionada con las operaciones</w:t>
            </w:r>
            <w:r>
              <w:rPr>
                <w:sz w:val="16"/>
                <w:szCs w:val="16"/>
              </w:rPr>
              <w:t xml:space="preserve"> de</w:t>
            </w:r>
            <w:r w:rsidRPr="00924A74">
              <w:rPr>
                <w:sz w:val="16"/>
                <w:szCs w:val="16"/>
              </w:rPr>
              <w:t xml:space="preserve"> </w:t>
            </w:r>
            <w:r>
              <w:rPr>
                <w:sz w:val="16"/>
                <w:szCs w:val="16"/>
              </w:rPr>
              <w:t>comunicación y atención al cliente,</w:t>
            </w:r>
            <w:r w:rsidRPr="00924A74">
              <w:rPr>
                <w:sz w:val="16"/>
                <w:szCs w:val="16"/>
              </w:rPr>
              <w:t xml:space="preserve"> operaciones</w:t>
            </w:r>
            <w:r>
              <w:rPr>
                <w:sz w:val="16"/>
                <w:szCs w:val="16"/>
              </w:rPr>
              <w:t xml:space="preserve"> de compraventa,</w:t>
            </w:r>
            <w:r w:rsidRPr="00924A74">
              <w:rPr>
                <w:sz w:val="16"/>
                <w:szCs w:val="16"/>
              </w:rPr>
              <w:t xml:space="preserve"> Administración Pública</w:t>
            </w:r>
            <w:r>
              <w:rPr>
                <w:sz w:val="16"/>
                <w:szCs w:val="16"/>
              </w:rPr>
              <w:t xml:space="preserve"> y empresa en el aula.</w:t>
            </w:r>
            <w:r w:rsidR="00520F47">
              <w:rPr>
                <w:sz w:val="16"/>
                <w:szCs w:val="16"/>
              </w:rPr>
              <w:t xml:space="preserve"> </w:t>
            </w:r>
          </w:p>
          <w:p w:rsidR="003312DD" w:rsidRDefault="00520F47" w:rsidP="003312DD">
            <w:pPr>
              <w:rPr>
                <w:sz w:val="16"/>
                <w:szCs w:val="16"/>
              </w:rPr>
            </w:pPr>
            <w:r>
              <w:rPr>
                <w:sz w:val="16"/>
                <w:szCs w:val="16"/>
              </w:rPr>
              <w:t>Se aplica en los módulos</w:t>
            </w:r>
            <w:r w:rsidR="003312DD" w:rsidRPr="00924A74">
              <w:rPr>
                <w:sz w:val="16"/>
                <w:szCs w:val="16"/>
              </w:rPr>
              <w:t>, 1, 2, 3,</w:t>
            </w:r>
            <w:r w:rsidR="003312DD">
              <w:rPr>
                <w:sz w:val="16"/>
                <w:szCs w:val="16"/>
              </w:rPr>
              <w:t xml:space="preserve"> </w:t>
            </w:r>
            <w:r w:rsidR="003312DD" w:rsidRPr="00924A74">
              <w:rPr>
                <w:sz w:val="16"/>
                <w:szCs w:val="16"/>
              </w:rPr>
              <w:t>8</w:t>
            </w:r>
            <w:r w:rsidR="0080798D">
              <w:rPr>
                <w:sz w:val="16"/>
                <w:szCs w:val="16"/>
              </w:rPr>
              <w:t>.</w:t>
            </w:r>
          </w:p>
          <w:p w:rsidR="00A11806" w:rsidRDefault="00A11806" w:rsidP="003312DD">
            <w:pPr>
              <w:rPr>
                <w:sz w:val="16"/>
                <w:szCs w:val="16"/>
              </w:rPr>
            </w:pPr>
            <w:r>
              <w:rPr>
                <w:sz w:val="16"/>
                <w:szCs w:val="16"/>
              </w:rPr>
              <w:t xml:space="preserve">- </w:t>
            </w:r>
            <w:r w:rsidRPr="00A11806">
              <w:rPr>
                <w:sz w:val="16"/>
                <w:szCs w:val="16"/>
              </w:rPr>
              <w:t>Prepara la documentación soporte de los hechos contables interpretando la información que contiene</w:t>
            </w:r>
          </w:p>
          <w:p w:rsidR="00A11806" w:rsidRDefault="00A11806" w:rsidP="003312DD">
            <w:pPr>
              <w:rPr>
                <w:sz w:val="16"/>
                <w:szCs w:val="16"/>
              </w:rPr>
            </w:pPr>
            <w:r>
              <w:rPr>
                <w:sz w:val="16"/>
                <w:szCs w:val="16"/>
              </w:rPr>
              <w:t>Se aplican en el módulo 7.</w:t>
            </w:r>
          </w:p>
          <w:p w:rsidR="009907CC" w:rsidRDefault="009907CC" w:rsidP="003312DD">
            <w:pPr>
              <w:rPr>
                <w:sz w:val="16"/>
                <w:szCs w:val="16"/>
              </w:rPr>
            </w:pPr>
            <w:r>
              <w:rPr>
                <w:sz w:val="16"/>
                <w:szCs w:val="16"/>
              </w:rPr>
              <w:lastRenderedPageBreak/>
              <w:t>- Registrar documentos aplicando</w:t>
            </w:r>
            <w:r w:rsidRPr="009907CC">
              <w:rPr>
                <w:sz w:val="16"/>
                <w:szCs w:val="16"/>
              </w:rPr>
              <w:t xml:space="preserve"> métodos de control de tesorería describiendo las fases del mismo.</w:t>
            </w:r>
          </w:p>
          <w:p w:rsidR="009907CC" w:rsidRDefault="009907CC" w:rsidP="003312DD">
            <w:pPr>
              <w:rPr>
                <w:sz w:val="16"/>
                <w:szCs w:val="16"/>
              </w:rPr>
            </w:pPr>
            <w:r>
              <w:rPr>
                <w:sz w:val="16"/>
                <w:szCs w:val="16"/>
              </w:rPr>
              <w:t>Se aplica en el módulo 9.</w:t>
            </w:r>
          </w:p>
          <w:p w:rsidR="0080798D" w:rsidRDefault="0080798D" w:rsidP="0080798D">
            <w:pPr>
              <w:rPr>
                <w:sz w:val="16"/>
                <w:szCs w:val="16"/>
              </w:rPr>
            </w:pPr>
            <w:r w:rsidRPr="0080798D">
              <w:rPr>
                <w:sz w:val="16"/>
                <w:szCs w:val="16"/>
              </w:rPr>
              <w:t>-</w:t>
            </w:r>
            <w:r>
              <w:rPr>
                <w:sz w:val="16"/>
                <w:szCs w:val="16"/>
              </w:rPr>
              <w:t xml:space="preserve"> Registrar órdenes, documentos y comunicaciones, interpretando su contenido.</w:t>
            </w:r>
          </w:p>
          <w:p w:rsidR="0080798D" w:rsidRDefault="0080798D" w:rsidP="0080798D">
            <w:pPr>
              <w:rPr>
                <w:sz w:val="16"/>
                <w:szCs w:val="16"/>
              </w:rPr>
            </w:pPr>
            <w:r>
              <w:rPr>
                <w:sz w:val="16"/>
                <w:szCs w:val="16"/>
              </w:rPr>
              <w:t>Se aplican en el módulo 10.</w:t>
            </w:r>
          </w:p>
          <w:p w:rsidR="00A071F3" w:rsidRPr="00536B84" w:rsidRDefault="00A071F3" w:rsidP="00FD1C3C">
            <w:pPr>
              <w:spacing w:before="0" w:line="240" w:lineRule="auto"/>
              <w:jc w:val="left"/>
              <w:rPr>
                <w:rFonts w:ascii="Arial Narrow" w:hAnsi="Arial Narrow"/>
                <w:sz w:val="16"/>
                <w:szCs w:val="16"/>
              </w:rPr>
            </w:pPr>
          </w:p>
        </w:tc>
        <w:tc>
          <w:tcPr>
            <w:tcW w:w="7466" w:type="dxa"/>
          </w:tcPr>
          <w:p w:rsidR="003312DD" w:rsidRDefault="003312DD" w:rsidP="003312DD">
            <w:pPr>
              <w:tabs>
                <w:tab w:val="left" w:pos="-720"/>
              </w:tabs>
              <w:suppressAutoHyphens/>
              <w:spacing w:before="0"/>
              <w:rPr>
                <w:sz w:val="16"/>
                <w:szCs w:val="16"/>
              </w:rPr>
            </w:pPr>
          </w:p>
          <w:p w:rsidR="003312DD" w:rsidRPr="00A2168C" w:rsidRDefault="003312DD" w:rsidP="003312DD">
            <w:pPr>
              <w:tabs>
                <w:tab w:val="left" w:pos="-720"/>
              </w:tabs>
              <w:suppressAutoHyphens/>
              <w:spacing w:before="0"/>
              <w:rPr>
                <w:sz w:val="16"/>
                <w:szCs w:val="16"/>
              </w:rPr>
            </w:pPr>
            <w:r w:rsidRPr="00A2168C">
              <w:rPr>
                <w:sz w:val="16"/>
                <w:szCs w:val="16"/>
              </w:rPr>
              <w:t xml:space="preserve">a) Se han identificado medios y materiales necesarios para la recepción e interpretación de documentos y comunicaciones. </w:t>
            </w:r>
          </w:p>
          <w:p w:rsidR="003312DD" w:rsidRPr="00A2168C" w:rsidRDefault="003312DD" w:rsidP="003312DD">
            <w:pPr>
              <w:tabs>
                <w:tab w:val="left" w:pos="-720"/>
              </w:tabs>
              <w:suppressAutoHyphens/>
              <w:spacing w:before="0"/>
              <w:rPr>
                <w:sz w:val="16"/>
                <w:szCs w:val="16"/>
              </w:rPr>
            </w:pPr>
            <w:r w:rsidRPr="00A2168C">
              <w:rPr>
                <w:sz w:val="16"/>
                <w:szCs w:val="16"/>
              </w:rPr>
              <w:t xml:space="preserve">b) Se ha identificado la información que contienen las órdenes, documentos y comunicaciones. </w:t>
            </w:r>
          </w:p>
          <w:p w:rsidR="000E102C" w:rsidRDefault="003312DD" w:rsidP="003312DD">
            <w:pPr>
              <w:tabs>
                <w:tab w:val="left" w:pos="-720"/>
              </w:tabs>
              <w:suppressAutoHyphens/>
              <w:spacing w:before="0"/>
              <w:rPr>
                <w:sz w:val="16"/>
                <w:szCs w:val="16"/>
              </w:rPr>
            </w:pPr>
            <w:r w:rsidRPr="00A2168C">
              <w:rPr>
                <w:sz w:val="16"/>
                <w:szCs w:val="16"/>
              </w:rPr>
              <w:t xml:space="preserve">c) Se ha determinado la urgencia y/o importancia de la información recibida. </w:t>
            </w:r>
          </w:p>
          <w:p w:rsidR="003312DD" w:rsidRPr="00A2168C" w:rsidRDefault="003312DD" w:rsidP="003312DD">
            <w:pPr>
              <w:tabs>
                <w:tab w:val="left" w:pos="-720"/>
              </w:tabs>
              <w:suppressAutoHyphens/>
              <w:spacing w:before="0"/>
              <w:rPr>
                <w:sz w:val="16"/>
                <w:szCs w:val="16"/>
              </w:rPr>
            </w:pPr>
            <w:r w:rsidRPr="00A2168C">
              <w:rPr>
                <w:sz w:val="16"/>
                <w:szCs w:val="16"/>
              </w:rPr>
              <w:t xml:space="preserve">d) Se han determinado las tareas asociadas a las órdenes, documentos y comunicaciones recibidas. </w:t>
            </w:r>
          </w:p>
          <w:p w:rsidR="003312DD" w:rsidRPr="00A2168C" w:rsidRDefault="003312DD" w:rsidP="003312DD">
            <w:pPr>
              <w:tabs>
                <w:tab w:val="left" w:pos="-720"/>
              </w:tabs>
              <w:suppressAutoHyphens/>
              <w:spacing w:before="0"/>
              <w:rPr>
                <w:sz w:val="16"/>
                <w:szCs w:val="16"/>
              </w:rPr>
            </w:pPr>
            <w:r w:rsidRPr="00A2168C">
              <w:rPr>
                <w:sz w:val="16"/>
                <w:szCs w:val="16"/>
              </w:rPr>
              <w:t>e) Se han reconocido y determinado los recursos necesarios para ejecutar las órdenes recibidas.</w:t>
            </w:r>
          </w:p>
          <w:p w:rsidR="003312DD" w:rsidRPr="00A2168C" w:rsidRDefault="003312DD" w:rsidP="003312DD">
            <w:pPr>
              <w:tabs>
                <w:tab w:val="left" w:pos="-720"/>
              </w:tabs>
              <w:suppressAutoHyphens/>
              <w:spacing w:before="0"/>
              <w:rPr>
                <w:sz w:val="16"/>
                <w:szCs w:val="16"/>
              </w:rPr>
            </w:pPr>
            <w:r w:rsidRPr="00A2168C">
              <w:rPr>
                <w:sz w:val="16"/>
                <w:szCs w:val="16"/>
              </w:rPr>
              <w:t xml:space="preserve"> f) Se han clasificado las comunicaciones o documentos para su posterior tramitación. </w:t>
            </w:r>
          </w:p>
          <w:p w:rsidR="003312DD" w:rsidRPr="00A2168C" w:rsidRDefault="003312DD" w:rsidP="003312DD">
            <w:pPr>
              <w:tabs>
                <w:tab w:val="left" w:pos="-720"/>
              </w:tabs>
              <w:suppressAutoHyphens/>
              <w:spacing w:before="0"/>
              <w:rPr>
                <w:sz w:val="16"/>
                <w:szCs w:val="16"/>
              </w:rPr>
            </w:pPr>
            <w:r w:rsidRPr="00A2168C">
              <w:rPr>
                <w:sz w:val="16"/>
                <w:szCs w:val="16"/>
              </w:rPr>
              <w:t xml:space="preserve">g) Se han derivado al departamento que corresponde la interpretación o ejecución de la tarea asociada a dicha información. </w:t>
            </w:r>
          </w:p>
          <w:p w:rsidR="003312DD" w:rsidRDefault="003312DD" w:rsidP="003312DD">
            <w:pPr>
              <w:tabs>
                <w:tab w:val="left" w:pos="-720"/>
              </w:tabs>
              <w:suppressAutoHyphens/>
              <w:spacing w:before="0"/>
              <w:rPr>
                <w:sz w:val="16"/>
                <w:szCs w:val="16"/>
              </w:rPr>
            </w:pPr>
            <w:r w:rsidRPr="00A2168C">
              <w:rPr>
                <w:sz w:val="16"/>
                <w:szCs w:val="16"/>
              </w:rPr>
              <w:t>h) Se han aplicado los procedimientos y criterios internos de la empresa.</w:t>
            </w:r>
          </w:p>
          <w:p w:rsidR="006F0D60" w:rsidRPr="00536B84" w:rsidRDefault="006F0D60" w:rsidP="002937BB">
            <w:pPr>
              <w:spacing w:before="0" w:line="240" w:lineRule="auto"/>
              <w:jc w:val="left"/>
              <w:rPr>
                <w:rFonts w:ascii="Arial Narrow" w:hAnsi="Arial Narrow"/>
                <w:sz w:val="16"/>
                <w:szCs w:val="16"/>
              </w:rPr>
            </w:pPr>
          </w:p>
        </w:tc>
      </w:tr>
    </w:tbl>
    <w:p w:rsidR="006F0D60" w:rsidRDefault="006F0D60" w:rsidP="007E3FC2">
      <w:pPr>
        <w:tabs>
          <w:tab w:val="left" w:pos="-720"/>
        </w:tabs>
        <w:suppressAutoHyphens/>
        <w:jc w:val="center"/>
        <w:rPr>
          <w:sz w:val="10"/>
        </w:rPr>
      </w:pPr>
    </w:p>
    <w:p w:rsidR="006F0D60" w:rsidRDefault="006F0D60" w:rsidP="006F0D60">
      <w:pPr>
        <w:tabs>
          <w:tab w:val="left" w:pos="-720"/>
        </w:tabs>
        <w:suppressAutoHyphens/>
        <w:rPr>
          <w:sz w:val="10"/>
        </w:rPr>
      </w:pPr>
    </w:p>
    <w:tbl>
      <w:tblPr>
        <w:tblW w:w="158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1984"/>
        <w:gridCol w:w="2268"/>
        <w:gridCol w:w="7466"/>
      </w:tblGrid>
      <w:tr w:rsidR="006F0D60" w:rsidRPr="00DD0CD2" w:rsidTr="00AB6599">
        <w:trPr>
          <w:trHeight w:val="304"/>
        </w:trPr>
        <w:tc>
          <w:tcPr>
            <w:tcW w:w="4112"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t>RESULTADOS DE APRENDIZAJE</w:t>
            </w:r>
          </w:p>
        </w:tc>
        <w:tc>
          <w:tcPr>
            <w:tcW w:w="1984"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t>CONTENIDOS EN EL CENTRO EDUCATIVO</w:t>
            </w:r>
          </w:p>
        </w:tc>
        <w:tc>
          <w:tcPr>
            <w:tcW w:w="2268"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t>CONTENIDOS EN LA EMPRESA</w:t>
            </w:r>
          </w:p>
        </w:tc>
        <w:tc>
          <w:tcPr>
            <w:tcW w:w="7466" w:type="dxa"/>
          </w:tcPr>
          <w:p w:rsidR="006F0D60" w:rsidRPr="00536B84" w:rsidRDefault="006F0D60" w:rsidP="00AB6599">
            <w:pPr>
              <w:jc w:val="center"/>
              <w:rPr>
                <w:rFonts w:ascii="Arial Narrow" w:hAnsi="Arial Narrow"/>
                <w:sz w:val="16"/>
                <w:szCs w:val="16"/>
              </w:rPr>
            </w:pPr>
            <w:r w:rsidRPr="00536B84">
              <w:rPr>
                <w:rFonts w:ascii="Arial Narrow" w:hAnsi="Arial Narrow"/>
                <w:sz w:val="16"/>
                <w:szCs w:val="16"/>
              </w:rPr>
              <w:t>CRITERIOS DE EVALUACIÓN</w:t>
            </w:r>
          </w:p>
        </w:tc>
      </w:tr>
      <w:tr w:rsidR="006F0D60" w:rsidRPr="00DD0CD2" w:rsidTr="00AB6599">
        <w:trPr>
          <w:trHeight w:val="3456"/>
        </w:trPr>
        <w:tc>
          <w:tcPr>
            <w:tcW w:w="4112" w:type="dxa"/>
          </w:tcPr>
          <w:p w:rsidR="003312DD" w:rsidRPr="003312DD" w:rsidRDefault="003312DD" w:rsidP="003312DD">
            <w:pPr>
              <w:numPr>
                <w:ilvl w:val="0"/>
                <w:numId w:val="39"/>
              </w:numPr>
              <w:tabs>
                <w:tab w:val="left" w:pos="-720"/>
              </w:tabs>
              <w:suppressAutoHyphens/>
              <w:rPr>
                <w:sz w:val="16"/>
                <w:szCs w:val="16"/>
              </w:rPr>
            </w:pPr>
            <w:r w:rsidRPr="003312DD">
              <w:rPr>
                <w:sz w:val="16"/>
                <w:szCs w:val="16"/>
              </w:rPr>
              <w:lastRenderedPageBreak/>
              <w:t>Elabora documentos o comunicaciones, siguiendo los criterios establecidos por la empresa y la normativa vigente.</w:t>
            </w:r>
          </w:p>
          <w:p w:rsidR="006F0D60" w:rsidRPr="00536B84" w:rsidRDefault="006F0D60" w:rsidP="002937BB">
            <w:pPr>
              <w:jc w:val="left"/>
              <w:rPr>
                <w:rFonts w:ascii="Arial Narrow" w:hAnsi="Arial Narrow"/>
                <w:sz w:val="16"/>
                <w:szCs w:val="16"/>
              </w:rPr>
            </w:pPr>
          </w:p>
        </w:tc>
        <w:tc>
          <w:tcPr>
            <w:tcW w:w="1984" w:type="dxa"/>
          </w:tcPr>
          <w:p w:rsidR="009A204A" w:rsidRPr="003312DD" w:rsidRDefault="009A204A" w:rsidP="009A204A">
            <w:pPr>
              <w:tabs>
                <w:tab w:val="left" w:pos="-720"/>
              </w:tabs>
              <w:suppressAutoHyphens/>
              <w:rPr>
                <w:sz w:val="16"/>
                <w:szCs w:val="16"/>
              </w:rPr>
            </w:pPr>
            <w:r w:rsidRPr="003312DD">
              <w:rPr>
                <w:sz w:val="16"/>
                <w:szCs w:val="16"/>
              </w:rPr>
              <w:t>Los que establece el ANEXO I del Real Decreto 1631/2009, de 30 de octubre, por el que se establece el título de Técnico en Gestión Administrativa y se fijan sus enseñanzas mínimas.</w:t>
            </w:r>
          </w:p>
          <w:p w:rsidR="006F0D60" w:rsidRPr="00536B84" w:rsidRDefault="006F0D60" w:rsidP="002937BB">
            <w:pPr>
              <w:jc w:val="left"/>
              <w:rPr>
                <w:rFonts w:ascii="Arial Narrow" w:hAnsi="Arial Narrow"/>
                <w:sz w:val="16"/>
                <w:szCs w:val="16"/>
              </w:rPr>
            </w:pPr>
          </w:p>
        </w:tc>
        <w:tc>
          <w:tcPr>
            <w:tcW w:w="2268" w:type="dxa"/>
          </w:tcPr>
          <w:p w:rsidR="00A071F3" w:rsidRDefault="00A071F3" w:rsidP="00FD1C3C">
            <w:pPr>
              <w:spacing w:before="0" w:line="240" w:lineRule="auto"/>
              <w:jc w:val="left"/>
              <w:rPr>
                <w:rFonts w:ascii="Arial Narrow" w:hAnsi="Arial Narrow"/>
                <w:sz w:val="16"/>
                <w:szCs w:val="16"/>
              </w:rPr>
            </w:pPr>
          </w:p>
          <w:p w:rsidR="00520F47" w:rsidRDefault="003312DD" w:rsidP="003312DD">
            <w:pPr>
              <w:rPr>
                <w:sz w:val="16"/>
                <w:szCs w:val="16"/>
              </w:rPr>
            </w:pPr>
            <w:r>
              <w:rPr>
                <w:sz w:val="16"/>
                <w:szCs w:val="16"/>
              </w:rPr>
              <w:t xml:space="preserve">- Registro de la documentación administrativa relacionada con el departamento de recursos humanos, empresa en el aula y actividades con procesos informáticos. </w:t>
            </w:r>
          </w:p>
          <w:p w:rsidR="003312DD" w:rsidRDefault="00520F47" w:rsidP="003312DD">
            <w:pPr>
              <w:rPr>
                <w:sz w:val="16"/>
                <w:szCs w:val="16"/>
              </w:rPr>
            </w:pPr>
            <w:r>
              <w:rPr>
                <w:sz w:val="16"/>
                <w:szCs w:val="16"/>
              </w:rPr>
              <w:t>Se aplica en los</w:t>
            </w:r>
            <w:r w:rsidR="003312DD">
              <w:rPr>
                <w:sz w:val="16"/>
                <w:szCs w:val="16"/>
              </w:rPr>
              <w:t xml:space="preserve"> módulo</w:t>
            </w:r>
            <w:r>
              <w:rPr>
                <w:sz w:val="16"/>
                <w:szCs w:val="16"/>
              </w:rPr>
              <w:t>s</w:t>
            </w:r>
            <w:r w:rsidR="003312DD">
              <w:rPr>
                <w:sz w:val="16"/>
                <w:szCs w:val="16"/>
              </w:rPr>
              <w:t xml:space="preserve"> 4, 6, 8.</w:t>
            </w:r>
          </w:p>
          <w:p w:rsidR="00520F47" w:rsidRDefault="003312DD" w:rsidP="003312DD">
            <w:pPr>
              <w:rPr>
                <w:sz w:val="16"/>
                <w:szCs w:val="16"/>
              </w:rPr>
            </w:pPr>
            <w:r w:rsidRPr="00E61164">
              <w:rPr>
                <w:sz w:val="16"/>
                <w:szCs w:val="16"/>
              </w:rPr>
              <w:t xml:space="preserve">- Elaboración de la documentación administrativa relacionada con las operaciones de compraventa. </w:t>
            </w:r>
          </w:p>
          <w:p w:rsidR="003312DD" w:rsidRDefault="00520F47" w:rsidP="003312DD">
            <w:pPr>
              <w:rPr>
                <w:sz w:val="16"/>
                <w:szCs w:val="16"/>
              </w:rPr>
            </w:pPr>
            <w:r>
              <w:rPr>
                <w:sz w:val="16"/>
                <w:szCs w:val="16"/>
              </w:rPr>
              <w:t>Se aplica en los</w:t>
            </w:r>
            <w:r w:rsidR="003312DD" w:rsidRPr="00E61164">
              <w:rPr>
                <w:sz w:val="16"/>
                <w:szCs w:val="16"/>
              </w:rPr>
              <w:t xml:space="preserve"> módulo</w:t>
            </w:r>
            <w:r>
              <w:rPr>
                <w:sz w:val="16"/>
                <w:szCs w:val="16"/>
              </w:rPr>
              <w:t>s</w:t>
            </w:r>
            <w:r w:rsidR="003312DD" w:rsidRPr="00E61164">
              <w:rPr>
                <w:sz w:val="16"/>
                <w:szCs w:val="16"/>
              </w:rPr>
              <w:t xml:space="preserve"> 2</w:t>
            </w:r>
            <w:r w:rsidR="003312DD">
              <w:rPr>
                <w:sz w:val="16"/>
                <w:szCs w:val="16"/>
              </w:rPr>
              <w:t>,8</w:t>
            </w:r>
            <w:r w:rsidR="003312DD" w:rsidRPr="00E61164">
              <w:rPr>
                <w:sz w:val="16"/>
                <w:szCs w:val="16"/>
              </w:rPr>
              <w:t>.</w:t>
            </w:r>
          </w:p>
          <w:p w:rsidR="00520F47" w:rsidRDefault="003312DD" w:rsidP="003312DD">
            <w:pPr>
              <w:rPr>
                <w:sz w:val="16"/>
                <w:szCs w:val="16"/>
              </w:rPr>
            </w:pPr>
            <w:r w:rsidRPr="00E61164">
              <w:rPr>
                <w:sz w:val="16"/>
                <w:szCs w:val="16"/>
              </w:rPr>
              <w:t xml:space="preserve">- Elaboración de la </w:t>
            </w:r>
            <w:r w:rsidRPr="00E61164">
              <w:rPr>
                <w:sz w:val="16"/>
                <w:szCs w:val="16"/>
              </w:rPr>
              <w:lastRenderedPageBreak/>
              <w:t xml:space="preserve">documentación administrativa relacionada con la Administración Pública. </w:t>
            </w:r>
          </w:p>
          <w:p w:rsidR="00520F47" w:rsidRDefault="00520F47" w:rsidP="003312DD">
            <w:pPr>
              <w:rPr>
                <w:sz w:val="16"/>
                <w:szCs w:val="16"/>
              </w:rPr>
            </w:pPr>
            <w:r>
              <w:rPr>
                <w:sz w:val="16"/>
                <w:szCs w:val="16"/>
              </w:rPr>
              <w:t>Se aplica en el</w:t>
            </w:r>
            <w:r w:rsidR="003312DD" w:rsidRPr="00E61164">
              <w:rPr>
                <w:sz w:val="16"/>
                <w:szCs w:val="16"/>
              </w:rPr>
              <w:t xml:space="preserve"> módulo 3.</w:t>
            </w:r>
          </w:p>
          <w:p w:rsidR="003312DD" w:rsidRDefault="00520F47" w:rsidP="00520F47">
            <w:pPr>
              <w:rPr>
                <w:sz w:val="16"/>
                <w:szCs w:val="16"/>
              </w:rPr>
            </w:pPr>
            <w:r w:rsidRPr="00520F47">
              <w:rPr>
                <w:sz w:val="16"/>
                <w:szCs w:val="16"/>
              </w:rPr>
              <w:t>-</w:t>
            </w:r>
            <w:r>
              <w:rPr>
                <w:sz w:val="16"/>
                <w:szCs w:val="16"/>
              </w:rPr>
              <w:t xml:space="preserve"> </w:t>
            </w:r>
            <w:r w:rsidR="003312DD">
              <w:rPr>
                <w:sz w:val="16"/>
                <w:szCs w:val="16"/>
              </w:rPr>
              <w:t>Elaboración de la documentación administrativa relacionada con el departamento de recursos humanos. Se aplica en el módulo 6,8.</w:t>
            </w:r>
          </w:p>
          <w:p w:rsidR="007E2622" w:rsidRDefault="007E2622" w:rsidP="00520F47">
            <w:pPr>
              <w:rPr>
                <w:sz w:val="16"/>
                <w:szCs w:val="16"/>
              </w:rPr>
            </w:pPr>
            <w:r>
              <w:rPr>
                <w:sz w:val="16"/>
                <w:szCs w:val="16"/>
              </w:rPr>
              <w:t>- Efectuar cálculos financieros básicos interpretando y analizando las leyes financieras</w:t>
            </w:r>
            <w:r w:rsidR="009907CC">
              <w:rPr>
                <w:sz w:val="16"/>
                <w:szCs w:val="16"/>
              </w:rPr>
              <w:t>, efectuar las operaciones bancarias básicas interpretando la documentación asociada.</w:t>
            </w:r>
          </w:p>
          <w:p w:rsidR="009907CC" w:rsidRPr="00924A74" w:rsidRDefault="009907CC" w:rsidP="00520F47">
            <w:pPr>
              <w:rPr>
                <w:sz w:val="16"/>
                <w:szCs w:val="16"/>
              </w:rPr>
            </w:pPr>
            <w:r>
              <w:rPr>
                <w:sz w:val="16"/>
                <w:szCs w:val="16"/>
              </w:rPr>
              <w:lastRenderedPageBreak/>
              <w:t>Se aplica en el módulo 9.</w:t>
            </w:r>
          </w:p>
          <w:p w:rsidR="003312DD" w:rsidRDefault="003312DD" w:rsidP="00FD1C3C">
            <w:pPr>
              <w:spacing w:before="0" w:line="240" w:lineRule="auto"/>
              <w:jc w:val="left"/>
              <w:rPr>
                <w:sz w:val="16"/>
                <w:szCs w:val="16"/>
              </w:rPr>
            </w:pPr>
          </w:p>
          <w:p w:rsidR="00A11806" w:rsidRDefault="00A11806" w:rsidP="00A11806">
            <w:pPr>
              <w:tabs>
                <w:tab w:val="left" w:pos="-720"/>
              </w:tabs>
              <w:suppressAutoHyphens/>
              <w:rPr>
                <w:sz w:val="16"/>
                <w:szCs w:val="16"/>
              </w:rPr>
            </w:pPr>
            <w:r w:rsidRPr="00A11806">
              <w:rPr>
                <w:sz w:val="16"/>
                <w:szCs w:val="16"/>
              </w:rPr>
              <w:t>-</w:t>
            </w:r>
            <w:r>
              <w:rPr>
                <w:sz w:val="16"/>
                <w:szCs w:val="16"/>
              </w:rPr>
              <w:t xml:space="preserve"> </w:t>
            </w:r>
            <w:r w:rsidRPr="003312DD">
              <w:rPr>
                <w:sz w:val="16"/>
                <w:szCs w:val="16"/>
              </w:rPr>
              <w:t>Elabora</w:t>
            </w:r>
            <w:r>
              <w:rPr>
                <w:sz w:val="16"/>
                <w:szCs w:val="16"/>
              </w:rPr>
              <w:t>r</w:t>
            </w:r>
            <w:r w:rsidRPr="003312DD">
              <w:rPr>
                <w:sz w:val="16"/>
                <w:szCs w:val="16"/>
              </w:rPr>
              <w:t xml:space="preserve"> documentos o comunicaciones, siguiendo los criterios establecidos por la empresa y la normativa vigente.</w:t>
            </w:r>
          </w:p>
          <w:p w:rsidR="00A11806" w:rsidRPr="003312DD" w:rsidRDefault="00A11806" w:rsidP="00A11806">
            <w:pPr>
              <w:tabs>
                <w:tab w:val="left" w:pos="-720"/>
              </w:tabs>
              <w:suppressAutoHyphens/>
              <w:rPr>
                <w:sz w:val="16"/>
                <w:szCs w:val="16"/>
              </w:rPr>
            </w:pPr>
            <w:r>
              <w:rPr>
                <w:sz w:val="16"/>
                <w:szCs w:val="16"/>
              </w:rPr>
              <w:t>Se aplica en el módulo 10.</w:t>
            </w:r>
          </w:p>
          <w:p w:rsidR="00A11806" w:rsidRPr="003312DD" w:rsidRDefault="00A11806" w:rsidP="00A11806">
            <w:pPr>
              <w:spacing w:before="0" w:line="240" w:lineRule="auto"/>
              <w:jc w:val="left"/>
              <w:rPr>
                <w:sz w:val="16"/>
                <w:szCs w:val="16"/>
              </w:rPr>
            </w:pPr>
          </w:p>
        </w:tc>
        <w:tc>
          <w:tcPr>
            <w:tcW w:w="7466" w:type="dxa"/>
          </w:tcPr>
          <w:p w:rsidR="006F0D60" w:rsidRDefault="006F0D60" w:rsidP="002937BB">
            <w:pPr>
              <w:spacing w:before="0" w:line="240" w:lineRule="auto"/>
              <w:jc w:val="left"/>
              <w:rPr>
                <w:rFonts w:ascii="Arial Narrow" w:hAnsi="Arial Narrow"/>
                <w:sz w:val="16"/>
                <w:szCs w:val="16"/>
              </w:rPr>
            </w:pPr>
          </w:p>
          <w:p w:rsidR="003312DD" w:rsidRDefault="003312DD" w:rsidP="003312DD">
            <w:pPr>
              <w:tabs>
                <w:tab w:val="left" w:pos="-720"/>
              </w:tabs>
              <w:suppressAutoHyphens/>
              <w:spacing w:before="0"/>
              <w:rPr>
                <w:sz w:val="16"/>
                <w:szCs w:val="16"/>
              </w:rPr>
            </w:pPr>
            <w:r w:rsidRPr="00A2168C">
              <w:rPr>
                <w:sz w:val="16"/>
                <w:szCs w:val="16"/>
              </w:rPr>
              <w:t xml:space="preserve">a) Se han identificado los documentos habituales de uso en la empresa. </w:t>
            </w:r>
          </w:p>
          <w:p w:rsidR="003312DD" w:rsidRDefault="003312DD" w:rsidP="003312DD">
            <w:pPr>
              <w:tabs>
                <w:tab w:val="left" w:pos="-720"/>
              </w:tabs>
              <w:suppressAutoHyphens/>
              <w:spacing w:before="0"/>
              <w:rPr>
                <w:sz w:val="16"/>
                <w:szCs w:val="16"/>
              </w:rPr>
            </w:pPr>
            <w:r w:rsidRPr="00A2168C">
              <w:rPr>
                <w:sz w:val="16"/>
                <w:szCs w:val="16"/>
              </w:rPr>
              <w:t xml:space="preserve">b) Se ha identificado el documento a cumplimentar. </w:t>
            </w:r>
          </w:p>
          <w:p w:rsidR="003312DD" w:rsidRDefault="003312DD" w:rsidP="003312DD">
            <w:pPr>
              <w:tabs>
                <w:tab w:val="left" w:pos="-720"/>
              </w:tabs>
              <w:suppressAutoHyphens/>
              <w:spacing w:before="0"/>
              <w:rPr>
                <w:sz w:val="16"/>
                <w:szCs w:val="16"/>
              </w:rPr>
            </w:pPr>
            <w:r w:rsidRPr="00A2168C">
              <w:rPr>
                <w:sz w:val="16"/>
                <w:szCs w:val="16"/>
              </w:rPr>
              <w:t xml:space="preserve">c) Se ha reconocido la normativa reguladora para la elaboración de documentos específicos de la gestión administrativa de una empresa. </w:t>
            </w:r>
          </w:p>
          <w:p w:rsidR="003312DD" w:rsidRDefault="003312DD" w:rsidP="003312DD">
            <w:pPr>
              <w:tabs>
                <w:tab w:val="left" w:pos="-720"/>
              </w:tabs>
              <w:suppressAutoHyphens/>
              <w:spacing w:before="0"/>
              <w:rPr>
                <w:sz w:val="16"/>
                <w:szCs w:val="16"/>
              </w:rPr>
            </w:pPr>
            <w:r w:rsidRPr="00A2168C">
              <w:rPr>
                <w:sz w:val="16"/>
                <w:szCs w:val="16"/>
              </w:rPr>
              <w:t xml:space="preserve">d) Se ha obtenido la información necesaria para la elaboración de los documentos. </w:t>
            </w:r>
          </w:p>
          <w:p w:rsidR="003312DD" w:rsidRDefault="003312DD" w:rsidP="003312DD">
            <w:pPr>
              <w:tabs>
                <w:tab w:val="left" w:pos="-720"/>
              </w:tabs>
              <w:suppressAutoHyphens/>
              <w:spacing w:before="0"/>
              <w:rPr>
                <w:sz w:val="16"/>
                <w:szCs w:val="16"/>
              </w:rPr>
            </w:pPr>
            <w:r w:rsidRPr="00A2168C">
              <w:rPr>
                <w:sz w:val="16"/>
                <w:szCs w:val="16"/>
              </w:rPr>
              <w:t>e) Se han utilizado los medios o soportes adecuados en la cumplimentación de los documentos.</w:t>
            </w:r>
          </w:p>
          <w:p w:rsidR="003312DD" w:rsidRDefault="003312DD" w:rsidP="003312DD">
            <w:pPr>
              <w:tabs>
                <w:tab w:val="left" w:pos="-720"/>
              </w:tabs>
              <w:suppressAutoHyphens/>
              <w:spacing w:before="0"/>
              <w:rPr>
                <w:sz w:val="16"/>
                <w:szCs w:val="16"/>
              </w:rPr>
            </w:pPr>
            <w:r w:rsidRPr="00A2168C">
              <w:rPr>
                <w:sz w:val="16"/>
                <w:szCs w:val="16"/>
              </w:rPr>
              <w:t xml:space="preserve">f) Se han realizado los cálculos matemáticos y comprobaciones necesarias. </w:t>
            </w:r>
          </w:p>
          <w:p w:rsidR="003312DD" w:rsidRDefault="003312DD" w:rsidP="003312DD">
            <w:pPr>
              <w:tabs>
                <w:tab w:val="left" w:pos="-720"/>
              </w:tabs>
              <w:suppressAutoHyphens/>
              <w:spacing w:before="0"/>
              <w:rPr>
                <w:sz w:val="16"/>
                <w:szCs w:val="16"/>
              </w:rPr>
            </w:pPr>
            <w:r w:rsidRPr="00A2168C">
              <w:rPr>
                <w:sz w:val="16"/>
                <w:szCs w:val="16"/>
              </w:rPr>
              <w:t>g) Se han cumplimentado los distintos campos de los documentos que hay que elaborar.</w:t>
            </w:r>
          </w:p>
          <w:p w:rsidR="003312DD" w:rsidRDefault="003312DD" w:rsidP="003312DD">
            <w:pPr>
              <w:tabs>
                <w:tab w:val="left" w:pos="-720"/>
              </w:tabs>
              <w:suppressAutoHyphens/>
              <w:spacing w:before="0"/>
              <w:rPr>
                <w:sz w:val="16"/>
                <w:szCs w:val="16"/>
              </w:rPr>
            </w:pPr>
            <w:r w:rsidRPr="00A2168C">
              <w:rPr>
                <w:sz w:val="16"/>
                <w:szCs w:val="16"/>
              </w:rPr>
              <w:t>h) Se ha utilizado el lenguaje y la escritura de una manera correcta y adaptada a las características de la tarea a realizar.</w:t>
            </w:r>
          </w:p>
          <w:p w:rsidR="003312DD" w:rsidRDefault="003312DD" w:rsidP="003312DD">
            <w:pPr>
              <w:tabs>
                <w:tab w:val="left" w:pos="-720"/>
              </w:tabs>
              <w:suppressAutoHyphens/>
              <w:spacing w:before="0"/>
              <w:rPr>
                <w:sz w:val="16"/>
                <w:szCs w:val="16"/>
              </w:rPr>
            </w:pPr>
            <w:r w:rsidRPr="00A2168C">
              <w:rPr>
                <w:sz w:val="16"/>
                <w:szCs w:val="16"/>
              </w:rPr>
              <w:t>i) Se ha identificado el receptor del documento o la comunicación.</w:t>
            </w:r>
          </w:p>
          <w:p w:rsidR="003312DD" w:rsidRDefault="003312DD" w:rsidP="003312DD">
            <w:pPr>
              <w:tabs>
                <w:tab w:val="left" w:pos="-720"/>
              </w:tabs>
              <w:suppressAutoHyphens/>
              <w:spacing w:before="0"/>
              <w:rPr>
                <w:sz w:val="16"/>
                <w:szCs w:val="16"/>
              </w:rPr>
            </w:pPr>
            <w:r w:rsidRPr="00A2168C">
              <w:rPr>
                <w:sz w:val="16"/>
                <w:szCs w:val="16"/>
              </w:rPr>
              <w:t xml:space="preserve"> j) Se han empleado las tecnologías de la información y comunicación.</w:t>
            </w:r>
          </w:p>
          <w:p w:rsidR="003312DD" w:rsidRPr="00536B84" w:rsidRDefault="003312DD" w:rsidP="002937BB">
            <w:pPr>
              <w:spacing w:before="0" w:line="240" w:lineRule="auto"/>
              <w:jc w:val="left"/>
              <w:rPr>
                <w:rFonts w:ascii="Arial Narrow" w:hAnsi="Arial Narrow"/>
                <w:sz w:val="16"/>
                <w:szCs w:val="16"/>
              </w:rPr>
            </w:pPr>
          </w:p>
        </w:tc>
      </w:tr>
      <w:tr w:rsidR="009A204A" w:rsidRPr="00DD0CD2" w:rsidTr="00AB6599">
        <w:trPr>
          <w:trHeight w:val="3456"/>
        </w:trPr>
        <w:tc>
          <w:tcPr>
            <w:tcW w:w="4112" w:type="dxa"/>
          </w:tcPr>
          <w:p w:rsidR="003312DD" w:rsidRPr="003312DD" w:rsidRDefault="003312DD" w:rsidP="007E2622">
            <w:pPr>
              <w:numPr>
                <w:ilvl w:val="0"/>
                <w:numId w:val="39"/>
              </w:numPr>
              <w:tabs>
                <w:tab w:val="left" w:pos="-720"/>
              </w:tabs>
              <w:suppressAutoHyphens/>
              <w:rPr>
                <w:sz w:val="16"/>
                <w:szCs w:val="16"/>
              </w:rPr>
            </w:pPr>
            <w:r w:rsidRPr="003312DD">
              <w:rPr>
                <w:sz w:val="16"/>
                <w:szCs w:val="16"/>
              </w:rPr>
              <w:lastRenderedPageBreak/>
              <w:t>Tramita y gestiona la documentación administrativa, siguiendo los criterios establecidos por la empresa y aplicando la normativa vigente.</w:t>
            </w:r>
          </w:p>
          <w:p w:rsidR="009A204A" w:rsidRDefault="009A204A" w:rsidP="002937BB">
            <w:pPr>
              <w:jc w:val="left"/>
            </w:pPr>
          </w:p>
        </w:tc>
        <w:tc>
          <w:tcPr>
            <w:tcW w:w="1984" w:type="dxa"/>
          </w:tcPr>
          <w:p w:rsidR="003312DD" w:rsidRPr="003312DD" w:rsidRDefault="003312DD" w:rsidP="003312DD">
            <w:pPr>
              <w:tabs>
                <w:tab w:val="left" w:pos="-720"/>
              </w:tabs>
              <w:suppressAutoHyphens/>
              <w:rPr>
                <w:sz w:val="16"/>
                <w:szCs w:val="16"/>
              </w:rPr>
            </w:pPr>
            <w:r w:rsidRPr="003312DD">
              <w:rPr>
                <w:sz w:val="16"/>
                <w:szCs w:val="16"/>
              </w:rPr>
              <w:t>Los que establece el ANEXO I del Real Decreto 1631/2009, de 30 de octubre, por el que se establece el título de Técnico en Gestión Administrativa y se fijan sus enseñanzas mínimas.</w:t>
            </w:r>
          </w:p>
          <w:p w:rsidR="009A204A" w:rsidRPr="00536B84" w:rsidRDefault="009A204A" w:rsidP="009A204A">
            <w:pPr>
              <w:tabs>
                <w:tab w:val="left" w:pos="-720"/>
              </w:tabs>
              <w:suppressAutoHyphens/>
              <w:rPr>
                <w:rFonts w:ascii="Arial Narrow" w:hAnsi="Arial Narrow"/>
                <w:szCs w:val="20"/>
              </w:rPr>
            </w:pPr>
          </w:p>
        </w:tc>
        <w:tc>
          <w:tcPr>
            <w:tcW w:w="2268" w:type="dxa"/>
          </w:tcPr>
          <w:p w:rsidR="00520F47" w:rsidRDefault="001C34C4" w:rsidP="001C34C4">
            <w:pPr>
              <w:rPr>
                <w:sz w:val="16"/>
                <w:szCs w:val="16"/>
              </w:rPr>
            </w:pPr>
            <w:r>
              <w:rPr>
                <w:sz w:val="16"/>
                <w:szCs w:val="16"/>
              </w:rPr>
              <w:t xml:space="preserve">- Gestión de las actividades con procesos informáticos y empresa en el aula. </w:t>
            </w:r>
          </w:p>
          <w:p w:rsidR="001C34C4" w:rsidRDefault="00520F47" w:rsidP="001C34C4">
            <w:pPr>
              <w:rPr>
                <w:sz w:val="16"/>
                <w:szCs w:val="16"/>
              </w:rPr>
            </w:pPr>
            <w:r>
              <w:rPr>
                <w:sz w:val="16"/>
                <w:szCs w:val="16"/>
              </w:rPr>
              <w:t>Se aplica en los m</w:t>
            </w:r>
            <w:r w:rsidR="001C34C4">
              <w:rPr>
                <w:sz w:val="16"/>
                <w:szCs w:val="16"/>
              </w:rPr>
              <w:t>ódulo</w:t>
            </w:r>
            <w:r>
              <w:rPr>
                <w:sz w:val="16"/>
                <w:szCs w:val="16"/>
              </w:rPr>
              <w:t>s</w:t>
            </w:r>
            <w:r w:rsidR="001C34C4">
              <w:rPr>
                <w:sz w:val="16"/>
                <w:szCs w:val="16"/>
              </w:rPr>
              <w:t xml:space="preserve"> 4,8.</w:t>
            </w:r>
          </w:p>
          <w:p w:rsidR="001C34C4" w:rsidRDefault="001C34C4" w:rsidP="001C34C4">
            <w:pPr>
              <w:rPr>
                <w:sz w:val="16"/>
                <w:szCs w:val="16"/>
              </w:rPr>
            </w:pPr>
            <w:r>
              <w:rPr>
                <w:sz w:val="16"/>
                <w:szCs w:val="16"/>
              </w:rPr>
              <w:t>-</w:t>
            </w:r>
            <w:r w:rsidRPr="00924A74">
              <w:rPr>
                <w:sz w:val="16"/>
                <w:szCs w:val="16"/>
              </w:rPr>
              <w:t>Registro de la documentación administrativa relacionada con las operaciones</w:t>
            </w:r>
            <w:r>
              <w:rPr>
                <w:sz w:val="16"/>
                <w:szCs w:val="16"/>
              </w:rPr>
              <w:t xml:space="preserve"> de</w:t>
            </w:r>
            <w:r w:rsidRPr="00924A74">
              <w:rPr>
                <w:sz w:val="16"/>
                <w:szCs w:val="16"/>
              </w:rPr>
              <w:t xml:space="preserve"> </w:t>
            </w:r>
            <w:r>
              <w:rPr>
                <w:sz w:val="16"/>
                <w:szCs w:val="16"/>
              </w:rPr>
              <w:t>comunicación y atención al cliente y empresa en el aula.</w:t>
            </w:r>
            <w:r w:rsidR="00520F47">
              <w:rPr>
                <w:sz w:val="16"/>
                <w:szCs w:val="16"/>
              </w:rPr>
              <w:t xml:space="preserve"> Se aplica en </w:t>
            </w:r>
            <w:r w:rsidRPr="00924A74">
              <w:rPr>
                <w:sz w:val="16"/>
                <w:szCs w:val="16"/>
              </w:rPr>
              <w:t>l</w:t>
            </w:r>
            <w:r w:rsidR="00520F47">
              <w:rPr>
                <w:sz w:val="16"/>
                <w:szCs w:val="16"/>
              </w:rPr>
              <w:t>os</w:t>
            </w:r>
            <w:r w:rsidRPr="00924A74">
              <w:rPr>
                <w:sz w:val="16"/>
                <w:szCs w:val="16"/>
              </w:rPr>
              <w:t xml:space="preserve"> módulo</w:t>
            </w:r>
            <w:r w:rsidR="00520F47">
              <w:rPr>
                <w:sz w:val="16"/>
                <w:szCs w:val="16"/>
              </w:rPr>
              <w:t>s</w:t>
            </w:r>
            <w:r w:rsidRPr="00924A74">
              <w:rPr>
                <w:sz w:val="16"/>
                <w:szCs w:val="16"/>
              </w:rPr>
              <w:t xml:space="preserve"> </w:t>
            </w:r>
            <w:r>
              <w:rPr>
                <w:sz w:val="16"/>
                <w:szCs w:val="16"/>
              </w:rPr>
              <w:t>1,8.</w:t>
            </w:r>
          </w:p>
          <w:p w:rsidR="00520F47" w:rsidRDefault="001C34C4" w:rsidP="001C34C4">
            <w:pPr>
              <w:rPr>
                <w:sz w:val="16"/>
                <w:szCs w:val="16"/>
              </w:rPr>
            </w:pPr>
            <w:r>
              <w:rPr>
                <w:sz w:val="16"/>
                <w:szCs w:val="16"/>
              </w:rPr>
              <w:t>-</w:t>
            </w:r>
            <w:r w:rsidRPr="00E61164">
              <w:rPr>
                <w:sz w:val="16"/>
                <w:szCs w:val="16"/>
              </w:rPr>
              <w:t>Gestión de la documentación administrativa relacionada con las operaciones de compraventa</w:t>
            </w:r>
            <w:r>
              <w:rPr>
                <w:sz w:val="16"/>
                <w:szCs w:val="16"/>
              </w:rPr>
              <w:t xml:space="preserve">, administración pública, recursos humanos y </w:t>
            </w:r>
            <w:r>
              <w:rPr>
                <w:sz w:val="16"/>
                <w:szCs w:val="16"/>
              </w:rPr>
              <w:lastRenderedPageBreak/>
              <w:t>empresa en el aula</w:t>
            </w:r>
            <w:r w:rsidRPr="00E61164">
              <w:rPr>
                <w:sz w:val="16"/>
                <w:szCs w:val="16"/>
              </w:rPr>
              <w:t xml:space="preserve">. </w:t>
            </w:r>
          </w:p>
          <w:p w:rsidR="001C34C4" w:rsidRDefault="00520F47" w:rsidP="001C34C4">
            <w:pPr>
              <w:rPr>
                <w:sz w:val="16"/>
                <w:szCs w:val="16"/>
              </w:rPr>
            </w:pPr>
            <w:r>
              <w:rPr>
                <w:sz w:val="16"/>
                <w:szCs w:val="16"/>
              </w:rPr>
              <w:t xml:space="preserve">Se aplica en </w:t>
            </w:r>
            <w:r w:rsidR="001C34C4" w:rsidRPr="00E61164">
              <w:rPr>
                <w:sz w:val="16"/>
                <w:szCs w:val="16"/>
              </w:rPr>
              <w:t>l</w:t>
            </w:r>
            <w:r>
              <w:rPr>
                <w:sz w:val="16"/>
                <w:szCs w:val="16"/>
              </w:rPr>
              <w:t>os</w:t>
            </w:r>
            <w:r w:rsidR="001C34C4" w:rsidRPr="00E61164">
              <w:rPr>
                <w:sz w:val="16"/>
                <w:szCs w:val="16"/>
              </w:rPr>
              <w:t xml:space="preserve"> módulo</w:t>
            </w:r>
            <w:r>
              <w:rPr>
                <w:sz w:val="16"/>
                <w:szCs w:val="16"/>
              </w:rPr>
              <w:t>s</w:t>
            </w:r>
            <w:r w:rsidR="001C34C4" w:rsidRPr="00E61164">
              <w:rPr>
                <w:sz w:val="16"/>
                <w:szCs w:val="16"/>
              </w:rPr>
              <w:t xml:space="preserve"> 2</w:t>
            </w:r>
            <w:r w:rsidR="001C34C4">
              <w:rPr>
                <w:sz w:val="16"/>
                <w:szCs w:val="16"/>
              </w:rPr>
              <w:t>,3, 6 y 8</w:t>
            </w:r>
            <w:r>
              <w:rPr>
                <w:sz w:val="16"/>
                <w:szCs w:val="16"/>
              </w:rPr>
              <w:t>.</w:t>
            </w:r>
          </w:p>
          <w:p w:rsidR="00A11806" w:rsidRDefault="00A11806" w:rsidP="00A11806">
            <w:pPr>
              <w:rPr>
                <w:sz w:val="16"/>
                <w:szCs w:val="16"/>
              </w:rPr>
            </w:pPr>
            <w:r>
              <w:rPr>
                <w:sz w:val="16"/>
                <w:szCs w:val="16"/>
              </w:rPr>
              <w:t xml:space="preserve">Registrar </w:t>
            </w:r>
            <w:r w:rsidR="0028626E">
              <w:rPr>
                <w:sz w:val="16"/>
                <w:szCs w:val="16"/>
              </w:rPr>
              <w:t>documentos de</w:t>
            </w:r>
            <w:r>
              <w:rPr>
                <w:sz w:val="16"/>
                <w:szCs w:val="16"/>
              </w:rPr>
              <w:t xml:space="preserve">  los hechos económicos habituales </w:t>
            </w:r>
            <w:r w:rsidRPr="00B96AB9">
              <w:rPr>
                <w:sz w:val="16"/>
                <w:szCs w:val="16"/>
              </w:rPr>
              <w:t>mediante del uso aplicaciones informáticas específicas valorando la eficiencia de éstas en la gestión</w:t>
            </w:r>
            <w:r>
              <w:rPr>
                <w:sz w:val="16"/>
                <w:szCs w:val="16"/>
              </w:rPr>
              <w:t xml:space="preserve"> del plan de cuentas, aplicando la metodología contable y los criterios del </w:t>
            </w:r>
            <w:proofErr w:type="spellStart"/>
            <w:r>
              <w:rPr>
                <w:sz w:val="16"/>
                <w:szCs w:val="16"/>
              </w:rPr>
              <w:t>PGCPymes</w:t>
            </w:r>
            <w:proofErr w:type="spellEnd"/>
            <w:r>
              <w:rPr>
                <w:sz w:val="16"/>
                <w:szCs w:val="16"/>
              </w:rPr>
              <w:t>.</w:t>
            </w:r>
          </w:p>
          <w:p w:rsidR="00A11806" w:rsidRDefault="00A11806" w:rsidP="00A11806">
            <w:pPr>
              <w:rPr>
                <w:sz w:val="16"/>
                <w:szCs w:val="16"/>
              </w:rPr>
            </w:pPr>
            <w:r>
              <w:rPr>
                <w:sz w:val="16"/>
                <w:szCs w:val="16"/>
              </w:rPr>
              <w:t>Se aplica en los módulos 5 y 7.</w:t>
            </w:r>
          </w:p>
          <w:p w:rsidR="009907CC" w:rsidRDefault="009907CC" w:rsidP="00A11806">
            <w:pPr>
              <w:rPr>
                <w:sz w:val="16"/>
                <w:szCs w:val="16"/>
              </w:rPr>
            </w:pPr>
            <w:r>
              <w:rPr>
                <w:sz w:val="16"/>
                <w:szCs w:val="16"/>
              </w:rPr>
              <w:t xml:space="preserve">- </w:t>
            </w:r>
            <w:r w:rsidRPr="009907CC">
              <w:rPr>
                <w:sz w:val="16"/>
                <w:szCs w:val="16"/>
              </w:rPr>
              <w:t>Realiza</w:t>
            </w:r>
            <w:r>
              <w:rPr>
                <w:sz w:val="16"/>
                <w:szCs w:val="16"/>
              </w:rPr>
              <w:t>r</w:t>
            </w:r>
            <w:r w:rsidRPr="009907CC">
              <w:rPr>
                <w:sz w:val="16"/>
                <w:szCs w:val="16"/>
              </w:rPr>
              <w:t xml:space="preserve"> los trámites de contratación, renovación y cancelación correspondientes a </w:t>
            </w:r>
            <w:r w:rsidRPr="009907CC">
              <w:rPr>
                <w:sz w:val="16"/>
                <w:szCs w:val="16"/>
              </w:rPr>
              <w:lastRenderedPageBreak/>
              <w:t>instrumentos financieros básicos de financiación, inversión y servicios de esta índole que se utilizan en la empresa, describiendo la finalidad de cada uno ellos</w:t>
            </w:r>
            <w:r>
              <w:rPr>
                <w:sz w:val="16"/>
                <w:szCs w:val="16"/>
              </w:rPr>
              <w:t>.</w:t>
            </w:r>
          </w:p>
          <w:p w:rsidR="009907CC" w:rsidRDefault="009907CC" w:rsidP="00A11806">
            <w:pPr>
              <w:rPr>
                <w:sz w:val="16"/>
                <w:szCs w:val="16"/>
              </w:rPr>
            </w:pPr>
            <w:r>
              <w:rPr>
                <w:sz w:val="16"/>
                <w:szCs w:val="16"/>
              </w:rPr>
              <w:t>Se aplica en el módulo 9.</w:t>
            </w:r>
          </w:p>
          <w:p w:rsidR="007E2622" w:rsidRDefault="007E2622" w:rsidP="007E2622">
            <w:pPr>
              <w:tabs>
                <w:tab w:val="left" w:pos="-720"/>
              </w:tabs>
              <w:suppressAutoHyphens/>
              <w:rPr>
                <w:sz w:val="16"/>
                <w:szCs w:val="16"/>
              </w:rPr>
            </w:pPr>
            <w:r w:rsidRPr="007E2622">
              <w:rPr>
                <w:sz w:val="16"/>
                <w:szCs w:val="16"/>
              </w:rPr>
              <w:t>-</w:t>
            </w:r>
            <w:r>
              <w:rPr>
                <w:sz w:val="16"/>
                <w:szCs w:val="16"/>
              </w:rPr>
              <w:t xml:space="preserve"> </w:t>
            </w:r>
            <w:r w:rsidRPr="003312DD">
              <w:rPr>
                <w:sz w:val="16"/>
                <w:szCs w:val="16"/>
              </w:rPr>
              <w:t>Tramita</w:t>
            </w:r>
            <w:r>
              <w:rPr>
                <w:sz w:val="16"/>
                <w:szCs w:val="16"/>
              </w:rPr>
              <w:t>r</w:t>
            </w:r>
            <w:r w:rsidRPr="003312DD">
              <w:rPr>
                <w:sz w:val="16"/>
                <w:szCs w:val="16"/>
              </w:rPr>
              <w:t xml:space="preserve"> y gestiona</w:t>
            </w:r>
            <w:r>
              <w:rPr>
                <w:sz w:val="16"/>
                <w:szCs w:val="16"/>
              </w:rPr>
              <w:t>r</w:t>
            </w:r>
            <w:r w:rsidRPr="003312DD">
              <w:rPr>
                <w:sz w:val="16"/>
                <w:szCs w:val="16"/>
              </w:rPr>
              <w:t xml:space="preserve"> la documentación administrativa, siguiendo los criterios establecidos por la empresa y aplicando la normativa vigente.</w:t>
            </w:r>
          </w:p>
          <w:p w:rsidR="007E2622" w:rsidRPr="003312DD" w:rsidRDefault="007E2622" w:rsidP="007E2622">
            <w:pPr>
              <w:tabs>
                <w:tab w:val="left" w:pos="-720"/>
              </w:tabs>
              <w:suppressAutoHyphens/>
              <w:rPr>
                <w:sz w:val="16"/>
                <w:szCs w:val="16"/>
              </w:rPr>
            </w:pPr>
            <w:r>
              <w:rPr>
                <w:sz w:val="16"/>
                <w:szCs w:val="16"/>
              </w:rPr>
              <w:t>Se aplica en el módulo 10.</w:t>
            </w:r>
          </w:p>
          <w:p w:rsidR="007E2622" w:rsidRPr="00E61164" w:rsidRDefault="007E2622" w:rsidP="007E2622">
            <w:pPr>
              <w:rPr>
                <w:sz w:val="16"/>
                <w:szCs w:val="16"/>
              </w:rPr>
            </w:pPr>
          </w:p>
          <w:p w:rsidR="00A11806" w:rsidRPr="00924A74" w:rsidRDefault="00A11806" w:rsidP="001C34C4">
            <w:pPr>
              <w:rPr>
                <w:sz w:val="16"/>
                <w:szCs w:val="16"/>
              </w:rPr>
            </w:pPr>
          </w:p>
          <w:p w:rsidR="003312DD" w:rsidRPr="000253FF" w:rsidRDefault="003312DD" w:rsidP="00FD1C3C">
            <w:pPr>
              <w:spacing w:before="0" w:line="240" w:lineRule="auto"/>
              <w:jc w:val="left"/>
            </w:pPr>
          </w:p>
        </w:tc>
        <w:tc>
          <w:tcPr>
            <w:tcW w:w="7466" w:type="dxa"/>
          </w:tcPr>
          <w:p w:rsidR="009A204A" w:rsidRDefault="009A204A" w:rsidP="002937BB">
            <w:pPr>
              <w:spacing w:before="0" w:line="240" w:lineRule="auto"/>
              <w:jc w:val="left"/>
            </w:pPr>
          </w:p>
          <w:p w:rsidR="001C34C4" w:rsidRDefault="001C34C4" w:rsidP="001C34C4">
            <w:pPr>
              <w:tabs>
                <w:tab w:val="left" w:pos="-720"/>
              </w:tabs>
              <w:suppressAutoHyphens/>
              <w:spacing w:before="0"/>
              <w:rPr>
                <w:sz w:val="16"/>
                <w:szCs w:val="16"/>
              </w:rPr>
            </w:pPr>
            <w:r w:rsidRPr="00A2168C">
              <w:rPr>
                <w:sz w:val="16"/>
                <w:szCs w:val="16"/>
              </w:rPr>
              <w:t xml:space="preserve">a) Se han efectuado comprobaciones y revisiones de los documentos elaborados y/o recibidos. </w:t>
            </w:r>
          </w:p>
          <w:p w:rsidR="001C34C4" w:rsidRDefault="001C34C4" w:rsidP="001C34C4">
            <w:pPr>
              <w:tabs>
                <w:tab w:val="left" w:pos="-720"/>
              </w:tabs>
              <w:suppressAutoHyphens/>
              <w:spacing w:before="0"/>
              <w:rPr>
                <w:sz w:val="16"/>
                <w:szCs w:val="16"/>
              </w:rPr>
            </w:pPr>
            <w:r w:rsidRPr="00A2168C">
              <w:rPr>
                <w:sz w:val="16"/>
                <w:szCs w:val="16"/>
              </w:rPr>
              <w:t>b) Se han presentado los documentos ante los responsables de los departamentos de la empresa.</w:t>
            </w:r>
          </w:p>
          <w:p w:rsidR="001C34C4" w:rsidRDefault="001C34C4" w:rsidP="001C34C4">
            <w:pPr>
              <w:tabs>
                <w:tab w:val="left" w:pos="-720"/>
              </w:tabs>
              <w:suppressAutoHyphens/>
              <w:spacing w:before="0"/>
              <w:rPr>
                <w:sz w:val="16"/>
                <w:szCs w:val="16"/>
              </w:rPr>
            </w:pPr>
            <w:r w:rsidRPr="00A2168C">
              <w:rPr>
                <w:sz w:val="16"/>
                <w:szCs w:val="16"/>
              </w:rPr>
              <w:t xml:space="preserve">c) Se han presentado los documentos ante las correspondientes administraciones públicas y organizaciones externas a la empresa. </w:t>
            </w:r>
          </w:p>
          <w:p w:rsidR="001C34C4" w:rsidRDefault="001C34C4" w:rsidP="001C34C4">
            <w:pPr>
              <w:tabs>
                <w:tab w:val="left" w:pos="-720"/>
              </w:tabs>
              <w:suppressAutoHyphens/>
              <w:spacing w:before="0"/>
              <w:rPr>
                <w:sz w:val="16"/>
                <w:szCs w:val="16"/>
              </w:rPr>
            </w:pPr>
            <w:r w:rsidRPr="00A2168C">
              <w:rPr>
                <w:sz w:val="16"/>
                <w:szCs w:val="16"/>
              </w:rPr>
              <w:t>d) Se han cumplido los plazos correspondientes para la gestión de la documentación.</w:t>
            </w:r>
          </w:p>
          <w:p w:rsidR="001C34C4" w:rsidRDefault="001C34C4" w:rsidP="001C34C4">
            <w:pPr>
              <w:tabs>
                <w:tab w:val="left" w:pos="-720"/>
              </w:tabs>
              <w:suppressAutoHyphens/>
              <w:spacing w:before="0"/>
              <w:rPr>
                <w:sz w:val="16"/>
                <w:szCs w:val="16"/>
              </w:rPr>
            </w:pPr>
            <w:r w:rsidRPr="00A2168C">
              <w:rPr>
                <w:sz w:val="16"/>
                <w:szCs w:val="16"/>
              </w:rPr>
              <w:t>e) Se han utilizado los canales de comunicación apropiados.</w:t>
            </w:r>
          </w:p>
          <w:p w:rsidR="001C34C4" w:rsidRDefault="001C34C4" w:rsidP="001C34C4">
            <w:pPr>
              <w:tabs>
                <w:tab w:val="left" w:pos="-720"/>
              </w:tabs>
              <w:suppressAutoHyphens/>
              <w:spacing w:before="0"/>
              <w:rPr>
                <w:sz w:val="16"/>
                <w:szCs w:val="16"/>
              </w:rPr>
            </w:pPr>
            <w:r w:rsidRPr="00A2168C">
              <w:rPr>
                <w:sz w:val="16"/>
                <w:szCs w:val="16"/>
              </w:rPr>
              <w:t>f) Se ha reconocido la normativa reguladora.</w:t>
            </w:r>
          </w:p>
          <w:p w:rsidR="001C34C4" w:rsidRDefault="001C34C4" w:rsidP="001C34C4">
            <w:pPr>
              <w:tabs>
                <w:tab w:val="left" w:pos="-720"/>
              </w:tabs>
              <w:suppressAutoHyphens/>
              <w:spacing w:before="0"/>
              <w:rPr>
                <w:sz w:val="16"/>
                <w:szCs w:val="16"/>
              </w:rPr>
            </w:pPr>
            <w:r w:rsidRPr="00A2168C">
              <w:rPr>
                <w:sz w:val="16"/>
                <w:szCs w:val="16"/>
              </w:rPr>
              <w:t>g) Se han empleado las tecnologías de la información y comunicación.</w:t>
            </w:r>
          </w:p>
          <w:p w:rsidR="001C34C4" w:rsidRDefault="001C34C4" w:rsidP="002937BB">
            <w:pPr>
              <w:spacing w:before="0" w:line="240" w:lineRule="auto"/>
              <w:jc w:val="left"/>
            </w:pPr>
          </w:p>
        </w:tc>
      </w:tr>
      <w:tr w:rsidR="003312DD" w:rsidRPr="00DD0CD2" w:rsidTr="00AB6599">
        <w:trPr>
          <w:trHeight w:val="3456"/>
        </w:trPr>
        <w:tc>
          <w:tcPr>
            <w:tcW w:w="4112" w:type="dxa"/>
          </w:tcPr>
          <w:p w:rsidR="001C34C4" w:rsidRPr="001C34C4" w:rsidRDefault="001C34C4" w:rsidP="007E2622">
            <w:pPr>
              <w:numPr>
                <w:ilvl w:val="0"/>
                <w:numId w:val="39"/>
              </w:numPr>
              <w:tabs>
                <w:tab w:val="left" w:pos="-720"/>
              </w:tabs>
              <w:suppressAutoHyphens/>
              <w:rPr>
                <w:sz w:val="16"/>
                <w:szCs w:val="16"/>
              </w:rPr>
            </w:pPr>
            <w:r w:rsidRPr="001C34C4">
              <w:rPr>
                <w:sz w:val="16"/>
                <w:szCs w:val="16"/>
              </w:rPr>
              <w:lastRenderedPageBreak/>
              <w:t>Registra y archiva la documentación administrativa, siguiendo los criterios establecidos por la empresa y aplicando la normativa vigente.</w:t>
            </w:r>
          </w:p>
          <w:p w:rsidR="003312DD" w:rsidRDefault="003312DD" w:rsidP="002937BB">
            <w:pPr>
              <w:jc w:val="left"/>
            </w:pPr>
          </w:p>
        </w:tc>
        <w:tc>
          <w:tcPr>
            <w:tcW w:w="1984" w:type="dxa"/>
          </w:tcPr>
          <w:p w:rsidR="003312DD" w:rsidRPr="003312DD" w:rsidRDefault="003312DD" w:rsidP="003312DD">
            <w:pPr>
              <w:tabs>
                <w:tab w:val="left" w:pos="-720"/>
              </w:tabs>
              <w:suppressAutoHyphens/>
              <w:rPr>
                <w:sz w:val="16"/>
                <w:szCs w:val="16"/>
              </w:rPr>
            </w:pPr>
            <w:r w:rsidRPr="003312DD">
              <w:rPr>
                <w:sz w:val="16"/>
                <w:szCs w:val="16"/>
              </w:rPr>
              <w:t>Los que establece el ANEXO I del Real Decreto 1631/2009, de 30 de octubre, por el que se establece el título de Técnico en Gestión Administrativa y se fijan sus enseñanzas mínimas.</w:t>
            </w:r>
          </w:p>
          <w:p w:rsidR="003312DD" w:rsidRPr="003312DD" w:rsidRDefault="003312DD" w:rsidP="003312DD">
            <w:pPr>
              <w:tabs>
                <w:tab w:val="left" w:pos="-720"/>
              </w:tabs>
              <w:suppressAutoHyphens/>
              <w:rPr>
                <w:sz w:val="16"/>
                <w:szCs w:val="16"/>
              </w:rPr>
            </w:pPr>
          </w:p>
        </w:tc>
        <w:tc>
          <w:tcPr>
            <w:tcW w:w="2268" w:type="dxa"/>
          </w:tcPr>
          <w:p w:rsidR="00520F47" w:rsidRDefault="001C34C4" w:rsidP="001C34C4">
            <w:pPr>
              <w:rPr>
                <w:sz w:val="16"/>
                <w:szCs w:val="16"/>
              </w:rPr>
            </w:pPr>
            <w:r w:rsidRPr="00E61164">
              <w:rPr>
                <w:sz w:val="16"/>
                <w:szCs w:val="16"/>
              </w:rPr>
              <w:t>- Archivo de la documentación administrativa  relacionada con las operaciones de compraventa</w:t>
            </w:r>
            <w:r>
              <w:rPr>
                <w:sz w:val="16"/>
                <w:szCs w:val="16"/>
              </w:rPr>
              <w:t>, empresa y administración, recursos humanos, comunicación y atención al cliente y empresa en el aula</w:t>
            </w:r>
            <w:r w:rsidRPr="00E61164">
              <w:rPr>
                <w:sz w:val="16"/>
                <w:szCs w:val="16"/>
              </w:rPr>
              <w:t xml:space="preserve">. </w:t>
            </w:r>
          </w:p>
          <w:p w:rsidR="001C34C4" w:rsidRDefault="00520F47" w:rsidP="001C34C4">
            <w:pPr>
              <w:rPr>
                <w:sz w:val="16"/>
                <w:szCs w:val="16"/>
              </w:rPr>
            </w:pPr>
            <w:r>
              <w:rPr>
                <w:sz w:val="16"/>
                <w:szCs w:val="16"/>
              </w:rPr>
              <w:t xml:space="preserve">Se aplica en </w:t>
            </w:r>
            <w:r w:rsidR="001C34C4" w:rsidRPr="00E61164">
              <w:rPr>
                <w:sz w:val="16"/>
                <w:szCs w:val="16"/>
              </w:rPr>
              <w:t>l</w:t>
            </w:r>
            <w:r>
              <w:rPr>
                <w:sz w:val="16"/>
                <w:szCs w:val="16"/>
              </w:rPr>
              <w:t>os</w:t>
            </w:r>
            <w:r w:rsidR="001C34C4" w:rsidRPr="00E61164">
              <w:rPr>
                <w:sz w:val="16"/>
                <w:szCs w:val="16"/>
              </w:rPr>
              <w:t xml:space="preserve"> módulo</w:t>
            </w:r>
            <w:r>
              <w:rPr>
                <w:sz w:val="16"/>
                <w:szCs w:val="16"/>
              </w:rPr>
              <w:t>s</w:t>
            </w:r>
            <w:r w:rsidR="001C34C4" w:rsidRPr="00E61164">
              <w:rPr>
                <w:sz w:val="16"/>
                <w:szCs w:val="16"/>
              </w:rPr>
              <w:t xml:space="preserve"> </w:t>
            </w:r>
            <w:r w:rsidR="001C34C4">
              <w:rPr>
                <w:sz w:val="16"/>
                <w:szCs w:val="16"/>
              </w:rPr>
              <w:t xml:space="preserve">1, </w:t>
            </w:r>
            <w:r w:rsidR="001C34C4" w:rsidRPr="00E61164">
              <w:rPr>
                <w:sz w:val="16"/>
                <w:szCs w:val="16"/>
              </w:rPr>
              <w:t>2</w:t>
            </w:r>
            <w:r w:rsidR="001C34C4">
              <w:rPr>
                <w:sz w:val="16"/>
                <w:szCs w:val="16"/>
              </w:rPr>
              <w:t>, 3, 6, 8</w:t>
            </w:r>
            <w:r w:rsidR="001C34C4" w:rsidRPr="00E61164">
              <w:rPr>
                <w:sz w:val="16"/>
                <w:szCs w:val="16"/>
              </w:rPr>
              <w:t>.</w:t>
            </w:r>
          </w:p>
          <w:p w:rsidR="00B96AB9" w:rsidRDefault="00B96AB9" w:rsidP="001C34C4">
            <w:pPr>
              <w:rPr>
                <w:sz w:val="16"/>
                <w:szCs w:val="16"/>
              </w:rPr>
            </w:pPr>
            <w:r>
              <w:rPr>
                <w:sz w:val="16"/>
                <w:szCs w:val="16"/>
              </w:rPr>
              <w:t>Registrar</w:t>
            </w:r>
            <w:r w:rsidR="0028626E">
              <w:rPr>
                <w:sz w:val="16"/>
                <w:szCs w:val="16"/>
              </w:rPr>
              <w:t xml:space="preserve"> la</w:t>
            </w:r>
            <w:r>
              <w:rPr>
                <w:sz w:val="16"/>
                <w:szCs w:val="16"/>
              </w:rPr>
              <w:t xml:space="preserve"> </w:t>
            </w:r>
            <w:r w:rsidR="0028626E">
              <w:rPr>
                <w:sz w:val="16"/>
                <w:szCs w:val="16"/>
              </w:rPr>
              <w:t>documentación de</w:t>
            </w:r>
            <w:r w:rsidR="00A11806">
              <w:rPr>
                <w:sz w:val="16"/>
                <w:szCs w:val="16"/>
              </w:rPr>
              <w:t xml:space="preserve"> </w:t>
            </w:r>
            <w:r>
              <w:rPr>
                <w:sz w:val="16"/>
                <w:szCs w:val="16"/>
              </w:rPr>
              <w:t xml:space="preserve"> los hechos económicos habituales </w:t>
            </w:r>
            <w:r w:rsidRPr="00B96AB9">
              <w:rPr>
                <w:sz w:val="16"/>
                <w:szCs w:val="16"/>
              </w:rPr>
              <w:t>mediante del uso aplicaciones informáticas específicas valorando la eficiencia de éstas en la gestión</w:t>
            </w:r>
            <w:r>
              <w:rPr>
                <w:sz w:val="16"/>
                <w:szCs w:val="16"/>
              </w:rPr>
              <w:t xml:space="preserve"> del plan de cuentas, aplicando la metodología contable y los criterios del </w:t>
            </w:r>
            <w:proofErr w:type="spellStart"/>
            <w:r>
              <w:rPr>
                <w:sz w:val="16"/>
                <w:szCs w:val="16"/>
              </w:rPr>
              <w:lastRenderedPageBreak/>
              <w:t>PGCPymes</w:t>
            </w:r>
            <w:proofErr w:type="spellEnd"/>
            <w:r>
              <w:rPr>
                <w:sz w:val="16"/>
                <w:szCs w:val="16"/>
              </w:rPr>
              <w:t>.</w:t>
            </w:r>
          </w:p>
          <w:p w:rsidR="007E2622" w:rsidRDefault="00B96AB9" w:rsidP="001C34C4">
            <w:pPr>
              <w:rPr>
                <w:sz w:val="16"/>
                <w:szCs w:val="16"/>
              </w:rPr>
            </w:pPr>
            <w:r>
              <w:rPr>
                <w:sz w:val="16"/>
                <w:szCs w:val="16"/>
              </w:rPr>
              <w:t>Se aplica en los módulos 5 y 7.</w:t>
            </w:r>
          </w:p>
          <w:p w:rsidR="007E2622" w:rsidRDefault="007E2622" w:rsidP="007E2622">
            <w:pPr>
              <w:tabs>
                <w:tab w:val="left" w:pos="-720"/>
              </w:tabs>
              <w:suppressAutoHyphens/>
              <w:rPr>
                <w:sz w:val="16"/>
                <w:szCs w:val="16"/>
              </w:rPr>
            </w:pPr>
            <w:r w:rsidRPr="007E2622">
              <w:rPr>
                <w:sz w:val="16"/>
                <w:szCs w:val="16"/>
              </w:rPr>
              <w:t>-</w:t>
            </w:r>
            <w:r>
              <w:rPr>
                <w:sz w:val="16"/>
                <w:szCs w:val="16"/>
              </w:rPr>
              <w:t xml:space="preserve"> </w:t>
            </w:r>
            <w:r w:rsidRPr="001C34C4">
              <w:rPr>
                <w:sz w:val="16"/>
                <w:szCs w:val="16"/>
              </w:rPr>
              <w:t>Registra</w:t>
            </w:r>
            <w:r>
              <w:rPr>
                <w:sz w:val="16"/>
                <w:szCs w:val="16"/>
              </w:rPr>
              <w:t>r</w:t>
            </w:r>
            <w:r w:rsidRPr="001C34C4">
              <w:rPr>
                <w:sz w:val="16"/>
                <w:szCs w:val="16"/>
              </w:rPr>
              <w:t xml:space="preserve"> y archiva</w:t>
            </w:r>
            <w:r>
              <w:rPr>
                <w:sz w:val="16"/>
                <w:szCs w:val="16"/>
              </w:rPr>
              <w:t>r</w:t>
            </w:r>
            <w:r w:rsidRPr="001C34C4">
              <w:rPr>
                <w:sz w:val="16"/>
                <w:szCs w:val="16"/>
              </w:rPr>
              <w:t xml:space="preserve"> la documentación administrativa, siguiendo los criterios establecidos por la empresa y aplicando la normativa vigente.</w:t>
            </w:r>
          </w:p>
          <w:p w:rsidR="007E2622" w:rsidRPr="001C34C4" w:rsidRDefault="007E2622" w:rsidP="007E2622">
            <w:pPr>
              <w:tabs>
                <w:tab w:val="left" w:pos="-720"/>
              </w:tabs>
              <w:suppressAutoHyphens/>
              <w:rPr>
                <w:sz w:val="16"/>
                <w:szCs w:val="16"/>
              </w:rPr>
            </w:pPr>
            <w:r>
              <w:rPr>
                <w:sz w:val="16"/>
                <w:szCs w:val="16"/>
              </w:rPr>
              <w:t>Se aplica en el módulo 10.</w:t>
            </w:r>
          </w:p>
          <w:p w:rsidR="007E2622" w:rsidRPr="00E61164" w:rsidRDefault="007E2622" w:rsidP="001C34C4">
            <w:pPr>
              <w:rPr>
                <w:sz w:val="16"/>
                <w:szCs w:val="16"/>
              </w:rPr>
            </w:pPr>
          </w:p>
          <w:p w:rsidR="001C34C4" w:rsidRPr="000253FF" w:rsidRDefault="001C34C4" w:rsidP="00FD1C3C">
            <w:pPr>
              <w:spacing w:before="0" w:line="240" w:lineRule="auto"/>
              <w:jc w:val="left"/>
            </w:pPr>
          </w:p>
        </w:tc>
        <w:tc>
          <w:tcPr>
            <w:tcW w:w="7466" w:type="dxa"/>
          </w:tcPr>
          <w:p w:rsidR="003312DD" w:rsidRDefault="003312DD" w:rsidP="002937BB">
            <w:pPr>
              <w:spacing w:before="0" w:line="240" w:lineRule="auto"/>
              <w:jc w:val="left"/>
            </w:pPr>
          </w:p>
          <w:p w:rsidR="001C34C4" w:rsidRDefault="001C34C4" w:rsidP="001C34C4">
            <w:pPr>
              <w:tabs>
                <w:tab w:val="left" w:pos="-720"/>
              </w:tabs>
              <w:suppressAutoHyphens/>
              <w:spacing w:before="0"/>
              <w:rPr>
                <w:sz w:val="16"/>
                <w:szCs w:val="16"/>
              </w:rPr>
            </w:pPr>
            <w:r w:rsidRPr="009E22B8">
              <w:rPr>
                <w:sz w:val="16"/>
                <w:szCs w:val="16"/>
              </w:rPr>
              <w:t xml:space="preserve">a) Se han identificado los sistemas de registro y archivo utilizados en la empresa. </w:t>
            </w:r>
          </w:p>
          <w:p w:rsidR="001C34C4" w:rsidRDefault="001C34C4" w:rsidP="001C34C4">
            <w:pPr>
              <w:tabs>
                <w:tab w:val="left" w:pos="-720"/>
              </w:tabs>
              <w:suppressAutoHyphens/>
              <w:spacing w:before="0"/>
              <w:rPr>
                <w:sz w:val="16"/>
                <w:szCs w:val="16"/>
              </w:rPr>
            </w:pPr>
            <w:r w:rsidRPr="009E22B8">
              <w:rPr>
                <w:sz w:val="16"/>
                <w:szCs w:val="16"/>
              </w:rPr>
              <w:t xml:space="preserve">b) Se han utilizado los medios o soportes de registro más adecuados. </w:t>
            </w:r>
          </w:p>
          <w:p w:rsidR="001C34C4" w:rsidRDefault="001C34C4" w:rsidP="001C34C4">
            <w:pPr>
              <w:tabs>
                <w:tab w:val="left" w:pos="-720"/>
              </w:tabs>
              <w:suppressAutoHyphens/>
              <w:spacing w:before="0"/>
              <w:rPr>
                <w:sz w:val="16"/>
                <w:szCs w:val="16"/>
              </w:rPr>
            </w:pPr>
            <w:r w:rsidRPr="009E22B8">
              <w:rPr>
                <w:sz w:val="16"/>
                <w:szCs w:val="16"/>
              </w:rPr>
              <w:t xml:space="preserve">c) Se han cumplimentado los libros de registro. </w:t>
            </w:r>
          </w:p>
          <w:p w:rsidR="001C34C4" w:rsidRDefault="001C34C4" w:rsidP="001C34C4">
            <w:pPr>
              <w:tabs>
                <w:tab w:val="left" w:pos="-720"/>
              </w:tabs>
              <w:suppressAutoHyphens/>
              <w:spacing w:before="0"/>
              <w:rPr>
                <w:sz w:val="16"/>
                <w:szCs w:val="16"/>
              </w:rPr>
            </w:pPr>
            <w:r w:rsidRPr="009E22B8">
              <w:rPr>
                <w:sz w:val="16"/>
                <w:szCs w:val="16"/>
              </w:rPr>
              <w:t xml:space="preserve">d) Se han aplicado las técnicas de organización de la documentación utilizada en la empresa. </w:t>
            </w:r>
          </w:p>
          <w:p w:rsidR="001C34C4" w:rsidRDefault="001C34C4" w:rsidP="001C34C4">
            <w:pPr>
              <w:tabs>
                <w:tab w:val="left" w:pos="-720"/>
              </w:tabs>
              <w:suppressAutoHyphens/>
              <w:spacing w:before="0"/>
              <w:rPr>
                <w:sz w:val="16"/>
                <w:szCs w:val="16"/>
              </w:rPr>
            </w:pPr>
            <w:r w:rsidRPr="009E22B8">
              <w:rPr>
                <w:sz w:val="16"/>
                <w:szCs w:val="16"/>
              </w:rPr>
              <w:t xml:space="preserve">e) Se han realizado las tareas con orden y limpieza. </w:t>
            </w:r>
          </w:p>
          <w:p w:rsidR="001C34C4" w:rsidRDefault="001C34C4" w:rsidP="001C34C4">
            <w:pPr>
              <w:tabs>
                <w:tab w:val="left" w:pos="-720"/>
              </w:tabs>
              <w:suppressAutoHyphens/>
              <w:spacing w:before="0"/>
              <w:rPr>
                <w:sz w:val="16"/>
                <w:szCs w:val="16"/>
              </w:rPr>
            </w:pPr>
            <w:r w:rsidRPr="009E22B8">
              <w:rPr>
                <w:sz w:val="16"/>
                <w:szCs w:val="16"/>
              </w:rPr>
              <w:t xml:space="preserve">f) Se ha reconocido la normativa reguladora. </w:t>
            </w:r>
          </w:p>
          <w:p w:rsidR="001C34C4" w:rsidRDefault="001C34C4" w:rsidP="001C34C4">
            <w:pPr>
              <w:tabs>
                <w:tab w:val="left" w:pos="-720"/>
              </w:tabs>
              <w:suppressAutoHyphens/>
              <w:spacing w:before="0"/>
              <w:rPr>
                <w:sz w:val="16"/>
                <w:szCs w:val="16"/>
              </w:rPr>
            </w:pPr>
            <w:r w:rsidRPr="009E22B8">
              <w:rPr>
                <w:sz w:val="16"/>
                <w:szCs w:val="16"/>
              </w:rPr>
              <w:t>g) Se han empleado las tecnologías de la información y de la comunicación.</w:t>
            </w:r>
          </w:p>
          <w:p w:rsidR="001C34C4" w:rsidRPr="009E22B8" w:rsidRDefault="001C34C4" w:rsidP="001C34C4">
            <w:pPr>
              <w:tabs>
                <w:tab w:val="left" w:pos="-720"/>
              </w:tabs>
              <w:suppressAutoHyphens/>
              <w:spacing w:before="0"/>
              <w:rPr>
                <w:sz w:val="16"/>
                <w:szCs w:val="16"/>
              </w:rPr>
            </w:pPr>
            <w:r w:rsidRPr="009E22B8">
              <w:rPr>
                <w:sz w:val="16"/>
                <w:szCs w:val="16"/>
              </w:rPr>
              <w:t>h) Se han aplicado los sistemas de archivo de la información.</w:t>
            </w:r>
          </w:p>
          <w:p w:rsidR="001C34C4" w:rsidRDefault="001C34C4" w:rsidP="002937BB">
            <w:pPr>
              <w:spacing w:before="0" w:line="240" w:lineRule="auto"/>
              <w:jc w:val="left"/>
            </w:pPr>
          </w:p>
        </w:tc>
      </w:tr>
      <w:tr w:rsidR="003312DD" w:rsidRPr="00DD0CD2" w:rsidTr="00AB6599">
        <w:trPr>
          <w:trHeight w:val="3456"/>
        </w:trPr>
        <w:tc>
          <w:tcPr>
            <w:tcW w:w="4112" w:type="dxa"/>
          </w:tcPr>
          <w:p w:rsidR="003312DD" w:rsidRPr="001C34C4" w:rsidRDefault="001C34C4" w:rsidP="007E2622">
            <w:pPr>
              <w:numPr>
                <w:ilvl w:val="0"/>
                <w:numId w:val="39"/>
              </w:numPr>
              <w:jc w:val="left"/>
              <w:rPr>
                <w:sz w:val="16"/>
                <w:szCs w:val="16"/>
              </w:rPr>
            </w:pPr>
            <w:r w:rsidRPr="001C34C4">
              <w:rPr>
                <w:sz w:val="16"/>
                <w:szCs w:val="16"/>
              </w:rPr>
              <w:lastRenderedPageBreak/>
              <w:t>Realiza operaciones de venta, promoción de productos y atención al cliente, adaptándose a las características y criterios establecidos por la empresa y colaborando con el área comercial de la misma.</w:t>
            </w:r>
          </w:p>
        </w:tc>
        <w:tc>
          <w:tcPr>
            <w:tcW w:w="1984" w:type="dxa"/>
          </w:tcPr>
          <w:p w:rsidR="003312DD" w:rsidRPr="003312DD" w:rsidRDefault="003312DD" w:rsidP="003312DD">
            <w:pPr>
              <w:tabs>
                <w:tab w:val="left" w:pos="-720"/>
              </w:tabs>
              <w:suppressAutoHyphens/>
              <w:rPr>
                <w:sz w:val="16"/>
                <w:szCs w:val="16"/>
              </w:rPr>
            </w:pPr>
            <w:r w:rsidRPr="003312DD">
              <w:rPr>
                <w:sz w:val="16"/>
                <w:szCs w:val="16"/>
              </w:rPr>
              <w:t>Los que establece el ANEXO I del Real Decreto 1631/2009, de 30 de octubre, por el que se establece el título de Técnico en Gestión Administrativa y se fijan sus enseñanzas mínimas.</w:t>
            </w:r>
          </w:p>
          <w:p w:rsidR="003312DD" w:rsidRPr="003312DD" w:rsidRDefault="003312DD" w:rsidP="003312DD">
            <w:pPr>
              <w:tabs>
                <w:tab w:val="left" w:pos="-720"/>
              </w:tabs>
              <w:suppressAutoHyphens/>
              <w:rPr>
                <w:sz w:val="16"/>
                <w:szCs w:val="16"/>
              </w:rPr>
            </w:pPr>
          </w:p>
        </w:tc>
        <w:tc>
          <w:tcPr>
            <w:tcW w:w="2268" w:type="dxa"/>
          </w:tcPr>
          <w:p w:rsidR="001C34C4" w:rsidRPr="00E61164" w:rsidRDefault="001C34C4" w:rsidP="001C34C4">
            <w:pPr>
              <w:rPr>
                <w:sz w:val="16"/>
                <w:szCs w:val="16"/>
              </w:rPr>
            </w:pPr>
            <w:r w:rsidRPr="00E61164">
              <w:rPr>
                <w:sz w:val="16"/>
                <w:szCs w:val="16"/>
              </w:rPr>
              <w:t>- Gestión de las operaciones de compraventa</w:t>
            </w:r>
            <w:r>
              <w:rPr>
                <w:sz w:val="16"/>
                <w:szCs w:val="16"/>
              </w:rPr>
              <w:t>, comunicación y atención al cliente y empresa en el aula.</w:t>
            </w:r>
            <w:r w:rsidR="00520F47">
              <w:rPr>
                <w:sz w:val="16"/>
                <w:szCs w:val="16"/>
              </w:rPr>
              <w:t xml:space="preserve"> Se aplica en </w:t>
            </w:r>
            <w:r w:rsidRPr="00E61164">
              <w:rPr>
                <w:sz w:val="16"/>
                <w:szCs w:val="16"/>
              </w:rPr>
              <w:t>l</w:t>
            </w:r>
            <w:r w:rsidR="00520F47">
              <w:rPr>
                <w:sz w:val="16"/>
                <w:szCs w:val="16"/>
              </w:rPr>
              <w:t>os</w:t>
            </w:r>
            <w:r w:rsidRPr="00E61164">
              <w:rPr>
                <w:sz w:val="16"/>
                <w:szCs w:val="16"/>
              </w:rPr>
              <w:t xml:space="preserve"> módulo</w:t>
            </w:r>
            <w:r w:rsidR="00520F47">
              <w:rPr>
                <w:sz w:val="16"/>
                <w:szCs w:val="16"/>
              </w:rPr>
              <w:t>s</w:t>
            </w:r>
            <w:r w:rsidRPr="00E61164">
              <w:rPr>
                <w:sz w:val="16"/>
                <w:szCs w:val="16"/>
              </w:rPr>
              <w:t xml:space="preserve"> </w:t>
            </w:r>
            <w:r>
              <w:rPr>
                <w:sz w:val="16"/>
                <w:szCs w:val="16"/>
              </w:rPr>
              <w:t xml:space="preserve">1, </w:t>
            </w:r>
            <w:r w:rsidRPr="00E61164">
              <w:rPr>
                <w:sz w:val="16"/>
                <w:szCs w:val="16"/>
              </w:rPr>
              <w:t>2</w:t>
            </w:r>
            <w:r>
              <w:rPr>
                <w:sz w:val="16"/>
                <w:szCs w:val="16"/>
              </w:rPr>
              <w:t>, 8</w:t>
            </w:r>
            <w:r w:rsidRPr="00E61164">
              <w:rPr>
                <w:sz w:val="16"/>
                <w:szCs w:val="16"/>
              </w:rPr>
              <w:t>.</w:t>
            </w:r>
          </w:p>
          <w:p w:rsidR="001C34C4" w:rsidRDefault="001C34C4" w:rsidP="00FD1C3C">
            <w:pPr>
              <w:spacing w:before="0" w:line="240" w:lineRule="auto"/>
              <w:jc w:val="left"/>
            </w:pPr>
          </w:p>
          <w:p w:rsidR="007E2622" w:rsidRDefault="007E2622" w:rsidP="007E2622">
            <w:pPr>
              <w:spacing w:before="0" w:line="240" w:lineRule="auto"/>
              <w:jc w:val="left"/>
              <w:rPr>
                <w:sz w:val="16"/>
                <w:szCs w:val="16"/>
              </w:rPr>
            </w:pPr>
            <w:r>
              <w:t xml:space="preserve">- </w:t>
            </w:r>
            <w:r w:rsidRPr="001C34C4">
              <w:rPr>
                <w:sz w:val="16"/>
                <w:szCs w:val="16"/>
              </w:rPr>
              <w:t>Realiza</w:t>
            </w:r>
            <w:r>
              <w:rPr>
                <w:sz w:val="16"/>
                <w:szCs w:val="16"/>
              </w:rPr>
              <w:t>r</w:t>
            </w:r>
            <w:r w:rsidRPr="001C34C4">
              <w:rPr>
                <w:sz w:val="16"/>
                <w:szCs w:val="16"/>
              </w:rPr>
              <w:t xml:space="preserve"> operaciones de venta, promoción de productos y atención al cliente, adaptándose a las características y criterios establecidos por la empresa y colaborando con el área comercial de la misma.</w:t>
            </w:r>
          </w:p>
          <w:p w:rsidR="007E2622" w:rsidRPr="000253FF" w:rsidRDefault="007E2622" w:rsidP="007E2622">
            <w:pPr>
              <w:spacing w:before="0" w:line="240" w:lineRule="auto"/>
              <w:jc w:val="left"/>
            </w:pPr>
            <w:r>
              <w:rPr>
                <w:sz w:val="16"/>
                <w:szCs w:val="16"/>
              </w:rPr>
              <w:t>Se aplica en el módulo 10.</w:t>
            </w:r>
          </w:p>
        </w:tc>
        <w:tc>
          <w:tcPr>
            <w:tcW w:w="7466" w:type="dxa"/>
          </w:tcPr>
          <w:p w:rsidR="001C34C4" w:rsidRDefault="001C34C4" w:rsidP="001C34C4">
            <w:pPr>
              <w:tabs>
                <w:tab w:val="left" w:pos="-720"/>
              </w:tabs>
              <w:suppressAutoHyphens/>
              <w:spacing w:before="0"/>
              <w:rPr>
                <w:sz w:val="16"/>
                <w:szCs w:val="16"/>
              </w:rPr>
            </w:pPr>
          </w:p>
          <w:p w:rsidR="001C34C4" w:rsidRDefault="001C34C4" w:rsidP="001C34C4">
            <w:pPr>
              <w:tabs>
                <w:tab w:val="left" w:pos="-720"/>
              </w:tabs>
              <w:suppressAutoHyphens/>
              <w:spacing w:before="0"/>
              <w:rPr>
                <w:sz w:val="16"/>
                <w:szCs w:val="16"/>
              </w:rPr>
            </w:pPr>
            <w:r w:rsidRPr="009E22B8">
              <w:rPr>
                <w:sz w:val="16"/>
                <w:szCs w:val="16"/>
              </w:rPr>
              <w:t xml:space="preserve">a) Se han elaborado ofertas adaptadas a las necesidades de los clientes conforme a los objetivos comerciales y las condiciones de venta de la empresa. </w:t>
            </w:r>
          </w:p>
          <w:p w:rsidR="001C34C4" w:rsidRDefault="001C34C4" w:rsidP="001C34C4">
            <w:pPr>
              <w:tabs>
                <w:tab w:val="left" w:pos="-720"/>
              </w:tabs>
              <w:suppressAutoHyphens/>
              <w:spacing w:before="0"/>
              <w:rPr>
                <w:sz w:val="16"/>
                <w:szCs w:val="16"/>
              </w:rPr>
            </w:pPr>
            <w:r w:rsidRPr="009E22B8">
              <w:rPr>
                <w:sz w:val="16"/>
                <w:szCs w:val="16"/>
              </w:rPr>
              <w:t>b) Se han ofrecido a los clientes soluciones o vías de solución ante reclamaciones presentadas.</w:t>
            </w:r>
          </w:p>
          <w:p w:rsidR="001C34C4" w:rsidRDefault="001C34C4" w:rsidP="001C34C4">
            <w:pPr>
              <w:tabs>
                <w:tab w:val="left" w:pos="-720"/>
              </w:tabs>
              <w:suppressAutoHyphens/>
              <w:spacing w:before="0"/>
              <w:rPr>
                <w:sz w:val="16"/>
                <w:szCs w:val="16"/>
              </w:rPr>
            </w:pPr>
            <w:r w:rsidRPr="009E22B8">
              <w:rPr>
                <w:sz w:val="16"/>
                <w:szCs w:val="16"/>
              </w:rPr>
              <w:t xml:space="preserve"> c) Se han aplicado técnicas de comunicación y habilidades sociales que faciliten la empatía con el cliente.</w:t>
            </w:r>
          </w:p>
          <w:p w:rsidR="001C34C4" w:rsidRDefault="001C34C4" w:rsidP="001C34C4">
            <w:pPr>
              <w:tabs>
                <w:tab w:val="left" w:pos="-720"/>
              </w:tabs>
              <w:suppressAutoHyphens/>
              <w:spacing w:before="0"/>
              <w:rPr>
                <w:sz w:val="16"/>
                <w:szCs w:val="16"/>
              </w:rPr>
            </w:pPr>
            <w:r w:rsidRPr="009E22B8">
              <w:rPr>
                <w:sz w:val="16"/>
                <w:szCs w:val="16"/>
              </w:rPr>
              <w:t>d) Se ha mantenido una aptitud que facilite la decisión de compra.</w:t>
            </w:r>
          </w:p>
          <w:p w:rsidR="001C34C4" w:rsidRDefault="001C34C4" w:rsidP="001C34C4">
            <w:pPr>
              <w:tabs>
                <w:tab w:val="left" w:pos="-720"/>
              </w:tabs>
              <w:suppressAutoHyphens/>
              <w:spacing w:before="0"/>
              <w:rPr>
                <w:sz w:val="16"/>
                <w:szCs w:val="16"/>
              </w:rPr>
            </w:pPr>
            <w:r>
              <w:rPr>
                <w:sz w:val="16"/>
                <w:szCs w:val="16"/>
              </w:rPr>
              <w:t>e</w:t>
            </w:r>
            <w:r w:rsidRPr="009E22B8">
              <w:rPr>
                <w:sz w:val="16"/>
                <w:szCs w:val="16"/>
              </w:rPr>
              <w:t>) Se ha aplicado técnicas de venta de productos y servicios a través de los canales de comercialización.</w:t>
            </w:r>
          </w:p>
          <w:p w:rsidR="001C34C4" w:rsidRPr="009E22B8" w:rsidRDefault="001C34C4" w:rsidP="001C34C4">
            <w:pPr>
              <w:tabs>
                <w:tab w:val="left" w:pos="-720"/>
              </w:tabs>
              <w:suppressAutoHyphens/>
              <w:spacing w:before="0"/>
              <w:rPr>
                <w:sz w:val="16"/>
                <w:szCs w:val="16"/>
              </w:rPr>
            </w:pPr>
            <w:r w:rsidRPr="009E22B8">
              <w:rPr>
                <w:sz w:val="16"/>
                <w:szCs w:val="16"/>
              </w:rPr>
              <w:t>f) Se ha suministrado información al cliente sobre los productos y servicios de la empresa.</w:t>
            </w:r>
          </w:p>
          <w:p w:rsidR="001C34C4" w:rsidRPr="009E22B8" w:rsidRDefault="001C34C4" w:rsidP="001C34C4">
            <w:pPr>
              <w:tabs>
                <w:tab w:val="left" w:pos="-720"/>
              </w:tabs>
              <w:suppressAutoHyphens/>
              <w:spacing w:before="0"/>
              <w:rPr>
                <w:sz w:val="16"/>
                <w:szCs w:val="16"/>
              </w:rPr>
            </w:pPr>
            <w:r w:rsidRPr="009E22B8">
              <w:rPr>
                <w:sz w:val="16"/>
                <w:szCs w:val="16"/>
              </w:rPr>
              <w:t>g) Se han comunicado al departamento correspondiente las reclamaciones presentadas por clientes de la empresa.</w:t>
            </w:r>
          </w:p>
          <w:p w:rsidR="001C34C4" w:rsidRDefault="001C34C4" w:rsidP="002937BB">
            <w:pPr>
              <w:spacing w:before="0" w:line="240" w:lineRule="auto"/>
              <w:jc w:val="left"/>
            </w:pPr>
          </w:p>
        </w:tc>
      </w:tr>
    </w:tbl>
    <w:p w:rsidR="006F0D60" w:rsidRDefault="006F0D60" w:rsidP="006F0D60">
      <w:pPr>
        <w:tabs>
          <w:tab w:val="left" w:pos="-720"/>
        </w:tabs>
        <w:suppressAutoHyphens/>
        <w:rPr>
          <w:sz w:val="10"/>
        </w:rPr>
      </w:pPr>
    </w:p>
    <w:p w:rsidR="006F0D60" w:rsidRDefault="006F0D60" w:rsidP="007E3FC2">
      <w:pPr>
        <w:tabs>
          <w:tab w:val="left" w:pos="-720"/>
        </w:tabs>
        <w:suppressAutoHyphens/>
        <w:jc w:val="center"/>
        <w:rPr>
          <w:sz w:val="10"/>
        </w:rPr>
      </w:pPr>
    </w:p>
    <w:p w:rsidR="006F0D60" w:rsidRDefault="006F0D60" w:rsidP="007E3FC2">
      <w:pPr>
        <w:tabs>
          <w:tab w:val="left" w:pos="-720"/>
        </w:tabs>
        <w:suppressAutoHyphens/>
        <w:jc w:val="center"/>
        <w:rPr>
          <w:sz w:val="10"/>
        </w:rPr>
      </w:pPr>
    </w:p>
    <w:p w:rsidR="005858CB" w:rsidRDefault="005858CB" w:rsidP="007E3FC2">
      <w:pPr>
        <w:tabs>
          <w:tab w:val="left" w:pos="-720"/>
        </w:tabs>
        <w:suppressAutoHyphens/>
        <w:jc w:val="center"/>
        <w:rPr>
          <w:sz w:val="10"/>
        </w:rPr>
      </w:pPr>
    </w:p>
    <w:p w:rsidR="005858CB" w:rsidRDefault="005858CB" w:rsidP="007E3FC2">
      <w:pPr>
        <w:tabs>
          <w:tab w:val="left" w:pos="-720"/>
        </w:tabs>
        <w:suppressAutoHyphens/>
        <w:jc w:val="center"/>
        <w:rPr>
          <w:sz w:val="10"/>
        </w:rPr>
      </w:pPr>
    </w:p>
    <w:p w:rsidR="005858CB" w:rsidRDefault="005858CB" w:rsidP="007E3FC2">
      <w:pPr>
        <w:tabs>
          <w:tab w:val="left" w:pos="-720"/>
        </w:tabs>
        <w:suppressAutoHyphens/>
        <w:jc w:val="center"/>
        <w:rPr>
          <w:sz w:val="10"/>
        </w:rPr>
      </w:pPr>
    </w:p>
    <w:p w:rsidR="005858CB" w:rsidRDefault="005858CB" w:rsidP="007E3FC2">
      <w:pPr>
        <w:tabs>
          <w:tab w:val="left" w:pos="-720"/>
        </w:tabs>
        <w:suppressAutoHyphens/>
        <w:jc w:val="center"/>
        <w:rPr>
          <w:sz w:val="10"/>
        </w:rPr>
      </w:pPr>
    </w:p>
    <w:p w:rsidR="005858CB" w:rsidRDefault="005858CB" w:rsidP="007E3FC2">
      <w:pPr>
        <w:tabs>
          <w:tab w:val="left" w:pos="-720"/>
        </w:tabs>
        <w:suppressAutoHyphens/>
        <w:jc w:val="center"/>
        <w:rPr>
          <w:sz w:val="10"/>
        </w:rPr>
      </w:pPr>
    </w:p>
    <w:p w:rsidR="005858CB" w:rsidRDefault="005858CB" w:rsidP="007E3FC2">
      <w:pPr>
        <w:tabs>
          <w:tab w:val="left" w:pos="-720"/>
        </w:tabs>
        <w:suppressAutoHyphens/>
        <w:jc w:val="center"/>
        <w:rPr>
          <w:sz w:val="10"/>
        </w:rPr>
      </w:pPr>
    </w:p>
    <w:p w:rsidR="006F0D60" w:rsidRDefault="006F0D60" w:rsidP="007E3FC2">
      <w:pPr>
        <w:tabs>
          <w:tab w:val="left" w:pos="-720"/>
        </w:tabs>
        <w:suppressAutoHyphens/>
        <w:jc w:val="center"/>
        <w:rPr>
          <w:sz w:val="10"/>
        </w:rPr>
      </w:pPr>
    </w:p>
    <w:p w:rsidR="007E3FC2" w:rsidRDefault="007E3FC2" w:rsidP="007E3FC2">
      <w:pPr>
        <w:tabs>
          <w:tab w:val="left" w:pos="-720"/>
        </w:tabs>
        <w:suppressAutoHyphens/>
        <w:jc w:val="center"/>
        <w:rPr>
          <w:sz w:val="10"/>
        </w:rPr>
      </w:pPr>
      <w:r>
        <w:rPr>
          <w:sz w:val="10"/>
        </w:rPr>
        <w:t xml:space="preserve">....................................................................................................................... </w:t>
      </w:r>
      <w:r>
        <w:rPr>
          <w:sz w:val="14"/>
        </w:rPr>
        <w:t>,</w:t>
      </w:r>
      <w:r>
        <w:t xml:space="preserve"> </w:t>
      </w:r>
      <w:r>
        <w:rPr>
          <w:sz w:val="10"/>
        </w:rPr>
        <w:t xml:space="preserve">................. </w:t>
      </w:r>
      <w:proofErr w:type="gramStart"/>
      <w:r>
        <w:rPr>
          <w:sz w:val="14"/>
        </w:rPr>
        <w:t>de</w:t>
      </w:r>
      <w:proofErr w:type="gramEnd"/>
      <w:r>
        <w:rPr>
          <w:sz w:val="14"/>
        </w:rPr>
        <w:t xml:space="preserve"> </w:t>
      </w:r>
      <w:r>
        <w:rPr>
          <w:sz w:val="10"/>
        </w:rPr>
        <w:t xml:space="preserve">......................................................................................... </w:t>
      </w:r>
      <w:proofErr w:type="gramStart"/>
      <w:r>
        <w:rPr>
          <w:sz w:val="14"/>
        </w:rPr>
        <w:t>de</w:t>
      </w:r>
      <w:proofErr w:type="gramEnd"/>
      <w:r>
        <w:rPr>
          <w:sz w:val="14"/>
        </w:rPr>
        <w:t xml:space="preserve"> 20</w:t>
      </w:r>
      <w:r>
        <w:rPr>
          <w:sz w:val="10"/>
        </w:rPr>
        <w:t>.....</w:t>
      </w:r>
    </w:p>
    <w:p w:rsidR="007E3FC2" w:rsidRDefault="007E3FC2" w:rsidP="007E3FC2">
      <w:pPr>
        <w:tabs>
          <w:tab w:val="left" w:pos="-720"/>
        </w:tabs>
        <w:suppressAutoHyphens/>
        <w:ind w:left="-568"/>
        <w:rPr>
          <w:sz w:val="14"/>
        </w:rPr>
      </w:pPr>
      <w:r>
        <w:rPr>
          <w:sz w:val="14"/>
        </w:rPr>
        <w:tab/>
      </w:r>
      <w:r>
        <w:rPr>
          <w:sz w:val="14"/>
        </w:rPr>
        <w:tab/>
      </w:r>
      <w:r>
        <w:rPr>
          <w:sz w:val="14"/>
        </w:rPr>
        <w:tab/>
      </w:r>
      <w:r>
        <w:rPr>
          <w:sz w:val="14"/>
        </w:rPr>
        <w:tab/>
        <w:t xml:space="preserve">EL PROFESOR-TUTOR: </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EL TUTOR DEL CENTRO DE TRABAJO</w:t>
      </w:r>
    </w:p>
    <w:p w:rsidR="006F0D60" w:rsidRDefault="006F0D60">
      <w:pPr>
        <w:tabs>
          <w:tab w:val="left" w:pos="-720"/>
        </w:tabs>
        <w:suppressAutoHyphens/>
        <w:ind w:left="-568"/>
        <w:rPr>
          <w:sz w:val="14"/>
        </w:rPr>
      </w:pPr>
    </w:p>
    <w:sectPr w:rsidR="006F0D60" w:rsidSect="00875E09">
      <w:headerReference w:type="default" r:id="rId13"/>
      <w:footerReference w:type="default" r:id="rId14"/>
      <w:footerReference w:type="first" r:id="rId15"/>
      <w:pgSz w:w="16838" w:h="11906" w:orient="landscape" w:code="9"/>
      <w:pgMar w:top="567" w:right="851" w:bottom="851" w:left="1418" w:header="425"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4BB" w:rsidRDefault="00DA04BB" w:rsidP="00862842">
      <w:r>
        <w:separator/>
      </w:r>
    </w:p>
  </w:endnote>
  <w:endnote w:type="continuationSeparator" w:id="0">
    <w:p w:rsidR="00DA04BB" w:rsidRDefault="00DA04BB" w:rsidP="00862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227" w:type="dxa"/>
      <w:tblBorders>
        <w:top w:val="single" w:sz="4" w:space="0" w:color="auto"/>
      </w:tblBorders>
      <w:tblLayout w:type="fixed"/>
      <w:tblCellMar>
        <w:left w:w="57" w:type="dxa"/>
        <w:right w:w="57" w:type="dxa"/>
      </w:tblCellMar>
      <w:tblLook w:val="0000"/>
    </w:tblPr>
    <w:tblGrid>
      <w:gridCol w:w="4706"/>
      <w:gridCol w:w="993"/>
      <w:gridCol w:w="5216"/>
    </w:tblGrid>
    <w:tr w:rsidR="004426D6" w:rsidRPr="004E23D4" w:rsidTr="00F97852">
      <w:trPr>
        <w:cantSplit/>
        <w:trHeight w:val="113"/>
      </w:trPr>
      <w:tc>
        <w:tcPr>
          <w:tcW w:w="4706" w:type="dxa"/>
        </w:tcPr>
        <w:p w:rsidR="004426D6" w:rsidRPr="00536B84" w:rsidRDefault="004426D6" w:rsidP="00862842">
          <w:pPr>
            <w:pStyle w:val="Encabezado"/>
            <w:rPr>
              <w:rFonts w:ascii="Arial" w:hAnsi="Arial" w:cs="Arial"/>
            </w:rPr>
          </w:pPr>
          <w:r w:rsidRPr="00536B84">
            <w:rPr>
              <w:rFonts w:ascii="Arial" w:hAnsi="Arial" w:cs="Arial"/>
            </w:rPr>
            <w:t xml:space="preserve">Página </w:t>
          </w:r>
          <w:r w:rsidR="00746358" w:rsidRPr="00536B84">
            <w:rPr>
              <w:rFonts w:ascii="Arial" w:hAnsi="Arial" w:cs="Arial"/>
            </w:rPr>
            <w:fldChar w:fldCharType="begin"/>
          </w:r>
          <w:r w:rsidRPr="00536B84">
            <w:rPr>
              <w:rFonts w:ascii="Arial" w:hAnsi="Arial" w:cs="Arial"/>
            </w:rPr>
            <w:instrText xml:space="preserve"> PAGE </w:instrText>
          </w:r>
          <w:r w:rsidR="00746358" w:rsidRPr="00536B84">
            <w:rPr>
              <w:rFonts w:ascii="Arial" w:hAnsi="Arial" w:cs="Arial"/>
            </w:rPr>
            <w:fldChar w:fldCharType="separate"/>
          </w:r>
          <w:r w:rsidRPr="00536B84">
            <w:rPr>
              <w:rFonts w:ascii="Arial" w:hAnsi="Arial" w:cs="Arial"/>
              <w:noProof/>
            </w:rPr>
            <w:t>2</w:t>
          </w:r>
          <w:r w:rsidR="00746358" w:rsidRPr="00536B84">
            <w:rPr>
              <w:rFonts w:ascii="Arial" w:hAnsi="Arial" w:cs="Arial"/>
              <w:noProof/>
            </w:rPr>
            <w:fldChar w:fldCharType="end"/>
          </w:r>
          <w:r w:rsidRPr="00536B84">
            <w:rPr>
              <w:rFonts w:ascii="Arial" w:hAnsi="Arial" w:cs="Arial"/>
            </w:rPr>
            <w:t xml:space="preserve"> de </w:t>
          </w:r>
          <w:r w:rsidR="00746358" w:rsidRPr="00536B84">
            <w:rPr>
              <w:rFonts w:ascii="Arial" w:hAnsi="Arial" w:cs="Arial"/>
            </w:rPr>
            <w:fldChar w:fldCharType="begin"/>
          </w:r>
          <w:r w:rsidR="00B13D44" w:rsidRPr="00536B84">
            <w:rPr>
              <w:rFonts w:ascii="Arial" w:hAnsi="Arial" w:cs="Arial"/>
            </w:rPr>
            <w:instrText xml:space="preserve"> NUMPAGES </w:instrText>
          </w:r>
          <w:r w:rsidR="00746358" w:rsidRPr="00536B84">
            <w:rPr>
              <w:rFonts w:ascii="Arial" w:hAnsi="Arial" w:cs="Arial"/>
            </w:rPr>
            <w:fldChar w:fldCharType="separate"/>
          </w:r>
          <w:r w:rsidR="00505926" w:rsidRPr="00536B84">
            <w:rPr>
              <w:rFonts w:ascii="Arial" w:hAnsi="Arial" w:cs="Arial"/>
              <w:noProof/>
            </w:rPr>
            <w:t>14</w:t>
          </w:r>
          <w:r w:rsidR="00746358" w:rsidRPr="00536B84">
            <w:rPr>
              <w:rFonts w:ascii="Arial" w:hAnsi="Arial" w:cs="Arial"/>
            </w:rPr>
            <w:fldChar w:fldCharType="end"/>
          </w:r>
        </w:p>
      </w:tc>
      <w:tc>
        <w:tcPr>
          <w:tcW w:w="993" w:type="dxa"/>
          <w:tcMar>
            <w:top w:w="28" w:type="dxa"/>
            <w:left w:w="57" w:type="dxa"/>
            <w:bottom w:w="28" w:type="dxa"/>
            <w:right w:w="85" w:type="dxa"/>
          </w:tcMar>
          <w:vAlign w:val="center"/>
        </w:tcPr>
        <w:p w:rsidR="004426D6" w:rsidRPr="00536B84" w:rsidRDefault="005A64F1" w:rsidP="00862842">
          <w:pPr>
            <w:pStyle w:val="Encabezado"/>
            <w:rPr>
              <w:rFonts w:ascii="Arial" w:hAnsi="Arial" w:cs="Arial"/>
              <w:noProof/>
              <w:lang w:bidi="he-IL"/>
            </w:rPr>
          </w:pPr>
          <w:r>
            <w:rPr>
              <w:rFonts w:ascii="Arial" w:hAnsi="Arial" w:cs="Arial"/>
              <w:noProof/>
            </w:rPr>
            <w:drawing>
              <wp:inline distT="0" distB="0" distL="0" distR="0">
                <wp:extent cx="361950" cy="36195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5216" w:type="dxa"/>
          <w:tcMar>
            <w:top w:w="28" w:type="dxa"/>
            <w:left w:w="85" w:type="dxa"/>
            <w:bottom w:w="28" w:type="dxa"/>
            <w:right w:w="85" w:type="dxa"/>
          </w:tcMar>
          <w:vAlign w:val="center"/>
        </w:tcPr>
        <w:p w:rsidR="004426D6" w:rsidRPr="00536B84" w:rsidRDefault="004426D6" w:rsidP="00862842">
          <w:pPr>
            <w:pStyle w:val="Encabezado"/>
            <w:rPr>
              <w:rFonts w:ascii="Arial" w:hAnsi="Arial" w:cs="Arial"/>
            </w:rPr>
          </w:pPr>
          <w:r w:rsidRPr="00536B84">
            <w:rPr>
              <w:rFonts w:ascii="Arial" w:hAnsi="Arial" w:cs="Arial"/>
            </w:rPr>
            <w:t>IES CLARA DEL REY</w:t>
          </w:r>
        </w:p>
        <w:p w:rsidR="004426D6" w:rsidRPr="00536B84" w:rsidRDefault="004426D6" w:rsidP="00862842">
          <w:pPr>
            <w:pStyle w:val="Encabezado"/>
            <w:rPr>
              <w:rFonts w:ascii="Arial" w:hAnsi="Arial" w:cs="Arial"/>
            </w:rPr>
          </w:pPr>
          <w:r w:rsidRPr="00536B84">
            <w:rPr>
              <w:rFonts w:ascii="Arial" w:hAnsi="Arial" w:cs="Arial"/>
            </w:rPr>
            <w:t xml:space="preserve">C/ Padre </w:t>
          </w:r>
          <w:proofErr w:type="spellStart"/>
          <w:r w:rsidRPr="00536B84">
            <w:rPr>
              <w:rFonts w:ascii="Arial" w:hAnsi="Arial" w:cs="Arial"/>
            </w:rPr>
            <w:t>Claret</w:t>
          </w:r>
          <w:proofErr w:type="spellEnd"/>
          <w:r w:rsidRPr="00536B84">
            <w:rPr>
              <w:rFonts w:ascii="Arial" w:hAnsi="Arial" w:cs="Arial"/>
            </w:rPr>
            <w:t>, 8, 28002 Madrid. Tel. 91 519 52 57, fax 91 519 53 63.</w:t>
          </w:r>
        </w:p>
        <w:p w:rsidR="004426D6" w:rsidRPr="00536B84" w:rsidRDefault="004426D6" w:rsidP="00862842">
          <w:pPr>
            <w:pStyle w:val="Encabezado"/>
            <w:rPr>
              <w:rFonts w:ascii="Arial" w:hAnsi="Arial" w:cs="Univers"/>
              <w:sz w:val="22"/>
              <w:szCs w:val="22"/>
            </w:rPr>
          </w:pPr>
          <w:r w:rsidRPr="00536B84">
            <w:rPr>
              <w:rFonts w:ascii="Arial" w:hAnsi="Arial" w:cs="Arial"/>
              <w:color w:val="000000"/>
              <w:sz w:val="16"/>
              <w:szCs w:val="16"/>
            </w:rPr>
            <w:t xml:space="preserve">Correo: </w:t>
          </w:r>
          <w:hyperlink r:id="rId2" w:history="1">
            <w:r w:rsidRPr="00536B84">
              <w:rPr>
                <w:rFonts w:ascii="Arial" w:hAnsi="Arial" w:cs="Arial"/>
                <w:color w:val="000000"/>
                <w:sz w:val="16"/>
                <w:szCs w:val="16"/>
              </w:rPr>
              <w:t>fpdual@iesclaradelrey.es</w:t>
            </w:r>
          </w:hyperlink>
          <w:r w:rsidRPr="00536B84">
            <w:rPr>
              <w:rFonts w:ascii="Arial" w:hAnsi="Arial" w:cs="Arial"/>
              <w:color w:val="000000"/>
              <w:sz w:val="16"/>
              <w:szCs w:val="16"/>
            </w:rPr>
            <w:t xml:space="preserve">, web: </w:t>
          </w:r>
          <w:hyperlink r:id="rId3" w:history="1">
            <w:r w:rsidRPr="00536B84">
              <w:rPr>
                <w:rFonts w:ascii="Arial" w:hAnsi="Arial" w:cs="Arial"/>
                <w:color w:val="000000"/>
                <w:sz w:val="16"/>
                <w:szCs w:val="16"/>
              </w:rPr>
              <w:t>www.iesclaradelrey.es</w:t>
            </w:r>
          </w:hyperlink>
        </w:p>
      </w:tc>
    </w:tr>
  </w:tbl>
  <w:p w:rsidR="004426D6" w:rsidRPr="00940519" w:rsidRDefault="004426D6" w:rsidP="008628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C1" w:rsidRDefault="009508C1" w:rsidP="009508C1">
    <w:pPr>
      <w:pStyle w:val="Encabezado"/>
    </w:pPr>
  </w:p>
  <w:p w:rsidR="009508C1" w:rsidRDefault="009508C1" w:rsidP="009508C1"/>
  <w:p w:rsidR="009508C1" w:rsidRDefault="00746358" w:rsidP="009508C1">
    <w:pPr>
      <w:pStyle w:val="Piedepgina"/>
      <w:tabs>
        <w:tab w:val="clear" w:pos="4252"/>
        <w:tab w:val="clear" w:pos="8504"/>
        <w:tab w:val="right" w:pos="10490"/>
      </w:tabs>
      <w:spacing w:before="60"/>
      <w:ind w:left="-284" w:right="-284"/>
      <w:jc w:val="left"/>
    </w:pPr>
    <w:fldSimple w:instr=" FILENAME  \* FirstCap  \* MERGEFORMAT ">
      <w:r w:rsidR="005D6320">
        <w:rPr>
          <w:b/>
          <w:noProof/>
          <w:sz w:val="16"/>
          <w:szCs w:val="16"/>
        </w:rPr>
        <w:t>G.</w:t>
      </w:r>
      <w:r w:rsidR="007318FC">
        <w:rPr>
          <w:b/>
          <w:noProof/>
          <w:sz w:val="16"/>
          <w:szCs w:val="16"/>
        </w:rPr>
        <w:t>M. GESTIÓN ADMINISTRATIVA</w:t>
      </w:r>
      <w:r w:rsidR="00505926" w:rsidRPr="00505926">
        <w:rPr>
          <w:b/>
          <w:noProof/>
          <w:sz w:val="16"/>
          <w:szCs w:val="16"/>
        </w:rPr>
        <w:t>.docx</w:t>
      </w:r>
    </w:fldSimple>
    <w:r w:rsidR="009508C1">
      <w:rPr>
        <w:b/>
        <w:noProof/>
        <w:sz w:val="16"/>
        <w:szCs w:val="16"/>
      </w:rPr>
      <w:t>formativo</w:t>
    </w:r>
    <w:r w:rsidR="009508C1">
      <w:rPr>
        <w:b/>
        <w:noProof/>
        <w:sz w:val="16"/>
        <w:szCs w:val="16"/>
      </w:rPr>
      <w:tab/>
    </w:r>
    <w:r w:rsidR="009508C1" w:rsidRPr="00EA5577">
      <w:rPr>
        <w:b/>
        <w:noProof/>
        <w:sz w:val="16"/>
        <w:szCs w:val="16"/>
      </w:rPr>
      <w:t xml:space="preserve"> </w:t>
    </w:r>
    <w:r w:rsidR="009508C1">
      <w:rPr>
        <w:b/>
        <w:bCs/>
        <w:color w:val="000000"/>
        <w:sz w:val="16"/>
        <w:szCs w:val="16"/>
      </w:rPr>
      <w:tab/>
      <w:t>P</w:t>
    </w:r>
    <w:r w:rsidR="009508C1" w:rsidRPr="00960EE9">
      <w:rPr>
        <w:b/>
        <w:bCs/>
        <w:color w:val="000000"/>
        <w:sz w:val="16"/>
        <w:szCs w:val="16"/>
      </w:rPr>
      <w:t xml:space="preserve">ágina </w:t>
    </w:r>
    <w:r w:rsidRPr="00960EE9">
      <w:rPr>
        <w:b/>
        <w:bCs/>
        <w:color w:val="000000"/>
        <w:sz w:val="16"/>
        <w:szCs w:val="16"/>
      </w:rPr>
      <w:fldChar w:fldCharType="begin"/>
    </w:r>
    <w:r w:rsidR="009508C1" w:rsidRPr="00960EE9">
      <w:rPr>
        <w:b/>
        <w:bCs/>
        <w:color w:val="000000"/>
        <w:sz w:val="16"/>
        <w:szCs w:val="16"/>
      </w:rPr>
      <w:instrText xml:space="preserve"> PAGE </w:instrText>
    </w:r>
    <w:r w:rsidRPr="00960EE9">
      <w:rPr>
        <w:b/>
        <w:bCs/>
        <w:color w:val="000000"/>
        <w:sz w:val="16"/>
        <w:szCs w:val="16"/>
      </w:rPr>
      <w:fldChar w:fldCharType="separate"/>
    </w:r>
    <w:r w:rsidR="003936D4">
      <w:rPr>
        <w:b/>
        <w:bCs/>
        <w:noProof/>
        <w:color w:val="000000"/>
        <w:sz w:val="16"/>
        <w:szCs w:val="16"/>
      </w:rPr>
      <w:t>4</w:t>
    </w:r>
    <w:r w:rsidRPr="00960EE9">
      <w:rPr>
        <w:b/>
        <w:bCs/>
        <w:color w:val="000000"/>
        <w:sz w:val="16"/>
        <w:szCs w:val="16"/>
      </w:rPr>
      <w:fldChar w:fldCharType="end"/>
    </w:r>
    <w:r w:rsidR="009508C1" w:rsidRPr="00960EE9">
      <w:rPr>
        <w:b/>
        <w:bCs/>
        <w:color w:val="000000"/>
        <w:sz w:val="16"/>
        <w:szCs w:val="16"/>
      </w:rPr>
      <w:t xml:space="preserve"> </w:t>
    </w:r>
  </w:p>
  <w:p w:rsidR="004426D6" w:rsidRPr="009508C1" w:rsidRDefault="009508C1" w:rsidP="009508C1">
    <w:pPr>
      <w:pStyle w:val="Piedepgina"/>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D6" w:rsidRDefault="00746358" w:rsidP="004D5A58">
    <w:pPr>
      <w:pStyle w:val="Piedepgina"/>
      <w:tabs>
        <w:tab w:val="clear" w:pos="4252"/>
        <w:tab w:val="clear" w:pos="8504"/>
        <w:tab w:val="right" w:pos="10490"/>
      </w:tabs>
      <w:spacing w:before="60"/>
      <w:ind w:left="-284" w:right="-284"/>
      <w:jc w:val="left"/>
    </w:pPr>
    <w:fldSimple w:instr=" FILENAME  \* FirstCap  \* MERGEFORMAT ">
      <w:r w:rsidR="00505926" w:rsidRPr="00505926">
        <w:rPr>
          <w:b/>
          <w:noProof/>
          <w:sz w:val="16"/>
          <w:szCs w:val="16"/>
        </w:rPr>
        <w:t>G.M. ESTÉTICA Y BELLEZA.docx</w:t>
      </w:r>
    </w:fldSimple>
    <w:r w:rsidR="004426D6">
      <w:rPr>
        <w:b/>
        <w:noProof/>
        <w:sz w:val="16"/>
        <w:szCs w:val="16"/>
      </w:rPr>
      <w:t>formativo</w:t>
    </w:r>
    <w:r w:rsidR="004426D6">
      <w:rPr>
        <w:b/>
        <w:noProof/>
        <w:sz w:val="16"/>
        <w:szCs w:val="16"/>
      </w:rPr>
      <w:tab/>
    </w:r>
    <w:r w:rsidR="004426D6" w:rsidRPr="00EA5577">
      <w:rPr>
        <w:b/>
        <w:noProof/>
        <w:sz w:val="16"/>
        <w:szCs w:val="16"/>
      </w:rPr>
      <w:t xml:space="preserve"> </w:t>
    </w:r>
    <w:r w:rsidR="004426D6">
      <w:rPr>
        <w:b/>
        <w:bCs/>
        <w:color w:val="000000"/>
        <w:sz w:val="16"/>
        <w:szCs w:val="16"/>
      </w:rPr>
      <w:tab/>
      <w:t>P</w:t>
    </w:r>
    <w:r w:rsidR="004426D6" w:rsidRPr="00960EE9">
      <w:rPr>
        <w:b/>
        <w:bCs/>
        <w:color w:val="000000"/>
        <w:sz w:val="16"/>
        <w:szCs w:val="16"/>
      </w:rPr>
      <w:t xml:space="preserve">ágina </w:t>
    </w:r>
    <w:r w:rsidRPr="00960EE9">
      <w:rPr>
        <w:b/>
        <w:bCs/>
        <w:color w:val="000000"/>
        <w:sz w:val="16"/>
        <w:szCs w:val="16"/>
      </w:rPr>
      <w:fldChar w:fldCharType="begin"/>
    </w:r>
    <w:r w:rsidR="004426D6" w:rsidRPr="00960EE9">
      <w:rPr>
        <w:b/>
        <w:bCs/>
        <w:color w:val="000000"/>
        <w:sz w:val="16"/>
        <w:szCs w:val="16"/>
      </w:rPr>
      <w:instrText xml:space="preserve"> PAGE </w:instrText>
    </w:r>
    <w:r w:rsidRPr="00960EE9">
      <w:rPr>
        <w:b/>
        <w:bCs/>
        <w:color w:val="000000"/>
        <w:sz w:val="16"/>
        <w:szCs w:val="16"/>
      </w:rPr>
      <w:fldChar w:fldCharType="separate"/>
    </w:r>
    <w:r w:rsidR="009508C1">
      <w:rPr>
        <w:b/>
        <w:bCs/>
        <w:noProof/>
        <w:color w:val="000000"/>
        <w:sz w:val="16"/>
        <w:szCs w:val="16"/>
      </w:rPr>
      <w:t>1</w:t>
    </w:r>
    <w:r w:rsidRPr="00960EE9">
      <w:rPr>
        <w:b/>
        <w:bCs/>
        <w:color w:val="000000"/>
        <w:sz w:val="16"/>
        <w:szCs w:val="16"/>
      </w:rPr>
      <w:fldChar w:fldCharType="end"/>
    </w:r>
    <w:r w:rsidR="004426D6" w:rsidRPr="00960EE9">
      <w:rPr>
        <w:b/>
        <w:bCs/>
        <w:color w:val="000000"/>
        <w:sz w:val="16"/>
        <w:szCs w:val="16"/>
      </w:rPr>
      <w:t xml:space="preserve"> de </w:t>
    </w:r>
    <w:r>
      <w:rPr>
        <w:b/>
        <w:bCs/>
        <w:color w:val="000000"/>
        <w:sz w:val="16"/>
        <w:szCs w:val="16"/>
      </w:rPr>
      <w:fldChar w:fldCharType="begin"/>
    </w:r>
    <w:r w:rsidR="004426D6">
      <w:rPr>
        <w:b/>
        <w:bCs/>
        <w:color w:val="000000"/>
        <w:sz w:val="16"/>
        <w:szCs w:val="16"/>
      </w:rPr>
      <w:instrText xml:space="preserve"> SECTIONPAGES  \* Arabic </w:instrText>
    </w:r>
    <w:r>
      <w:rPr>
        <w:b/>
        <w:bCs/>
        <w:color w:val="000000"/>
        <w:sz w:val="16"/>
        <w:szCs w:val="16"/>
      </w:rPr>
      <w:fldChar w:fldCharType="separate"/>
    </w:r>
    <w:r w:rsidR="009508C1">
      <w:rPr>
        <w:b/>
        <w:bCs/>
        <w:noProof/>
        <w:color w:val="000000"/>
        <w:sz w:val="16"/>
        <w:szCs w:val="16"/>
      </w:rPr>
      <w:t>4</w:t>
    </w:r>
    <w:r>
      <w:rPr>
        <w:b/>
        <w:bCs/>
        <w:color w:val="000000"/>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D6" w:rsidRPr="00127EDE" w:rsidRDefault="004426D6" w:rsidP="00F91644">
    <w:pPr>
      <w:spacing w:before="0"/>
      <w:rPr>
        <w:sz w:val="12"/>
      </w:rPr>
    </w:pPr>
  </w:p>
  <w:tbl>
    <w:tblPr>
      <w:tblW w:w="15682" w:type="dxa"/>
      <w:tblInd w:w="-688" w:type="dxa"/>
      <w:tblBorders>
        <w:top w:val="single" w:sz="4" w:space="0" w:color="auto"/>
      </w:tblBorders>
      <w:tblLayout w:type="fixed"/>
      <w:tblCellMar>
        <w:top w:w="57" w:type="dxa"/>
        <w:left w:w="57" w:type="dxa"/>
        <w:right w:w="57" w:type="dxa"/>
      </w:tblCellMar>
      <w:tblLook w:val="0000"/>
    </w:tblPr>
    <w:tblGrid>
      <w:gridCol w:w="1445"/>
      <w:gridCol w:w="8253"/>
      <w:gridCol w:w="5984"/>
    </w:tblGrid>
    <w:tr w:rsidR="004426D6" w:rsidRPr="004E23D4" w:rsidTr="00037396">
      <w:trPr>
        <w:cantSplit/>
        <w:trHeight w:val="186"/>
      </w:trPr>
      <w:tc>
        <w:tcPr>
          <w:tcW w:w="1445" w:type="dxa"/>
          <w:tcMar>
            <w:top w:w="28" w:type="dxa"/>
            <w:left w:w="57" w:type="dxa"/>
            <w:bottom w:w="28" w:type="dxa"/>
            <w:right w:w="85" w:type="dxa"/>
          </w:tcMar>
          <w:vAlign w:val="center"/>
        </w:tcPr>
        <w:p w:rsidR="004426D6" w:rsidRPr="00536B84" w:rsidRDefault="004426D6" w:rsidP="00332156">
          <w:pPr>
            <w:pStyle w:val="Encabezado"/>
            <w:tabs>
              <w:tab w:val="clear" w:pos="8504"/>
            </w:tabs>
            <w:snapToGrid w:val="0"/>
            <w:spacing w:before="0"/>
            <w:jc w:val="center"/>
            <w:rPr>
              <w:rFonts w:ascii="Arial" w:hAnsi="Arial" w:cs="Arial"/>
              <w:noProof/>
              <w:sz w:val="22"/>
              <w:szCs w:val="22"/>
              <w:lang w:bidi="he-IL"/>
            </w:rPr>
          </w:pPr>
        </w:p>
      </w:tc>
      <w:tc>
        <w:tcPr>
          <w:tcW w:w="8253" w:type="dxa"/>
          <w:tcMar>
            <w:top w:w="28" w:type="dxa"/>
            <w:left w:w="85" w:type="dxa"/>
            <w:bottom w:w="28" w:type="dxa"/>
            <w:right w:w="85" w:type="dxa"/>
          </w:tcMar>
          <w:vAlign w:val="center"/>
        </w:tcPr>
        <w:p w:rsidR="004426D6" w:rsidRPr="00536B84" w:rsidRDefault="004426D6" w:rsidP="00332156">
          <w:pPr>
            <w:pStyle w:val="Encabezado"/>
            <w:tabs>
              <w:tab w:val="left" w:pos="1008"/>
            </w:tabs>
            <w:spacing w:before="0"/>
            <w:jc w:val="left"/>
            <w:rPr>
              <w:rFonts w:ascii="Arial" w:hAnsi="Arial" w:cs="Univers"/>
              <w:sz w:val="22"/>
              <w:szCs w:val="22"/>
            </w:rPr>
          </w:pPr>
        </w:p>
      </w:tc>
      <w:tc>
        <w:tcPr>
          <w:tcW w:w="5984" w:type="dxa"/>
        </w:tcPr>
        <w:p w:rsidR="004426D6" w:rsidRPr="00536B84" w:rsidRDefault="004426D6" w:rsidP="008953E0">
          <w:pPr>
            <w:pStyle w:val="Encabezado"/>
            <w:spacing w:before="0"/>
            <w:jc w:val="right"/>
            <w:rPr>
              <w:rFonts w:ascii="Arial" w:hAnsi="Arial" w:cs="Arial"/>
              <w:b/>
              <w:sz w:val="16"/>
              <w:szCs w:val="16"/>
            </w:rPr>
          </w:pPr>
          <w:r w:rsidRPr="00536B84">
            <w:rPr>
              <w:rFonts w:ascii="Arial" w:hAnsi="Arial" w:cs="Arial"/>
              <w:b/>
              <w:bCs/>
              <w:color w:val="000000"/>
              <w:sz w:val="16"/>
              <w:szCs w:val="16"/>
            </w:rPr>
            <w:t xml:space="preserve">Página </w:t>
          </w:r>
          <w:r w:rsidR="00746358" w:rsidRPr="00536B84">
            <w:rPr>
              <w:rFonts w:ascii="Arial" w:hAnsi="Arial" w:cs="Arial"/>
              <w:b/>
              <w:bCs/>
              <w:color w:val="000000"/>
              <w:sz w:val="16"/>
              <w:szCs w:val="16"/>
            </w:rPr>
            <w:fldChar w:fldCharType="begin"/>
          </w:r>
          <w:r w:rsidRPr="00536B84">
            <w:rPr>
              <w:rFonts w:ascii="Arial" w:hAnsi="Arial" w:cs="Arial"/>
              <w:b/>
              <w:bCs/>
              <w:color w:val="000000"/>
              <w:sz w:val="16"/>
              <w:szCs w:val="16"/>
            </w:rPr>
            <w:instrText xml:space="preserve"> PAGE </w:instrText>
          </w:r>
          <w:r w:rsidR="00746358" w:rsidRPr="00536B84">
            <w:rPr>
              <w:rFonts w:ascii="Arial" w:hAnsi="Arial" w:cs="Arial"/>
              <w:b/>
              <w:bCs/>
              <w:color w:val="000000"/>
              <w:sz w:val="16"/>
              <w:szCs w:val="16"/>
            </w:rPr>
            <w:fldChar w:fldCharType="separate"/>
          </w:r>
          <w:r w:rsidR="003936D4">
            <w:rPr>
              <w:rFonts w:ascii="Arial" w:hAnsi="Arial" w:cs="Arial"/>
              <w:b/>
              <w:bCs/>
              <w:noProof/>
              <w:color w:val="000000"/>
              <w:sz w:val="16"/>
              <w:szCs w:val="16"/>
            </w:rPr>
            <w:t>20</w:t>
          </w:r>
          <w:r w:rsidR="00746358" w:rsidRPr="00536B84">
            <w:rPr>
              <w:rFonts w:ascii="Arial" w:hAnsi="Arial" w:cs="Arial"/>
              <w:b/>
              <w:bCs/>
              <w:color w:val="000000"/>
              <w:sz w:val="16"/>
              <w:szCs w:val="16"/>
            </w:rPr>
            <w:fldChar w:fldCharType="end"/>
          </w:r>
          <w:r w:rsidRPr="00536B84">
            <w:rPr>
              <w:rFonts w:ascii="Arial" w:hAnsi="Arial" w:cs="Arial"/>
              <w:b/>
              <w:bCs/>
              <w:color w:val="000000"/>
              <w:sz w:val="16"/>
              <w:szCs w:val="16"/>
            </w:rPr>
            <w:t xml:space="preserve"> </w:t>
          </w:r>
        </w:p>
      </w:tc>
    </w:tr>
  </w:tbl>
  <w:p w:rsidR="004426D6" w:rsidRPr="00F91644" w:rsidRDefault="004426D6" w:rsidP="00F91644">
    <w:pPr>
      <w:pStyle w:val="Piedepgina"/>
      <w:spacing w:before="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D6" w:rsidRPr="00EA5577" w:rsidRDefault="00746358" w:rsidP="008953E0">
    <w:pPr>
      <w:pStyle w:val="Piedepgina"/>
      <w:tabs>
        <w:tab w:val="clear" w:pos="4252"/>
        <w:tab w:val="clear" w:pos="8504"/>
        <w:tab w:val="right" w:pos="10490"/>
      </w:tabs>
      <w:spacing w:before="60"/>
      <w:ind w:left="-284" w:right="-284"/>
      <w:jc w:val="left"/>
      <w:rPr>
        <w:b/>
        <w:noProof/>
        <w:sz w:val="16"/>
        <w:szCs w:val="16"/>
      </w:rPr>
    </w:pPr>
    <w:fldSimple w:instr=" FILENAME  \* FirstCap  \* MERGEFORMAT ">
      <w:r w:rsidR="00505926" w:rsidRPr="00505926">
        <w:rPr>
          <w:b/>
          <w:noProof/>
          <w:sz w:val="16"/>
          <w:szCs w:val="16"/>
        </w:rPr>
        <w:t>G.M. ESTÉTICA Y BELLEZA.docx</w:t>
      </w:r>
    </w:fldSimple>
    <w:r w:rsidR="004426D6" w:rsidRPr="00EA5577">
      <w:rPr>
        <w:b/>
        <w:noProof/>
        <w:sz w:val="16"/>
        <w:szCs w:val="16"/>
      </w:rPr>
      <w:t xml:space="preserve"> </w:t>
    </w:r>
    <w:r w:rsidR="004426D6" w:rsidRPr="00EA5577">
      <w:rPr>
        <w:b/>
        <w:noProof/>
        <w:sz w:val="16"/>
        <w:szCs w:val="16"/>
      </w:rPr>
      <w:tab/>
      <w:t xml:space="preserve">Página </w:t>
    </w:r>
    <w:r w:rsidRPr="00EA5577">
      <w:rPr>
        <w:b/>
        <w:noProof/>
        <w:sz w:val="16"/>
        <w:szCs w:val="16"/>
      </w:rPr>
      <w:fldChar w:fldCharType="begin"/>
    </w:r>
    <w:r w:rsidR="004426D6" w:rsidRPr="00EA5577">
      <w:rPr>
        <w:b/>
        <w:noProof/>
        <w:sz w:val="16"/>
        <w:szCs w:val="16"/>
      </w:rPr>
      <w:instrText xml:space="preserve"> PAGE  </w:instrText>
    </w:r>
    <w:r w:rsidRPr="00EA5577">
      <w:rPr>
        <w:b/>
        <w:noProof/>
        <w:sz w:val="16"/>
        <w:szCs w:val="16"/>
      </w:rPr>
      <w:fldChar w:fldCharType="separate"/>
    </w:r>
    <w:r w:rsidR="00875E09">
      <w:rPr>
        <w:b/>
        <w:noProof/>
        <w:sz w:val="16"/>
        <w:szCs w:val="16"/>
      </w:rPr>
      <w:t>5</w:t>
    </w:r>
    <w:r w:rsidRPr="00EA5577">
      <w:rPr>
        <w:b/>
        <w:noProof/>
        <w:sz w:val="16"/>
        <w:szCs w:val="16"/>
      </w:rPr>
      <w:fldChar w:fldCharType="end"/>
    </w:r>
    <w:r w:rsidR="004426D6" w:rsidRPr="00EA5577">
      <w:rPr>
        <w:b/>
        <w:noProof/>
        <w:sz w:val="16"/>
        <w:szCs w:val="16"/>
      </w:rPr>
      <w:t xml:space="preserve"> de </w:t>
    </w:r>
    <w:r w:rsidRPr="00EA5577">
      <w:rPr>
        <w:b/>
        <w:noProof/>
        <w:sz w:val="16"/>
        <w:szCs w:val="16"/>
      </w:rPr>
      <w:fldChar w:fldCharType="begin"/>
    </w:r>
    <w:r w:rsidR="004426D6" w:rsidRPr="00EA5577">
      <w:rPr>
        <w:b/>
        <w:noProof/>
        <w:sz w:val="16"/>
        <w:szCs w:val="16"/>
      </w:rPr>
      <w:instrText xml:space="preserve"> SECTIONPAGES  \* Arabic </w:instrText>
    </w:r>
    <w:r w:rsidRPr="00EA5577">
      <w:rPr>
        <w:b/>
        <w:noProof/>
        <w:sz w:val="16"/>
        <w:szCs w:val="16"/>
      </w:rPr>
      <w:fldChar w:fldCharType="separate"/>
    </w:r>
    <w:r w:rsidR="00875E09">
      <w:rPr>
        <w:b/>
        <w:noProof/>
        <w:sz w:val="16"/>
        <w:szCs w:val="16"/>
      </w:rPr>
      <w:t>10</w:t>
    </w:r>
    <w:r w:rsidRPr="00EA5577">
      <w:rPr>
        <w:b/>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4BB" w:rsidRDefault="00DA04BB" w:rsidP="00862842">
      <w:r>
        <w:separator/>
      </w:r>
    </w:p>
  </w:footnote>
  <w:footnote w:type="continuationSeparator" w:id="0">
    <w:p w:rsidR="00DA04BB" w:rsidRDefault="00DA04BB" w:rsidP="00862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5" w:type="dxa"/>
      <w:tblInd w:w="-227" w:type="dxa"/>
      <w:tblLayout w:type="fixed"/>
      <w:tblCellMar>
        <w:left w:w="57" w:type="dxa"/>
        <w:right w:w="57" w:type="dxa"/>
      </w:tblCellMar>
      <w:tblLook w:val="0000"/>
    </w:tblPr>
    <w:tblGrid>
      <w:gridCol w:w="710"/>
      <w:gridCol w:w="6095"/>
      <w:gridCol w:w="2194"/>
      <w:gridCol w:w="992"/>
      <w:gridCol w:w="764"/>
    </w:tblGrid>
    <w:tr w:rsidR="004426D6" w:rsidRPr="005D613B" w:rsidTr="00DD518B">
      <w:trPr>
        <w:cantSplit/>
        <w:trHeight w:hRule="exact" w:val="510"/>
      </w:trPr>
      <w:tc>
        <w:tcPr>
          <w:tcW w:w="710" w:type="dxa"/>
        </w:tcPr>
        <w:p w:rsidR="004426D6" w:rsidRPr="00536B84" w:rsidRDefault="004426D6" w:rsidP="00DD518B">
          <w:pPr>
            <w:pStyle w:val="Encabezado"/>
            <w:tabs>
              <w:tab w:val="clear" w:pos="8504"/>
              <w:tab w:val="center" w:pos="226"/>
            </w:tabs>
            <w:snapToGrid w:val="0"/>
            <w:spacing w:before="0"/>
            <w:jc w:val="left"/>
            <w:rPr>
              <w:rFonts w:ascii="Arial" w:hAnsi="Arial" w:cs="Arial"/>
              <w:szCs w:val="22"/>
            </w:rPr>
          </w:pPr>
          <w:r w:rsidRPr="00536B84">
            <w:rPr>
              <w:rFonts w:ascii="Arial" w:hAnsi="Arial" w:cs="Arial"/>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75pt" o:ole="" o:allowoverlap="f" filled="t">
                <v:fill color2="black"/>
                <v:imagedata r:id="rId1" o:title=""/>
              </v:shape>
              <o:OLEObject Type="Embed" ProgID="PBrush" ShapeID="_x0000_i1025" DrawAspect="Content" ObjectID="_1543819695" r:id="rId2"/>
            </w:object>
          </w:r>
        </w:p>
      </w:tc>
      <w:tc>
        <w:tcPr>
          <w:tcW w:w="6095" w:type="dxa"/>
          <w:tcMar>
            <w:left w:w="0" w:type="dxa"/>
            <w:right w:w="0" w:type="dxa"/>
          </w:tcMar>
          <w:vAlign w:val="bottom"/>
        </w:tcPr>
        <w:p w:rsidR="004426D6" w:rsidRPr="00536B84" w:rsidRDefault="004426D6" w:rsidP="00DD518B">
          <w:pPr>
            <w:pStyle w:val="Encabezado"/>
            <w:spacing w:before="0"/>
            <w:jc w:val="left"/>
            <w:rPr>
              <w:rFonts w:ascii="Univers" w:hAnsi="Univers" w:cs="Univers"/>
              <w:sz w:val="14"/>
              <w:szCs w:val="14"/>
            </w:rPr>
          </w:pPr>
          <w:r w:rsidRPr="00536B84">
            <w:rPr>
              <w:rFonts w:ascii="Univers" w:hAnsi="Univers" w:cs="Univers"/>
              <w:sz w:val="14"/>
              <w:szCs w:val="14"/>
            </w:rPr>
            <w:t>CONSEJERIA DE EDUCACIÓN,</w:t>
          </w:r>
        </w:p>
        <w:p w:rsidR="004426D6" w:rsidRPr="00536B84" w:rsidRDefault="004426D6" w:rsidP="00DD518B">
          <w:pPr>
            <w:pStyle w:val="Encabezado"/>
            <w:spacing w:before="0"/>
            <w:jc w:val="left"/>
            <w:rPr>
              <w:rFonts w:ascii="Univers" w:hAnsi="Univers" w:cs="Univers"/>
              <w:sz w:val="14"/>
              <w:szCs w:val="14"/>
            </w:rPr>
          </w:pPr>
          <w:r w:rsidRPr="00536B84">
            <w:rPr>
              <w:rFonts w:ascii="Univers" w:hAnsi="Univers" w:cs="Univers"/>
              <w:sz w:val="14"/>
              <w:szCs w:val="14"/>
            </w:rPr>
            <w:t>JUVENTUD Y DEPORTE</w:t>
          </w:r>
        </w:p>
      </w:tc>
      <w:tc>
        <w:tcPr>
          <w:tcW w:w="2194" w:type="dxa"/>
          <w:noWrap/>
        </w:tcPr>
        <w:p w:rsidR="004426D6" w:rsidRPr="00536B84" w:rsidRDefault="004426D6" w:rsidP="00DD518B">
          <w:pPr>
            <w:pStyle w:val="Encabezado"/>
            <w:spacing w:before="0" w:line="240" w:lineRule="exact"/>
            <w:jc w:val="right"/>
            <w:rPr>
              <w:rFonts w:ascii="Arial" w:hAnsi="Arial" w:cs="Arial"/>
              <w:sz w:val="14"/>
              <w:szCs w:val="22"/>
            </w:rPr>
          </w:pPr>
          <w:r w:rsidRPr="00536B84">
            <w:rPr>
              <w:rFonts w:ascii="Arial" w:hAnsi="Arial" w:cs="Arial"/>
              <w:sz w:val="14"/>
              <w:szCs w:val="22"/>
            </w:rPr>
            <w:t xml:space="preserve">Enseñanzas cofinanciadas por el </w:t>
          </w:r>
        </w:p>
        <w:p w:rsidR="004426D6" w:rsidRPr="00536B84" w:rsidRDefault="004426D6" w:rsidP="00DD518B">
          <w:pPr>
            <w:pStyle w:val="Encabezado"/>
            <w:spacing w:before="0" w:line="240" w:lineRule="exact"/>
            <w:jc w:val="right"/>
            <w:rPr>
              <w:rFonts w:ascii="Univers" w:hAnsi="Univers" w:cs="Univers"/>
              <w:sz w:val="14"/>
              <w:szCs w:val="22"/>
            </w:rPr>
          </w:pPr>
          <w:r w:rsidRPr="00536B84">
            <w:rPr>
              <w:rFonts w:ascii="Arial" w:hAnsi="Arial" w:cs="Arial"/>
              <w:sz w:val="14"/>
              <w:szCs w:val="22"/>
            </w:rPr>
            <w:t>Fondo Social Europeo</w:t>
          </w:r>
        </w:p>
      </w:tc>
      <w:tc>
        <w:tcPr>
          <w:tcW w:w="992" w:type="dxa"/>
          <w:vAlign w:val="center"/>
        </w:tcPr>
        <w:p w:rsidR="004426D6" w:rsidRPr="00536B84" w:rsidRDefault="005A64F1" w:rsidP="00DD518B">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90525" cy="2857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srcRect l="13873" t="11552" r="13873" b="31755"/>
                        <a:stretch>
                          <a:fillRect/>
                        </a:stretch>
                      </pic:blipFill>
                      <pic:spPr bwMode="auto">
                        <a:xfrm>
                          <a:off x="0" y="0"/>
                          <a:ext cx="390525" cy="285750"/>
                        </a:xfrm>
                        <a:prstGeom prst="rect">
                          <a:avLst/>
                        </a:prstGeom>
                        <a:solidFill>
                          <a:srgbClr val="FFFFFF"/>
                        </a:solidFill>
                        <a:ln w="9525">
                          <a:noFill/>
                          <a:miter lim="800000"/>
                          <a:headEnd/>
                          <a:tailEnd/>
                        </a:ln>
                      </pic:spPr>
                    </pic:pic>
                  </a:graphicData>
                </a:graphic>
              </wp:inline>
            </w:drawing>
          </w:r>
        </w:p>
      </w:tc>
      <w:tc>
        <w:tcPr>
          <w:tcW w:w="764" w:type="dxa"/>
          <w:tcMar>
            <w:left w:w="0" w:type="dxa"/>
            <w:right w:w="0" w:type="dxa"/>
          </w:tcMar>
        </w:tcPr>
        <w:p w:rsidR="004426D6" w:rsidRPr="00536B84" w:rsidRDefault="004426D6" w:rsidP="00DD518B">
          <w:pPr>
            <w:pStyle w:val="Encabezado"/>
            <w:snapToGrid w:val="0"/>
            <w:spacing w:before="0"/>
            <w:jc w:val="right"/>
            <w:rPr>
              <w:rFonts w:ascii="Arial" w:hAnsi="Arial" w:cs="Arial"/>
              <w:sz w:val="22"/>
              <w:szCs w:val="22"/>
            </w:rPr>
          </w:pPr>
        </w:p>
      </w:tc>
    </w:tr>
    <w:tr w:rsidR="004426D6" w:rsidRPr="003B30FA" w:rsidTr="00DD518B">
      <w:trPr>
        <w:gridAfter w:val="1"/>
        <w:wAfter w:w="764" w:type="dxa"/>
        <w:cantSplit/>
        <w:trHeight w:hRule="exact" w:val="227"/>
      </w:trPr>
      <w:tc>
        <w:tcPr>
          <w:tcW w:w="6805" w:type="dxa"/>
          <w:gridSpan w:val="2"/>
        </w:tcPr>
        <w:p w:rsidR="004426D6" w:rsidRPr="00536B84" w:rsidRDefault="004426D6" w:rsidP="00DD518B">
          <w:pPr>
            <w:pStyle w:val="Encabezado"/>
            <w:snapToGrid w:val="0"/>
            <w:spacing w:before="20" w:line="220" w:lineRule="exact"/>
            <w:rPr>
              <w:rFonts w:ascii="Arial Black" w:hAnsi="Arial Black" w:cs="Univers"/>
              <w:b/>
              <w:bCs/>
            </w:rPr>
          </w:pPr>
          <w:r w:rsidRPr="00536B84">
            <w:rPr>
              <w:rFonts w:ascii="Arial Black" w:hAnsi="Arial Black" w:cs="Univers"/>
              <w:b/>
              <w:bCs/>
            </w:rPr>
            <w:t>Comunidad de Madrid</w:t>
          </w:r>
        </w:p>
      </w:tc>
      <w:tc>
        <w:tcPr>
          <w:tcW w:w="2194" w:type="dxa"/>
        </w:tcPr>
        <w:p w:rsidR="004426D6" w:rsidRPr="00536B84" w:rsidRDefault="004426D6" w:rsidP="00DD518B">
          <w:pPr>
            <w:pStyle w:val="Encabezado"/>
            <w:snapToGrid w:val="0"/>
            <w:spacing w:before="0" w:line="200" w:lineRule="exact"/>
            <w:rPr>
              <w:rFonts w:ascii="Arial" w:hAnsi="Arial" w:cs="Arial"/>
            </w:rPr>
          </w:pPr>
        </w:p>
      </w:tc>
      <w:tc>
        <w:tcPr>
          <w:tcW w:w="992" w:type="dxa"/>
        </w:tcPr>
        <w:p w:rsidR="004426D6" w:rsidRPr="00536B84" w:rsidRDefault="004426D6" w:rsidP="00DD518B">
          <w:pPr>
            <w:pStyle w:val="Encabezado"/>
            <w:snapToGrid w:val="0"/>
            <w:spacing w:before="0" w:line="200" w:lineRule="exact"/>
            <w:rPr>
              <w:rFonts w:ascii="Arial" w:hAnsi="Arial" w:cs="Arial"/>
            </w:rPr>
          </w:pPr>
        </w:p>
      </w:tc>
    </w:tr>
  </w:tbl>
  <w:p w:rsidR="004426D6" w:rsidRDefault="004426D6" w:rsidP="00184C7C">
    <w:pPr>
      <w:pStyle w:val="Encabezado"/>
      <w:tabs>
        <w:tab w:val="clear" w:pos="8504"/>
        <w:tab w:val="right" w:pos="10490"/>
      </w:tabs>
      <w:snapToGrid w:val="0"/>
      <w:spacing w:before="0"/>
      <w:ind w:right="-2"/>
      <w:jc w:val="left"/>
      <w:rPr>
        <w:rFonts w:ascii="Arial Black" w:hAnsi="Arial Black"/>
        <w:b/>
        <w:bCs/>
        <w:spacing w:val="10"/>
        <w:sz w:val="16"/>
        <w:szCs w:val="16"/>
      </w:rPr>
    </w:pPr>
  </w:p>
  <w:p w:rsidR="004426D6" w:rsidRPr="005D6320" w:rsidRDefault="004426D6" w:rsidP="00184C7C">
    <w:pPr>
      <w:pStyle w:val="Encabezado"/>
      <w:tabs>
        <w:tab w:val="clear" w:pos="8504"/>
        <w:tab w:val="right" w:pos="10490"/>
      </w:tabs>
      <w:snapToGrid w:val="0"/>
      <w:spacing w:before="0"/>
      <w:ind w:right="-2"/>
      <w:jc w:val="left"/>
      <w:rPr>
        <w:rFonts w:ascii="Arial Black" w:hAnsi="Arial Black"/>
        <w:sz w:val="16"/>
        <w:szCs w:val="16"/>
      </w:rPr>
    </w:pPr>
    <w:r w:rsidRPr="008D3622">
      <w:rPr>
        <w:rFonts w:ascii="Arial Black" w:hAnsi="Arial Black"/>
        <w:b/>
        <w:bCs/>
        <w:spacing w:val="10"/>
        <w:sz w:val="16"/>
        <w:szCs w:val="16"/>
      </w:rPr>
      <w:t xml:space="preserve">Programa </w:t>
    </w:r>
    <w:r>
      <w:rPr>
        <w:rFonts w:ascii="Arial Black" w:hAnsi="Arial Black"/>
        <w:b/>
        <w:bCs/>
        <w:spacing w:val="10"/>
        <w:sz w:val="16"/>
        <w:szCs w:val="16"/>
      </w:rPr>
      <w:t>de formación</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Pr>
        <w:rFonts w:ascii="Arial Black" w:hAnsi="Arial Black"/>
        <w:b/>
        <w:bCs/>
        <w:spacing w:val="40"/>
        <w:sz w:val="16"/>
        <w:szCs w:val="16"/>
      </w:rPr>
      <w:tab/>
    </w:r>
    <w:r>
      <w:rPr>
        <w:rFonts w:ascii="Arial Black" w:hAnsi="Arial Black"/>
        <w:b/>
        <w:bCs/>
        <w:spacing w:val="40"/>
        <w:sz w:val="16"/>
        <w:szCs w:val="16"/>
      </w:rPr>
      <w:tab/>
    </w:r>
    <w:r w:rsidRPr="00184C7C">
      <w:rPr>
        <w:rFonts w:ascii="Arial Black" w:hAnsi="Arial Black"/>
        <w:b/>
        <w:bCs/>
        <w:spacing w:val="10"/>
        <w:sz w:val="16"/>
        <w:szCs w:val="16"/>
      </w:rPr>
      <w:t xml:space="preserve">Departamento de </w:t>
    </w:r>
    <w:r w:rsidR="005D6320">
      <w:rPr>
        <w:rFonts w:ascii="Arial Black" w:hAnsi="Arial Black"/>
        <w:b/>
        <w:bCs/>
        <w:spacing w:val="10"/>
        <w:sz w:val="16"/>
        <w:szCs w:val="16"/>
      </w:rPr>
      <w:t>Administración y Gestión</w:t>
    </w:r>
  </w:p>
  <w:p w:rsidR="004426D6" w:rsidRPr="005D6320" w:rsidRDefault="004426D6" w:rsidP="00875E09">
    <w:pPr>
      <w:pStyle w:val="Encabezado"/>
      <w:tabs>
        <w:tab w:val="clear" w:pos="8504"/>
        <w:tab w:val="right" w:pos="10348"/>
      </w:tabs>
      <w:snapToGrid w:val="0"/>
      <w:spacing w:before="0"/>
      <w:ind w:right="-2"/>
      <w:jc w:val="left"/>
      <w:rPr>
        <w:rFonts w:ascii="Arial Black" w:hAnsi="Arial Black"/>
        <w:b/>
        <w:bCs/>
        <w:spacing w:val="2"/>
        <w:sz w:val="16"/>
        <w:szCs w:val="16"/>
      </w:rPr>
    </w:pPr>
    <w:r w:rsidRPr="002A1806">
      <w:rPr>
        <w:rFonts w:ascii="Arial Black" w:hAnsi="Arial Black"/>
        <w:b/>
        <w:bCs/>
        <w:spacing w:val="2"/>
        <w:sz w:val="16"/>
        <w:szCs w:val="16"/>
      </w:rPr>
      <w:t>C</w:t>
    </w:r>
    <w:r>
      <w:rPr>
        <w:rFonts w:ascii="Arial Black" w:hAnsi="Arial Black"/>
        <w:b/>
        <w:bCs/>
        <w:spacing w:val="2"/>
        <w:sz w:val="16"/>
        <w:szCs w:val="16"/>
      </w:rPr>
      <w:t>.</w:t>
    </w:r>
    <w:r w:rsidRPr="002A1806">
      <w:rPr>
        <w:rFonts w:ascii="Arial Black" w:hAnsi="Arial Black"/>
        <w:b/>
        <w:bCs/>
        <w:spacing w:val="2"/>
        <w:sz w:val="16"/>
        <w:szCs w:val="16"/>
      </w:rPr>
      <w:t>F</w:t>
    </w:r>
    <w:r>
      <w:rPr>
        <w:rFonts w:ascii="Arial Black" w:hAnsi="Arial Black"/>
        <w:b/>
        <w:bCs/>
        <w:spacing w:val="2"/>
        <w:sz w:val="16"/>
        <w:szCs w:val="16"/>
      </w:rPr>
      <w:t>.</w:t>
    </w:r>
    <w:r w:rsidRPr="002A1806">
      <w:rPr>
        <w:rFonts w:ascii="Arial Black" w:hAnsi="Arial Black"/>
        <w:b/>
        <w:bCs/>
        <w:spacing w:val="2"/>
        <w:sz w:val="16"/>
        <w:szCs w:val="16"/>
      </w:rPr>
      <w:t>G</w:t>
    </w:r>
    <w:r>
      <w:rPr>
        <w:rFonts w:ascii="Arial Black" w:hAnsi="Arial Black"/>
        <w:b/>
        <w:bCs/>
        <w:spacing w:val="2"/>
        <w:sz w:val="16"/>
        <w:szCs w:val="16"/>
      </w:rPr>
      <w:t>.</w:t>
    </w:r>
    <w:r w:rsidR="007318FC">
      <w:rPr>
        <w:rFonts w:ascii="Arial Black" w:hAnsi="Arial Black"/>
        <w:b/>
        <w:bCs/>
        <w:spacing w:val="2"/>
        <w:sz w:val="16"/>
        <w:szCs w:val="16"/>
      </w:rPr>
      <w:t>M. en Gestión Administrativa</w:t>
    </w:r>
  </w:p>
  <w:p w:rsidR="004426D6" w:rsidRDefault="004426D6" w:rsidP="003F39AA">
    <w:pPr>
      <w:pStyle w:val="Encabezado"/>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5" w:type="dxa"/>
      <w:tblInd w:w="-227" w:type="dxa"/>
      <w:tblLayout w:type="fixed"/>
      <w:tblCellMar>
        <w:left w:w="57" w:type="dxa"/>
        <w:right w:w="57" w:type="dxa"/>
      </w:tblCellMar>
      <w:tblLook w:val="0000"/>
    </w:tblPr>
    <w:tblGrid>
      <w:gridCol w:w="710"/>
      <w:gridCol w:w="141"/>
      <w:gridCol w:w="5387"/>
      <w:gridCol w:w="567"/>
      <w:gridCol w:w="2194"/>
      <w:gridCol w:w="992"/>
      <w:gridCol w:w="764"/>
    </w:tblGrid>
    <w:tr w:rsidR="004426D6" w:rsidRPr="005D613B" w:rsidTr="00332156">
      <w:trPr>
        <w:cantSplit/>
        <w:trHeight w:hRule="exact" w:val="510"/>
      </w:trPr>
      <w:tc>
        <w:tcPr>
          <w:tcW w:w="710" w:type="dxa"/>
        </w:tcPr>
        <w:p w:rsidR="004426D6" w:rsidRPr="00536B84" w:rsidRDefault="004426D6" w:rsidP="00332156">
          <w:pPr>
            <w:pStyle w:val="Encabezado"/>
            <w:tabs>
              <w:tab w:val="clear" w:pos="8504"/>
              <w:tab w:val="center" w:pos="226"/>
            </w:tabs>
            <w:snapToGrid w:val="0"/>
            <w:spacing w:before="0"/>
            <w:jc w:val="left"/>
            <w:rPr>
              <w:rFonts w:ascii="Arial" w:hAnsi="Arial" w:cs="Arial"/>
              <w:szCs w:val="22"/>
            </w:rPr>
          </w:pPr>
          <w:r w:rsidRPr="00536B84">
            <w:rPr>
              <w:rFonts w:ascii="Arial" w:hAnsi="Arial" w:cs="Arial"/>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7.75pt" o:ole="" o:allowoverlap="f" filled="t">
                <v:fill color2="black"/>
                <v:imagedata r:id="rId1" o:title=""/>
              </v:shape>
              <o:OLEObject Type="Embed" ProgID="PBrush" ShapeID="_x0000_i1026" DrawAspect="Content" ObjectID="_1543819696" r:id="rId2"/>
            </w:object>
          </w:r>
        </w:p>
      </w:tc>
      <w:tc>
        <w:tcPr>
          <w:tcW w:w="6095" w:type="dxa"/>
          <w:gridSpan w:val="3"/>
          <w:tcMar>
            <w:left w:w="0" w:type="dxa"/>
            <w:right w:w="0" w:type="dxa"/>
          </w:tcMar>
          <w:vAlign w:val="bottom"/>
        </w:tcPr>
        <w:p w:rsidR="004426D6" w:rsidRPr="00536B84" w:rsidRDefault="004426D6" w:rsidP="00332156">
          <w:pPr>
            <w:pStyle w:val="Encabezado"/>
            <w:spacing w:before="0"/>
            <w:jc w:val="left"/>
            <w:rPr>
              <w:rFonts w:ascii="Univers" w:hAnsi="Univers" w:cs="Univers"/>
              <w:sz w:val="14"/>
              <w:szCs w:val="14"/>
            </w:rPr>
          </w:pPr>
          <w:r w:rsidRPr="00536B84">
            <w:rPr>
              <w:rFonts w:ascii="Univers" w:hAnsi="Univers" w:cs="Univers"/>
              <w:sz w:val="14"/>
              <w:szCs w:val="14"/>
            </w:rPr>
            <w:t>CONSEJERIA DE EDUCACIÓN,</w:t>
          </w:r>
        </w:p>
        <w:p w:rsidR="004426D6" w:rsidRPr="00536B84" w:rsidRDefault="004426D6" w:rsidP="00332156">
          <w:pPr>
            <w:pStyle w:val="Encabezado"/>
            <w:spacing w:before="0"/>
            <w:jc w:val="left"/>
            <w:rPr>
              <w:rFonts w:ascii="Univers" w:hAnsi="Univers" w:cs="Univers"/>
              <w:sz w:val="14"/>
              <w:szCs w:val="14"/>
            </w:rPr>
          </w:pPr>
          <w:r w:rsidRPr="00536B84">
            <w:rPr>
              <w:rFonts w:ascii="Univers" w:hAnsi="Univers" w:cs="Univers"/>
              <w:sz w:val="14"/>
              <w:szCs w:val="14"/>
            </w:rPr>
            <w:t>JUVENTUD Y DEPORTE</w:t>
          </w:r>
        </w:p>
      </w:tc>
      <w:tc>
        <w:tcPr>
          <w:tcW w:w="2194" w:type="dxa"/>
          <w:noWrap/>
        </w:tcPr>
        <w:p w:rsidR="004426D6" w:rsidRPr="00536B84" w:rsidRDefault="004426D6" w:rsidP="00332156">
          <w:pPr>
            <w:pStyle w:val="Encabezado"/>
            <w:spacing w:before="0" w:line="240" w:lineRule="exact"/>
            <w:jc w:val="right"/>
            <w:rPr>
              <w:rFonts w:ascii="Arial" w:hAnsi="Arial" w:cs="Arial"/>
              <w:sz w:val="14"/>
              <w:szCs w:val="22"/>
            </w:rPr>
          </w:pPr>
          <w:r w:rsidRPr="00536B84">
            <w:rPr>
              <w:rFonts w:ascii="Arial" w:hAnsi="Arial" w:cs="Arial"/>
              <w:sz w:val="14"/>
              <w:szCs w:val="22"/>
            </w:rPr>
            <w:t xml:space="preserve">Enseñanzas cofinanciadas por el </w:t>
          </w:r>
        </w:p>
        <w:p w:rsidR="004426D6" w:rsidRPr="00536B84" w:rsidRDefault="004426D6" w:rsidP="00332156">
          <w:pPr>
            <w:pStyle w:val="Encabezado"/>
            <w:spacing w:before="0" w:line="240" w:lineRule="exact"/>
            <w:jc w:val="right"/>
            <w:rPr>
              <w:rFonts w:ascii="Univers" w:hAnsi="Univers" w:cs="Univers"/>
              <w:sz w:val="14"/>
              <w:szCs w:val="22"/>
            </w:rPr>
          </w:pPr>
          <w:r w:rsidRPr="00536B84">
            <w:rPr>
              <w:rFonts w:ascii="Arial" w:hAnsi="Arial" w:cs="Arial"/>
              <w:sz w:val="14"/>
              <w:szCs w:val="22"/>
            </w:rPr>
            <w:t>Fondo Social Europeo</w:t>
          </w:r>
        </w:p>
      </w:tc>
      <w:tc>
        <w:tcPr>
          <w:tcW w:w="992" w:type="dxa"/>
          <w:vAlign w:val="center"/>
        </w:tcPr>
        <w:p w:rsidR="004426D6" w:rsidRPr="00536B84" w:rsidRDefault="005A64F1" w:rsidP="00332156">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90525" cy="285750"/>
                <wp:effectExtent l="1905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srcRect l="13873" t="11552" r="13873" b="31755"/>
                        <a:stretch>
                          <a:fillRect/>
                        </a:stretch>
                      </pic:blipFill>
                      <pic:spPr bwMode="auto">
                        <a:xfrm>
                          <a:off x="0" y="0"/>
                          <a:ext cx="390525" cy="285750"/>
                        </a:xfrm>
                        <a:prstGeom prst="rect">
                          <a:avLst/>
                        </a:prstGeom>
                        <a:solidFill>
                          <a:srgbClr val="FFFFFF"/>
                        </a:solidFill>
                        <a:ln w="9525">
                          <a:noFill/>
                          <a:miter lim="800000"/>
                          <a:headEnd/>
                          <a:tailEnd/>
                        </a:ln>
                      </pic:spPr>
                    </pic:pic>
                  </a:graphicData>
                </a:graphic>
              </wp:inline>
            </w:drawing>
          </w:r>
        </w:p>
      </w:tc>
      <w:tc>
        <w:tcPr>
          <w:tcW w:w="764" w:type="dxa"/>
          <w:vMerge w:val="restart"/>
          <w:tcMar>
            <w:left w:w="0" w:type="dxa"/>
            <w:right w:w="0" w:type="dxa"/>
          </w:tcMar>
        </w:tcPr>
        <w:p w:rsidR="004426D6" w:rsidRPr="00536B84" w:rsidRDefault="004426D6" w:rsidP="00332156">
          <w:pPr>
            <w:pStyle w:val="Encabezado"/>
            <w:snapToGrid w:val="0"/>
            <w:spacing w:before="0"/>
            <w:jc w:val="right"/>
            <w:rPr>
              <w:rFonts w:ascii="Arial" w:hAnsi="Arial" w:cs="Arial"/>
              <w:sz w:val="22"/>
              <w:szCs w:val="22"/>
            </w:rPr>
          </w:pPr>
        </w:p>
      </w:tc>
    </w:tr>
    <w:tr w:rsidR="004426D6" w:rsidRPr="003B30FA" w:rsidTr="00332156">
      <w:trPr>
        <w:cantSplit/>
        <w:trHeight w:hRule="exact" w:val="227"/>
      </w:trPr>
      <w:tc>
        <w:tcPr>
          <w:tcW w:w="6805" w:type="dxa"/>
          <w:gridSpan w:val="4"/>
        </w:tcPr>
        <w:p w:rsidR="004426D6" w:rsidRPr="00536B84" w:rsidRDefault="004426D6" w:rsidP="00332156">
          <w:pPr>
            <w:pStyle w:val="Encabezado"/>
            <w:snapToGrid w:val="0"/>
            <w:spacing w:before="20" w:line="220" w:lineRule="exact"/>
            <w:rPr>
              <w:rFonts w:ascii="Arial Black" w:hAnsi="Arial Black" w:cs="Univers"/>
              <w:b/>
              <w:bCs/>
            </w:rPr>
          </w:pPr>
          <w:r w:rsidRPr="00536B84">
            <w:rPr>
              <w:rFonts w:ascii="Arial Black" w:hAnsi="Arial Black" w:cs="Univers"/>
              <w:b/>
              <w:bCs/>
            </w:rPr>
            <w:t>Comunidad de Madrid</w:t>
          </w:r>
        </w:p>
      </w:tc>
      <w:tc>
        <w:tcPr>
          <w:tcW w:w="2194" w:type="dxa"/>
        </w:tcPr>
        <w:p w:rsidR="004426D6" w:rsidRPr="00536B84" w:rsidRDefault="004426D6" w:rsidP="00332156">
          <w:pPr>
            <w:pStyle w:val="Encabezado"/>
            <w:snapToGrid w:val="0"/>
            <w:spacing w:before="0" w:line="200" w:lineRule="exact"/>
            <w:rPr>
              <w:rFonts w:ascii="Arial" w:hAnsi="Arial" w:cs="Arial"/>
            </w:rPr>
          </w:pPr>
        </w:p>
      </w:tc>
      <w:tc>
        <w:tcPr>
          <w:tcW w:w="992" w:type="dxa"/>
        </w:tcPr>
        <w:p w:rsidR="004426D6" w:rsidRPr="00536B84" w:rsidRDefault="004426D6" w:rsidP="00332156">
          <w:pPr>
            <w:pStyle w:val="Encabezado"/>
            <w:snapToGrid w:val="0"/>
            <w:spacing w:before="0" w:line="200" w:lineRule="exact"/>
            <w:rPr>
              <w:rFonts w:ascii="Arial" w:hAnsi="Arial" w:cs="Arial"/>
            </w:rPr>
          </w:pPr>
        </w:p>
      </w:tc>
      <w:tc>
        <w:tcPr>
          <w:tcW w:w="764" w:type="dxa"/>
          <w:vMerge/>
        </w:tcPr>
        <w:p w:rsidR="004426D6" w:rsidRPr="003B30FA" w:rsidRDefault="004426D6" w:rsidP="00332156">
          <w:pPr>
            <w:snapToGrid w:val="0"/>
            <w:spacing w:before="0" w:line="200" w:lineRule="exact"/>
            <w:rPr>
              <w:szCs w:val="20"/>
            </w:rPr>
          </w:pPr>
        </w:p>
      </w:tc>
    </w:tr>
    <w:tr w:rsidR="004426D6" w:rsidRPr="00540DE2" w:rsidTr="00332156">
      <w:trPr>
        <w:cantSplit/>
        <w:trHeight w:val="52"/>
      </w:trPr>
      <w:tc>
        <w:tcPr>
          <w:tcW w:w="10755" w:type="dxa"/>
          <w:gridSpan w:val="7"/>
          <w:tcBorders>
            <w:bottom w:val="single" w:sz="4" w:space="0" w:color="auto"/>
          </w:tcBorders>
        </w:tcPr>
        <w:p w:rsidR="004426D6" w:rsidRPr="00536B84" w:rsidRDefault="004426D6" w:rsidP="00CA0666">
          <w:pPr>
            <w:pStyle w:val="Encabezado"/>
            <w:tabs>
              <w:tab w:val="clear" w:pos="4252"/>
              <w:tab w:val="clear" w:pos="8504"/>
              <w:tab w:val="left" w:pos="1935"/>
            </w:tabs>
            <w:snapToGrid w:val="0"/>
            <w:spacing w:before="120"/>
            <w:rPr>
              <w:rFonts w:ascii="Arial" w:hAnsi="Arial" w:cs="Arial"/>
              <w:noProof/>
              <w:sz w:val="12"/>
              <w:szCs w:val="12"/>
            </w:rPr>
          </w:pPr>
          <w:r w:rsidRPr="00536B84">
            <w:rPr>
              <w:rFonts w:ascii="Arial" w:hAnsi="Arial" w:cs="Arial"/>
              <w:noProof/>
              <w:sz w:val="12"/>
              <w:szCs w:val="12"/>
            </w:rPr>
            <w:tab/>
          </w:r>
        </w:p>
      </w:tc>
    </w:tr>
    <w:tr w:rsidR="004426D6" w:rsidRPr="003D620C" w:rsidTr="00F7434C">
      <w:trPr>
        <w:cantSplit/>
        <w:trHeight w:val="430"/>
      </w:trPr>
      <w:tc>
        <w:tcPr>
          <w:tcW w:w="851" w:type="dxa"/>
          <w:gridSpan w:val="2"/>
          <w:tcBorders>
            <w:top w:val="single" w:sz="4" w:space="0" w:color="auto"/>
            <w:left w:val="single" w:sz="4" w:space="0" w:color="auto"/>
            <w:bottom w:val="single" w:sz="4" w:space="0" w:color="auto"/>
          </w:tcBorders>
          <w:tcMar>
            <w:top w:w="28" w:type="dxa"/>
            <w:left w:w="57" w:type="dxa"/>
            <w:bottom w:w="28" w:type="dxa"/>
            <w:right w:w="85" w:type="dxa"/>
          </w:tcMar>
          <w:vAlign w:val="center"/>
        </w:tcPr>
        <w:p w:rsidR="004426D6" w:rsidRPr="00536B84" w:rsidRDefault="004426D6" w:rsidP="00332156">
          <w:pPr>
            <w:pStyle w:val="Encabezado"/>
            <w:tabs>
              <w:tab w:val="clear" w:pos="8504"/>
            </w:tabs>
            <w:snapToGrid w:val="0"/>
            <w:spacing w:before="0"/>
            <w:jc w:val="center"/>
            <w:rPr>
              <w:rFonts w:ascii="Arial" w:hAnsi="Arial" w:cs="Arial"/>
              <w:noProof/>
              <w:sz w:val="22"/>
              <w:szCs w:val="22"/>
              <w:lang w:bidi="he-IL"/>
            </w:rPr>
          </w:pPr>
        </w:p>
      </w:tc>
      <w:tc>
        <w:tcPr>
          <w:tcW w:w="5387" w:type="dxa"/>
          <w:tcBorders>
            <w:top w:val="single" w:sz="4" w:space="0" w:color="auto"/>
            <w:bottom w:val="single" w:sz="4" w:space="0" w:color="auto"/>
          </w:tcBorders>
          <w:tcMar>
            <w:top w:w="28" w:type="dxa"/>
            <w:left w:w="0" w:type="dxa"/>
            <w:bottom w:w="28" w:type="dxa"/>
            <w:right w:w="85" w:type="dxa"/>
          </w:tcMar>
          <w:vAlign w:val="center"/>
        </w:tcPr>
        <w:p w:rsidR="004426D6" w:rsidRPr="00536B84" w:rsidRDefault="004426D6" w:rsidP="00332156">
          <w:pPr>
            <w:pStyle w:val="Encabezado"/>
            <w:tabs>
              <w:tab w:val="left" w:pos="1008"/>
            </w:tabs>
            <w:spacing w:before="0"/>
            <w:jc w:val="left"/>
            <w:rPr>
              <w:rFonts w:ascii="Arial" w:hAnsi="Arial" w:cs="Univers"/>
              <w:sz w:val="22"/>
              <w:szCs w:val="22"/>
            </w:rPr>
          </w:pPr>
        </w:p>
      </w:tc>
      <w:tc>
        <w:tcPr>
          <w:tcW w:w="4517" w:type="dxa"/>
          <w:gridSpan w:val="4"/>
          <w:tcBorders>
            <w:top w:val="single" w:sz="4" w:space="0" w:color="auto"/>
            <w:bottom w:val="single" w:sz="4" w:space="0" w:color="auto"/>
            <w:right w:val="single" w:sz="4" w:space="0" w:color="auto"/>
          </w:tcBorders>
          <w:tcMar>
            <w:top w:w="28" w:type="dxa"/>
            <w:left w:w="57" w:type="dxa"/>
            <w:bottom w:w="28" w:type="dxa"/>
            <w:right w:w="85" w:type="dxa"/>
          </w:tcMar>
          <w:vAlign w:val="center"/>
        </w:tcPr>
        <w:p w:rsidR="004426D6" w:rsidRPr="00536B84" w:rsidRDefault="004426D6" w:rsidP="00F7434C">
          <w:pPr>
            <w:pStyle w:val="Encabezado"/>
            <w:snapToGrid w:val="0"/>
            <w:spacing w:before="60"/>
            <w:ind w:right="57"/>
            <w:jc w:val="right"/>
            <w:rPr>
              <w:rFonts w:ascii="Arial" w:hAnsi="Arial" w:cs="Arial"/>
              <w:spacing w:val="6"/>
              <w:sz w:val="24"/>
              <w:szCs w:val="24"/>
            </w:rPr>
          </w:pPr>
          <w:r w:rsidRPr="00536B84">
            <w:rPr>
              <w:rFonts w:ascii="Arial Black" w:hAnsi="Arial Black" w:cs="Arial"/>
              <w:b/>
              <w:bCs/>
              <w:spacing w:val="6"/>
            </w:rPr>
            <w:t>Programa de formación</w:t>
          </w:r>
          <w:r w:rsidRPr="00536B84">
            <w:rPr>
              <w:rFonts w:ascii="Arial" w:hAnsi="Arial" w:cs="Arial"/>
              <w:b/>
              <w:bCs/>
              <w:spacing w:val="6"/>
              <w:sz w:val="24"/>
              <w:szCs w:val="24"/>
            </w:rPr>
            <w:t xml:space="preserve"> </w:t>
          </w:r>
          <w:r w:rsidRPr="00536B84">
            <w:rPr>
              <w:rFonts w:ascii="Arial Black" w:hAnsi="Arial Black" w:cs="Arial"/>
              <w:b/>
              <w:bCs/>
              <w:spacing w:val="6"/>
              <w:sz w:val="24"/>
              <w:szCs w:val="24"/>
            </w:rPr>
            <w:t>FP DUAL</w:t>
          </w:r>
        </w:p>
      </w:tc>
    </w:tr>
  </w:tbl>
  <w:p w:rsidR="004426D6" w:rsidRDefault="004426D6" w:rsidP="00014A1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43" w:type="dxa"/>
      <w:tblInd w:w="-227" w:type="dxa"/>
      <w:tblLayout w:type="fixed"/>
      <w:tblCellMar>
        <w:left w:w="57" w:type="dxa"/>
        <w:right w:w="57" w:type="dxa"/>
      </w:tblCellMar>
      <w:tblLook w:val="0000"/>
    </w:tblPr>
    <w:tblGrid>
      <w:gridCol w:w="710"/>
      <w:gridCol w:w="6095"/>
      <w:gridCol w:w="2194"/>
      <w:gridCol w:w="2194"/>
      <w:gridCol w:w="2194"/>
      <w:gridCol w:w="992"/>
      <w:gridCol w:w="764"/>
    </w:tblGrid>
    <w:tr w:rsidR="004426D6" w:rsidRPr="005D613B" w:rsidTr="00355CF5">
      <w:trPr>
        <w:cantSplit/>
        <w:trHeight w:hRule="exact" w:val="510"/>
      </w:trPr>
      <w:tc>
        <w:tcPr>
          <w:tcW w:w="710" w:type="dxa"/>
        </w:tcPr>
        <w:p w:rsidR="004426D6" w:rsidRPr="00536B84" w:rsidRDefault="004426D6" w:rsidP="00355CF5">
          <w:pPr>
            <w:pStyle w:val="Encabezado"/>
            <w:tabs>
              <w:tab w:val="clear" w:pos="8504"/>
              <w:tab w:val="center" w:pos="226"/>
            </w:tabs>
            <w:snapToGrid w:val="0"/>
            <w:spacing w:before="0"/>
            <w:jc w:val="left"/>
            <w:rPr>
              <w:rFonts w:ascii="Arial" w:hAnsi="Arial" w:cs="Arial"/>
              <w:szCs w:val="22"/>
            </w:rPr>
          </w:pPr>
          <w:r w:rsidRPr="00536B84">
            <w:rPr>
              <w:rFonts w:ascii="Arial" w:hAnsi="Arial" w:cs="Arial"/>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75pt;height:27.75pt" o:ole="" o:allowoverlap="f" filled="t">
                <v:fill color2="black"/>
                <v:imagedata r:id="rId1" o:title=""/>
              </v:shape>
              <o:OLEObject Type="Embed" ProgID="PBrush" ShapeID="_x0000_i1027" DrawAspect="Content" ObjectID="_1543819697" r:id="rId2"/>
            </w:object>
          </w:r>
        </w:p>
      </w:tc>
      <w:tc>
        <w:tcPr>
          <w:tcW w:w="6095" w:type="dxa"/>
          <w:tcMar>
            <w:left w:w="0" w:type="dxa"/>
            <w:right w:w="0" w:type="dxa"/>
          </w:tcMar>
          <w:vAlign w:val="bottom"/>
        </w:tcPr>
        <w:p w:rsidR="004426D6" w:rsidRPr="00536B84" w:rsidRDefault="004426D6" w:rsidP="00355CF5">
          <w:pPr>
            <w:pStyle w:val="Encabezado"/>
            <w:spacing w:before="0"/>
            <w:jc w:val="left"/>
            <w:rPr>
              <w:rFonts w:ascii="Univers" w:hAnsi="Univers" w:cs="Univers"/>
              <w:sz w:val="14"/>
              <w:szCs w:val="14"/>
            </w:rPr>
          </w:pPr>
          <w:r w:rsidRPr="00536B84">
            <w:rPr>
              <w:rFonts w:ascii="Univers" w:hAnsi="Univers" w:cs="Univers"/>
              <w:sz w:val="14"/>
              <w:szCs w:val="14"/>
            </w:rPr>
            <w:t>CONSEJERIA DE EDUCACIÓN,</w:t>
          </w:r>
        </w:p>
        <w:p w:rsidR="004426D6" w:rsidRPr="00536B84" w:rsidRDefault="004426D6" w:rsidP="00355CF5">
          <w:pPr>
            <w:pStyle w:val="Encabezado"/>
            <w:spacing w:before="0"/>
            <w:jc w:val="left"/>
            <w:rPr>
              <w:rFonts w:ascii="Univers" w:hAnsi="Univers" w:cs="Univers"/>
              <w:sz w:val="14"/>
              <w:szCs w:val="14"/>
            </w:rPr>
          </w:pPr>
          <w:r w:rsidRPr="00536B84">
            <w:rPr>
              <w:rFonts w:ascii="Univers" w:hAnsi="Univers" w:cs="Univers"/>
              <w:sz w:val="14"/>
              <w:szCs w:val="14"/>
            </w:rPr>
            <w:t>JUVENTUD Y DEPORTE</w:t>
          </w:r>
        </w:p>
      </w:tc>
      <w:tc>
        <w:tcPr>
          <w:tcW w:w="2194" w:type="dxa"/>
        </w:tcPr>
        <w:p w:rsidR="004426D6" w:rsidRPr="00536B84" w:rsidRDefault="004426D6" w:rsidP="00355CF5">
          <w:pPr>
            <w:pStyle w:val="Encabezado"/>
            <w:spacing w:before="0" w:line="240" w:lineRule="exact"/>
            <w:jc w:val="right"/>
            <w:rPr>
              <w:rFonts w:ascii="Arial" w:hAnsi="Arial" w:cs="Arial"/>
              <w:sz w:val="14"/>
              <w:szCs w:val="22"/>
            </w:rPr>
          </w:pPr>
        </w:p>
      </w:tc>
      <w:tc>
        <w:tcPr>
          <w:tcW w:w="2194" w:type="dxa"/>
        </w:tcPr>
        <w:p w:rsidR="004426D6" w:rsidRPr="00536B84" w:rsidRDefault="004426D6" w:rsidP="00355CF5">
          <w:pPr>
            <w:pStyle w:val="Encabezado"/>
            <w:spacing w:before="0" w:line="240" w:lineRule="exact"/>
            <w:jc w:val="right"/>
            <w:rPr>
              <w:rFonts w:ascii="Arial" w:hAnsi="Arial" w:cs="Arial"/>
              <w:sz w:val="14"/>
              <w:szCs w:val="22"/>
            </w:rPr>
          </w:pPr>
        </w:p>
      </w:tc>
      <w:tc>
        <w:tcPr>
          <w:tcW w:w="2194" w:type="dxa"/>
          <w:noWrap/>
        </w:tcPr>
        <w:p w:rsidR="004426D6" w:rsidRPr="00536B84" w:rsidRDefault="004426D6" w:rsidP="00355CF5">
          <w:pPr>
            <w:pStyle w:val="Encabezado"/>
            <w:spacing w:before="0" w:line="240" w:lineRule="exact"/>
            <w:jc w:val="right"/>
            <w:rPr>
              <w:rFonts w:ascii="Arial" w:hAnsi="Arial" w:cs="Arial"/>
              <w:sz w:val="14"/>
              <w:szCs w:val="22"/>
            </w:rPr>
          </w:pPr>
          <w:r w:rsidRPr="00536B84">
            <w:rPr>
              <w:rFonts w:ascii="Arial" w:hAnsi="Arial" w:cs="Arial"/>
              <w:sz w:val="14"/>
              <w:szCs w:val="22"/>
            </w:rPr>
            <w:t xml:space="preserve">Enseñanzas cofinanciadas por el </w:t>
          </w:r>
        </w:p>
        <w:p w:rsidR="004426D6" w:rsidRPr="00536B84" w:rsidRDefault="004426D6" w:rsidP="00355CF5">
          <w:pPr>
            <w:pStyle w:val="Encabezado"/>
            <w:spacing w:before="0" w:line="240" w:lineRule="exact"/>
            <w:jc w:val="right"/>
            <w:rPr>
              <w:rFonts w:ascii="Univers" w:hAnsi="Univers" w:cs="Univers"/>
              <w:sz w:val="14"/>
              <w:szCs w:val="22"/>
            </w:rPr>
          </w:pPr>
          <w:r w:rsidRPr="00536B84">
            <w:rPr>
              <w:rFonts w:ascii="Arial" w:hAnsi="Arial" w:cs="Arial"/>
              <w:sz w:val="14"/>
              <w:szCs w:val="22"/>
            </w:rPr>
            <w:t>Fondo Social Europeo</w:t>
          </w:r>
        </w:p>
      </w:tc>
      <w:tc>
        <w:tcPr>
          <w:tcW w:w="992" w:type="dxa"/>
          <w:vAlign w:val="center"/>
        </w:tcPr>
        <w:p w:rsidR="004426D6" w:rsidRPr="00536B84" w:rsidRDefault="005A64F1" w:rsidP="00355CF5">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90525" cy="285750"/>
                <wp:effectExtent l="1905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srcRect l="13873" t="11552" r="13873" b="31755"/>
                        <a:stretch>
                          <a:fillRect/>
                        </a:stretch>
                      </pic:blipFill>
                      <pic:spPr bwMode="auto">
                        <a:xfrm>
                          <a:off x="0" y="0"/>
                          <a:ext cx="390525" cy="285750"/>
                        </a:xfrm>
                        <a:prstGeom prst="rect">
                          <a:avLst/>
                        </a:prstGeom>
                        <a:solidFill>
                          <a:srgbClr val="FFFFFF"/>
                        </a:solidFill>
                        <a:ln w="9525">
                          <a:noFill/>
                          <a:miter lim="800000"/>
                          <a:headEnd/>
                          <a:tailEnd/>
                        </a:ln>
                      </pic:spPr>
                    </pic:pic>
                  </a:graphicData>
                </a:graphic>
              </wp:inline>
            </w:drawing>
          </w:r>
        </w:p>
      </w:tc>
      <w:tc>
        <w:tcPr>
          <w:tcW w:w="764" w:type="dxa"/>
          <w:tcMar>
            <w:left w:w="0" w:type="dxa"/>
            <w:right w:w="0" w:type="dxa"/>
          </w:tcMar>
        </w:tcPr>
        <w:p w:rsidR="004426D6" w:rsidRPr="00536B84" w:rsidRDefault="004426D6" w:rsidP="00355CF5">
          <w:pPr>
            <w:pStyle w:val="Encabezado"/>
            <w:snapToGrid w:val="0"/>
            <w:spacing w:before="0"/>
            <w:jc w:val="right"/>
            <w:rPr>
              <w:rFonts w:ascii="Arial" w:hAnsi="Arial" w:cs="Arial"/>
              <w:sz w:val="22"/>
              <w:szCs w:val="22"/>
            </w:rPr>
          </w:pPr>
        </w:p>
      </w:tc>
    </w:tr>
    <w:tr w:rsidR="004426D6" w:rsidRPr="003B30FA" w:rsidTr="00355CF5">
      <w:trPr>
        <w:gridAfter w:val="1"/>
        <w:wAfter w:w="764" w:type="dxa"/>
        <w:cantSplit/>
        <w:trHeight w:hRule="exact" w:val="227"/>
      </w:trPr>
      <w:tc>
        <w:tcPr>
          <w:tcW w:w="6805" w:type="dxa"/>
          <w:gridSpan w:val="2"/>
        </w:tcPr>
        <w:p w:rsidR="004426D6" w:rsidRPr="00536B84" w:rsidRDefault="004426D6" w:rsidP="00355CF5">
          <w:pPr>
            <w:pStyle w:val="Encabezado"/>
            <w:snapToGrid w:val="0"/>
            <w:spacing w:before="20" w:line="220" w:lineRule="exact"/>
            <w:rPr>
              <w:rFonts w:ascii="Arial Black" w:hAnsi="Arial Black" w:cs="Univers"/>
              <w:b/>
              <w:bCs/>
            </w:rPr>
          </w:pPr>
          <w:r w:rsidRPr="00536B84">
            <w:rPr>
              <w:rFonts w:ascii="Arial Black" w:hAnsi="Arial Black" w:cs="Univers"/>
              <w:b/>
              <w:bCs/>
            </w:rPr>
            <w:t>Comunidad de Madrid</w:t>
          </w:r>
        </w:p>
      </w:tc>
      <w:tc>
        <w:tcPr>
          <w:tcW w:w="2194" w:type="dxa"/>
        </w:tcPr>
        <w:p w:rsidR="004426D6" w:rsidRPr="00536B84" w:rsidRDefault="004426D6" w:rsidP="00355CF5">
          <w:pPr>
            <w:pStyle w:val="Encabezado"/>
            <w:snapToGrid w:val="0"/>
            <w:spacing w:before="0" w:line="200" w:lineRule="exact"/>
            <w:rPr>
              <w:rFonts w:ascii="Arial" w:hAnsi="Arial" w:cs="Arial"/>
            </w:rPr>
          </w:pPr>
        </w:p>
      </w:tc>
      <w:tc>
        <w:tcPr>
          <w:tcW w:w="2194" w:type="dxa"/>
        </w:tcPr>
        <w:p w:rsidR="004426D6" w:rsidRPr="00536B84" w:rsidRDefault="004426D6" w:rsidP="00355CF5">
          <w:pPr>
            <w:pStyle w:val="Encabezado"/>
            <w:snapToGrid w:val="0"/>
            <w:spacing w:before="0" w:line="200" w:lineRule="exact"/>
            <w:rPr>
              <w:rFonts w:ascii="Arial" w:hAnsi="Arial" w:cs="Arial"/>
            </w:rPr>
          </w:pPr>
        </w:p>
      </w:tc>
      <w:tc>
        <w:tcPr>
          <w:tcW w:w="2194" w:type="dxa"/>
        </w:tcPr>
        <w:p w:rsidR="004426D6" w:rsidRPr="00536B84" w:rsidRDefault="004426D6" w:rsidP="00355CF5">
          <w:pPr>
            <w:pStyle w:val="Encabezado"/>
            <w:snapToGrid w:val="0"/>
            <w:spacing w:before="0" w:line="200" w:lineRule="exact"/>
            <w:rPr>
              <w:rFonts w:ascii="Arial" w:hAnsi="Arial" w:cs="Arial"/>
            </w:rPr>
          </w:pPr>
        </w:p>
      </w:tc>
      <w:tc>
        <w:tcPr>
          <w:tcW w:w="992" w:type="dxa"/>
        </w:tcPr>
        <w:p w:rsidR="004426D6" w:rsidRPr="00536B84" w:rsidRDefault="004426D6" w:rsidP="00355CF5">
          <w:pPr>
            <w:pStyle w:val="Encabezado"/>
            <w:snapToGrid w:val="0"/>
            <w:spacing w:before="0" w:line="200" w:lineRule="exact"/>
            <w:rPr>
              <w:rFonts w:ascii="Arial" w:hAnsi="Arial" w:cs="Arial"/>
            </w:rPr>
          </w:pPr>
        </w:p>
      </w:tc>
    </w:tr>
  </w:tbl>
  <w:p w:rsidR="00875E09" w:rsidRDefault="00875E09" w:rsidP="00875E09">
    <w:pPr>
      <w:pStyle w:val="Ttulo1"/>
    </w:pPr>
    <w:r>
      <w:t>Programa formativo en centros de trabajo</w:t>
    </w:r>
  </w:p>
  <w:p w:rsidR="004426D6" w:rsidRDefault="004426D6" w:rsidP="00DD656B">
    <w:pPr>
      <w:pStyle w:val="Encabezado"/>
      <w:tabs>
        <w:tab w:val="clear" w:pos="8504"/>
        <w:tab w:val="right" w:pos="10348"/>
      </w:tabs>
      <w:snapToGrid w:val="0"/>
      <w:spacing w:before="0"/>
      <w:ind w:right="-2"/>
      <w:jc w:val="left"/>
      <w:rPr>
        <w:rFonts w:ascii="Arial Black" w:hAnsi="Arial Black"/>
        <w:b/>
        <w:bCs/>
        <w:spacing w:val="10"/>
        <w:sz w:val="16"/>
        <w:szCs w:val="16"/>
      </w:rPr>
    </w:pPr>
  </w:p>
  <w:p w:rsidR="004426D6" w:rsidRPr="005B6395" w:rsidRDefault="004426D6" w:rsidP="00DD656B">
    <w:pPr>
      <w:pStyle w:val="Encabezado"/>
      <w:tabs>
        <w:tab w:val="clear" w:pos="8504"/>
        <w:tab w:val="right" w:pos="10348"/>
      </w:tabs>
      <w:snapToGrid w:val="0"/>
      <w:spacing w:before="0"/>
      <w:ind w:right="-2"/>
      <w:jc w:val="left"/>
      <w:rPr>
        <w:rFonts w:ascii="Arial Black" w:hAnsi="Arial Black"/>
        <w:sz w:val="16"/>
        <w:szCs w:val="16"/>
      </w:rPr>
    </w:pPr>
    <w:r w:rsidRPr="008D3622">
      <w:rPr>
        <w:rFonts w:ascii="Arial Black" w:hAnsi="Arial Black"/>
        <w:b/>
        <w:bCs/>
        <w:spacing w:val="10"/>
        <w:sz w:val="16"/>
        <w:szCs w:val="16"/>
      </w:rPr>
      <w:t xml:space="preserve">Programa </w:t>
    </w:r>
    <w:r>
      <w:rPr>
        <w:rFonts w:ascii="Arial Black" w:hAnsi="Arial Black"/>
        <w:b/>
        <w:bCs/>
        <w:spacing w:val="10"/>
        <w:sz w:val="16"/>
        <w:szCs w:val="16"/>
      </w:rPr>
      <w:t>de formación</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sidR="005B6395">
      <w:rPr>
        <w:rFonts w:ascii="Arial Black" w:hAnsi="Arial Black"/>
        <w:b/>
        <w:bCs/>
        <w:spacing w:val="40"/>
        <w:sz w:val="16"/>
        <w:szCs w:val="16"/>
      </w:rPr>
      <w:tab/>
    </w:r>
    <w:r w:rsidR="005B6395">
      <w:rPr>
        <w:rFonts w:ascii="Arial Black" w:hAnsi="Arial Black"/>
        <w:b/>
        <w:bCs/>
        <w:spacing w:val="40"/>
        <w:sz w:val="16"/>
        <w:szCs w:val="16"/>
      </w:rPr>
      <w:tab/>
    </w:r>
    <w:r w:rsidRPr="001240C8">
      <w:rPr>
        <w:rFonts w:ascii="Arial Black" w:hAnsi="Arial Black"/>
        <w:b/>
        <w:bCs/>
        <w:spacing w:val="10"/>
        <w:sz w:val="16"/>
        <w:szCs w:val="16"/>
      </w:rPr>
      <w:t xml:space="preserve">Departamento de </w:t>
    </w:r>
    <w:r w:rsidR="005B6395">
      <w:rPr>
        <w:rFonts w:ascii="Arial Black" w:hAnsi="Arial Black"/>
        <w:b/>
        <w:bCs/>
        <w:spacing w:val="10"/>
        <w:sz w:val="16"/>
        <w:szCs w:val="16"/>
      </w:rPr>
      <w:t>Administración y Gestión</w:t>
    </w:r>
  </w:p>
  <w:p w:rsidR="004426D6" w:rsidRPr="005B6395" w:rsidRDefault="004426D6" w:rsidP="00DD656B">
    <w:pPr>
      <w:pStyle w:val="Encabezado"/>
      <w:tabs>
        <w:tab w:val="clear" w:pos="8504"/>
        <w:tab w:val="right" w:pos="10348"/>
      </w:tabs>
      <w:snapToGrid w:val="0"/>
      <w:spacing w:before="0"/>
      <w:ind w:right="-2"/>
      <w:jc w:val="left"/>
      <w:rPr>
        <w:rFonts w:ascii="Arial Black" w:hAnsi="Arial Black"/>
        <w:b/>
        <w:bCs/>
        <w:spacing w:val="2"/>
        <w:sz w:val="16"/>
        <w:szCs w:val="16"/>
      </w:rPr>
    </w:pPr>
    <w:r w:rsidRPr="002A1806">
      <w:rPr>
        <w:rFonts w:ascii="Arial Black" w:hAnsi="Arial Black"/>
        <w:b/>
        <w:bCs/>
        <w:spacing w:val="2"/>
        <w:sz w:val="16"/>
        <w:szCs w:val="16"/>
      </w:rPr>
      <w:t>C</w:t>
    </w:r>
    <w:r>
      <w:rPr>
        <w:rFonts w:ascii="Arial Black" w:hAnsi="Arial Black"/>
        <w:b/>
        <w:bCs/>
        <w:spacing w:val="2"/>
        <w:sz w:val="16"/>
        <w:szCs w:val="16"/>
      </w:rPr>
      <w:t>.</w:t>
    </w:r>
    <w:r w:rsidRPr="002A1806">
      <w:rPr>
        <w:rFonts w:ascii="Arial Black" w:hAnsi="Arial Black"/>
        <w:b/>
        <w:bCs/>
        <w:spacing w:val="2"/>
        <w:sz w:val="16"/>
        <w:szCs w:val="16"/>
      </w:rPr>
      <w:t>F</w:t>
    </w:r>
    <w:r>
      <w:rPr>
        <w:rFonts w:ascii="Arial Black" w:hAnsi="Arial Black"/>
        <w:b/>
        <w:bCs/>
        <w:spacing w:val="2"/>
        <w:sz w:val="16"/>
        <w:szCs w:val="16"/>
      </w:rPr>
      <w:t>.</w:t>
    </w:r>
    <w:r w:rsidRPr="002A1806">
      <w:rPr>
        <w:rFonts w:ascii="Arial Black" w:hAnsi="Arial Black"/>
        <w:b/>
        <w:bCs/>
        <w:spacing w:val="2"/>
        <w:sz w:val="16"/>
        <w:szCs w:val="16"/>
      </w:rPr>
      <w:t>G</w:t>
    </w:r>
    <w:r w:rsidR="005B6395">
      <w:rPr>
        <w:rFonts w:ascii="Arial Black" w:hAnsi="Arial Black"/>
        <w:b/>
        <w:bCs/>
        <w:spacing w:val="2"/>
        <w:sz w:val="16"/>
        <w:szCs w:val="16"/>
      </w:rPr>
      <w:t>.</w:t>
    </w:r>
    <w:r w:rsidR="009A204A">
      <w:rPr>
        <w:rFonts w:ascii="Arial Black" w:hAnsi="Arial Black"/>
        <w:b/>
        <w:bCs/>
        <w:spacing w:val="2"/>
        <w:sz w:val="16"/>
        <w:szCs w:val="16"/>
      </w:rPr>
      <w:t>M. en Gestión Administrativa</w:t>
    </w:r>
  </w:p>
  <w:p w:rsidR="004426D6" w:rsidRDefault="004426D6" w:rsidP="001C477B">
    <w:pPr>
      <w:pStyle w:val="Encabezado"/>
      <w:pBdr>
        <w:bottom w:val="single" w:sz="12" w:space="1" w:color="FFC000"/>
      </w:pBdr>
      <w:tabs>
        <w:tab w:val="clear" w:pos="8504"/>
        <w:tab w:val="right" w:pos="10206"/>
      </w:tabs>
      <w:snapToGrid w:val="0"/>
      <w:spacing w:before="120"/>
      <w:jc w:val="left"/>
      <w:rPr>
        <w:noProof/>
      </w:rPr>
    </w:pPr>
  </w:p>
  <w:tbl>
    <w:tblPr>
      <w:tblW w:w="1587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6"/>
      <w:gridCol w:w="7655"/>
      <w:gridCol w:w="2126"/>
    </w:tblGrid>
    <w:tr w:rsidR="004426D6" w:rsidTr="00536B84">
      <w:tc>
        <w:tcPr>
          <w:tcW w:w="6096" w:type="dxa"/>
        </w:tcPr>
        <w:p w:rsidR="004426D6" w:rsidRPr="00536B84" w:rsidRDefault="004426D6" w:rsidP="00536B84">
          <w:pPr>
            <w:tabs>
              <w:tab w:val="left" w:pos="-720"/>
            </w:tabs>
            <w:suppressAutoHyphens/>
            <w:spacing w:before="120" w:after="120" w:line="240" w:lineRule="atLeast"/>
            <w:rPr>
              <w:rFonts w:ascii="Arial Narrow" w:hAnsi="Arial Narrow"/>
              <w:spacing w:val="-2"/>
              <w:sz w:val="18"/>
            </w:rPr>
          </w:pPr>
          <w:r w:rsidRPr="00536B84">
            <w:rPr>
              <w:rFonts w:ascii="Arial Narrow" w:hAnsi="Arial Narrow"/>
              <w:spacing w:val="-2"/>
              <w:sz w:val="18"/>
            </w:rPr>
            <w:t>Centro docente:  IES G. M. de Jovellanos</w:t>
          </w:r>
        </w:p>
        <w:p w:rsidR="004426D6" w:rsidRPr="00536B84" w:rsidRDefault="004426D6" w:rsidP="00536B84">
          <w:pPr>
            <w:tabs>
              <w:tab w:val="left" w:pos="-720"/>
            </w:tabs>
            <w:suppressAutoHyphens/>
            <w:spacing w:after="80"/>
            <w:rPr>
              <w:rFonts w:ascii="Arial Narrow" w:hAnsi="Arial Narrow"/>
              <w:spacing w:val="-2"/>
              <w:sz w:val="18"/>
            </w:rPr>
          </w:pPr>
          <w:r w:rsidRPr="00536B84">
            <w:rPr>
              <w:rFonts w:ascii="Arial Narrow" w:hAnsi="Arial Narrow"/>
              <w:spacing w:val="-2"/>
              <w:sz w:val="18"/>
            </w:rPr>
            <w:t xml:space="preserve">Profesor tutor de las </w:t>
          </w:r>
          <w:r w:rsidR="005B6395">
            <w:rPr>
              <w:rFonts w:ascii="Arial Narrow" w:hAnsi="Arial Narrow"/>
              <w:spacing w:val="-2"/>
              <w:sz w:val="18"/>
            </w:rPr>
            <w:t>Prácticas Curriculares Externas:</w:t>
          </w:r>
        </w:p>
      </w:tc>
      <w:tc>
        <w:tcPr>
          <w:tcW w:w="7655" w:type="dxa"/>
        </w:tcPr>
        <w:p w:rsidR="004426D6" w:rsidRPr="00536B84" w:rsidRDefault="00746358" w:rsidP="00536B84">
          <w:pPr>
            <w:tabs>
              <w:tab w:val="left" w:pos="-720"/>
            </w:tabs>
            <w:suppressAutoHyphens/>
            <w:spacing w:before="120" w:after="120"/>
            <w:rPr>
              <w:rFonts w:ascii="Arial Narrow" w:hAnsi="Arial Narrow"/>
              <w:spacing w:val="-2"/>
              <w:sz w:val="18"/>
            </w:rPr>
          </w:pPr>
          <w:r>
            <w:rPr>
              <w:rFonts w:ascii="Arial Narrow" w:hAnsi="Arial Narrow"/>
              <w:noProof/>
              <w:spacing w:val="-2"/>
              <w:sz w:val="18"/>
            </w:rPr>
            <w:pict>
              <v:line id="_x0000_s2056" style="position:absolute;left:0;text-align:left;z-index:251658240;mso-position-horizontal-relative:text;mso-position-vertical-relative:text" from="71pt,15.5pt" to="71pt,15.5pt" o:allowincell="f"/>
            </w:pict>
          </w:r>
          <w:r>
            <w:rPr>
              <w:rFonts w:ascii="Arial Narrow" w:hAnsi="Arial Narrow"/>
              <w:noProof/>
              <w:spacing w:val="-2"/>
              <w:sz w:val="18"/>
            </w:rPr>
            <w:pict>
              <v:line id="_x0000_s2055" style="position:absolute;left:0;text-align:left;z-index:251657216;mso-position-horizontal-relative:text;mso-position-vertical-relative:text" from="113.6pt,22.6pt" to="113.6pt,22.6pt" o:allowincell="f"/>
            </w:pict>
          </w:r>
          <w:r w:rsidR="004426D6" w:rsidRPr="00536B84">
            <w:rPr>
              <w:rFonts w:ascii="Arial Narrow" w:hAnsi="Arial Narrow"/>
              <w:spacing w:val="-2"/>
              <w:sz w:val="18"/>
            </w:rPr>
            <w:t xml:space="preserve">Centro de trabajo: </w:t>
          </w:r>
        </w:p>
        <w:p w:rsidR="004426D6" w:rsidRPr="00536B84" w:rsidRDefault="004426D6" w:rsidP="00536B84">
          <w:pPr>
            <w:tabs>
              <w:tab w:val="left" w:pos="-720"/>
            </w:tabs>
            <w:suppressAutoHyphens/>
            <w:rPr>
              <w:rFonts w:ascii="Arial Narrow" w:hAnsi="Arial Narrow"/>
              <w:spacing w:val="-2"/>
              <w:sz w:val="18"/>
            </w:rPr>
          </w:pPr>
          <w:r w:rsidRPr="00536B84">
            <w:rPr>
              <w:rFonts w:ascii="Arial Narrow" w:hAnsi="Arial Narrow"/>
              <w:spacing w:val="-2"/>
              <w:sz w:val="18"/>
            </w:rPr>
            <w:t xml:space="preserve">Tutor del centro de trabajo: </w:t>
          </w:r>
        </w:p>
      </w:tc>
      <w:tc>
        <w:tcPr>
          <w:tcW w:w="2126" w:type="dxa"/>
        </w:tcPr>
        <w:p w:rsidR="004426D6" w:rsidRPr="00536B84" w:rsidRDefault="004426D6" w:rsidP="00536B84">
          <w:pPr>
            <w:tabs>
              <w:tab w:val="center" w:pos="724"/>
            </w:tabs>
            <w:suppressAutoHyphens/>
            <w:spacing w:before="120"/>
            <w:rPr>
              <w:rFonts w:ascii="Arial Narrow" w:hAnsi="Arial Narrow"/>
              <w:b/>
              <w:spacing w:val="-2"/>
              <w:sz w:val="18"/>
            </w:rPr>
          </w:pPr>
          <w:r w:rsidRPr="00536B84">
            <w:rPr>
              <w:rFonts w:ascii="Arial Narrow" w:hAnsi="Arial Narrow"/>
              <w:spacing w:val="-2"/>
              <w:sz w:val="18"/>
            </w:rPr>
            <w:t xml:space="preserve">Hoja  Nº: </w:t>
          </w:r>
        </w:p>
      </w:tc>
    </w:tr>
    <w:tr w:rsidR="004426D6" w:rsidTr="00536B84">
      <w:trPr>
        <w:trHeight w:val="763"/>
      </w:trPr>
      <w:tc>
        <w:tcPr>
          <w:tcW w:w="6096" w:type="dxa"/>
        </w:tcPr>
        <w:p w:rsidR="004426D6" w:rsidRPr="00536B84" w:rsidRDefault="004426D6" w:rsidP="00536B84">
          <w:pPr>
            <w:tabs>
              <w:tab w:val="left" w:pos="-720"/>
            </w:tabs>
            <w:suppressAutoHyphens/>
            <w:spacing w:before="160"/>
            <w:rPr>
              <w:rFonts w:ascii="Arial Narrow" w:hAnsi="Arial Narrow"/>
              <w:spacing w:val="-2"/>
              <w:sz w:val="18"/>
            </w:rPr>
          </w:pPr>
          <w:r w:rsidRPr="00536B84">
            <w:rPr>
              <w:rFonts w:ascii="Arial Narrow" w:hAnsi="Arial Narrow"/>
              <w:spacing w:val="-2"/>
              <w:sz w:val="18"/>
            </w:rPr>
            <w:t>Fami</w:t>
          </w:r>
          <w:r w:rsidR="005B6395">
            <w:rPr>
              <w:rFonts w:ascii="Arial Narrow" w:hAnsi="Arial Narrow"/>
              <w:spacing w:val="-2"/>
              <w:sz w:val="18"/>
            </w:rPr>
            <w:t>lia profesional: Administración y Gestión</w:t>
          </w:r>
        </w:p>
        <w:p w:rsidR="004426D6" w:rsidRPr="00536B84" w:rsidRDefault="004426D6" w:rsidP="00536B84">
          <w:pPr>
            <w:tabs>
              <w:tab w:val="left" w:pos="-720"/>
            </w:tabs>
            <w:suppressAutoHyphens/>
            <w:spacing w:before="80"/>
            <w:rPr>
              <w:rFonts w:ascii="Arial Narrow" w:hAnsi="Arial Narrow"/>
              <w:spacing w:val="-2"/>
              <w:sz w:val="18"/>
            </w:rPr>
          </w:pPr>
          <w:r w:rsidRPr="00536B84">
            <w:rPr>
              <w:rFonts w:ascii="Arial Narrow" w:hAnsi="Arial Narrow"/>
              <w:spacing w:val="-2"/>
              <w:sz w:val="18"/>
            </w:rPr>
            <w:t>Período de realización: Desde septiembre de 2017 hasta junio de 2018</w:t>
          </w:r>
        </w:p>
      </w:tc>
      <w:tc>
        <w:tcPr>
          <w:tcW w:w="9781" w:type="dxa"/>
          <w:gridSpan w:val="2"/>
        </w:tcPr>
        <w:p w:rsidR="004426D6" w:rsidRPr="00536B84" w:rsidRDefault="004426D6" w:rsidP="00536B84">
          <w:pPr>
            <w:tabs>
              <w:tab w:val="left" w:pos="-720"/>
            </w:tabs>
            <w:suppressAutoHyphens/>
            <w:spacing w:before="160"/>
            <w:rPr>
              <w:rFonts w:ascii="Arial Narrow" w:hAnsi="Arial Narrow"/>
              <w:spacing w:val="-2"/>
              <w:sz w:val="18"/>
            </w:rPr>
          </w:pPr>
          <w:r w:rsidRPr="00536B84">
            <w:rPr>
              <w:rFonts w:ascii="Arial Narrow" w:hAnsi="Arial Narrow"/>
              <w:spacing w:val="-2"/>
              <w:sz w:val="18"/>
            </w:rPr>
            <w:t>Ciclo formativo:  G</w:t>
          </w:r>
          <w:r w:rsidR="005B6395">
            <w:rPr>
              <w:rFonts w:ascii="Arial Narrow" w:hAnsi="Arial Narrow"/>
              <w:spacing w:val="-2"/>
              <w:sz w:val="18"/>
            </w:rPr>
            <w:t xml:space="preserve">rado </w:t>
          </w:r>
          <w:r w:rsidR="009A204A">
            <w:rPr>
              <w:rFonts w:ascii="Arial Narrow" w:hAnsi="Arial Narrow"/>
              <w:spacing w:val="-2"/>
              <w:sz w:val="18"/>
            </w:rPr>
            <w:t>Medio Gestión Administrativa</w:t>
          </w:r>
        </w:p>
        <w:p w:rsidR="004426D6" w:rsidRPr="00536B84" w:rsidRDefault="004426D6" w:rsidP="00536B84">
          <w:pPr>
            <w:tabs>
              <w:tab w:val="left" w:pos="-720"/>
            </w:tabs>
            <w:suppressAutoHyphens/>
            <w:spacing w:before="80"/>
            <w:rPr>
              <w:spacing w:val="-2"/>
              <w:sz w:val="18"/>
            </w:rPr>
          </w:pPr>
        </w:p>
      </w:tc>
    </w:tr>
  </w:tbl>
  <w:p w:rsidR="004426D6" w:rsidRDefault="004426D6" w:rsidP="00FC2A50"/>
  <w:p w:rsidR="00FC2A50" w:rsidRPr="00DD0CD2" w:rsidRDefault="00FC2A50" w:rsidP="00DD0CD2">
    <w:pPr>
      <w:jc w:val="center"/>
      <w:rPr>
        <w:rFonts w:ascii="Arial Narrow" w:hAnsi="Arial Narrow"/>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9"/>
    <w:lvl w:ilvl="0">
      <w:start w:val="1"/>
      <w:numFmt w:val="decimal"/>
      <w:lvlText w:val="%1."/>
      <w:lvlJc w:val="left"/>
      <w:pPr>
        <w:tabs>
          <w:tab w:val="num" w:pos="0"/>
        </w:tabs>
        <w:ind w:left="360" w:hanging="360"/>
      </w:pPr>
    </w:lvl>
  </w:abstractNum>
  <w:abstractNum w:abstractNumId="1">
    <w:nsid w:val="0000000C"/>
    <w:multiLevelType w:val="singleLevel"/>
    <w:tmpl w:val="0000000C"/>
    <w:name w:val="WW8Num12"/>
    <w:lvl w:ilvl="0">
      <w:start w:val="1"/>
      <w:numFmt w:val="decimal"/>
      <w:lvlText w:val="%1."/>
      <w:lvlJc w:val="left"/>
      <w:pPr>
        <w:tabs>
          <w:tab w:val="num" w:pos="0"/>
        </w:tabs>
        <w:ind w:left="360" w:hanging="360"/>
      </w:pPr>
    </w:lvl>
  </w:abstractNum>
  <w:abstractNum w:abstractNumId="2">
    <w:nsid w:val="01BF2521"/>
    <w:multiLevelType w:val="hybridMultilevel"/>
    <w:tmpl w:val="51F498CE"/>
    <w:name w:val="WW8Num222322232222222223"/>
    <w:lvl w:ilvl="0" w:tplc="17DA4D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CE52CF"/>
    <w:multiLevelType w:val="hybridMultilevel"/>
    <w:tmpl w:val="457046E4"/>
    <w:name w:val="WW8Num22232223222322"/>
    <w:lvl w:ilvl="0" w:tplc="77F68A9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2136FC"/>
    <w:multiLevelType w:val="hybridMultilevel"/>
    <w:tmpl w:val="54801724"/>
    <w:name w:val="WW8Num222322232222222"/>
    <w:lvl w:ilvl="0" w:tplc="174C1D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06017D"/>
    <w:multiLevelType w:val="hybridMultilevel"/>
    <w:tmpl w:val="778CD7C4"/>
    <w:name w:val="WW8Num222322232"/>
    <w:lvl w:ilvl="0" w:tplc="5422048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41B1F28"/>
    <w:multiLevelType w:val="hybridMultilevel"/>
    <w:tmpl w:val="EBBC181E"/>
    <w:name w:val="WW8Num222322232222322222"/>
    <w:lvl w:ilvl="0" w:tplc="4DF876C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4236C3D"/>
    <w:multiLevelType w:val="hybridMultilevel"/>
    <w:tmpl w:val="55D8AD52"/>
    <w:name w:val="WW8Num222322232223"/>
    <w:lvl w:ilvl="0" w:tplc="B0E49D1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7404FD4"/>
    <w:multiLevelType w:val="hybridMultilevel"/>
    <w:tmpl w:val="78DC2476"/>
    <w:name w:val="WW8Num2223222322223222"/>
    <w:lvl w:ilvl="0" w:tplc="33187B2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97F0918"/>
    <w:multiLevelType w:val="hybridMultilevel"/>
    <w:tmpl w:val="FBB6FF8E"/>
    <w:name w:val="WW8Num22232223222222222"/>
    <w:lvl w:ilvl="0" w:tplc="133AF3D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A946F93"/>
    <w:multiLevelType w:val="hybridMultilevel"/>
    <w:tmpl w:val="483ED8A2"/>
    <w:name w:val="WW8Num222322"/>
    <w:lvl w:ilvl="0" w:tplc="73F2A37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554404"/>
    <w:multiLevelType w:val="hybridMultilevel"/>
    <w:tmpl w:val="024ED872"/>
    <w:name w:val="WW8Num22232223223"/>
    <w:lvl w:ilvl="0" w:tplc="B530A76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D5808BD"/>
    <w:multiLevelType w:val="hybridMultilevel"/>
    <w:tmpl w:val="EA985A90"/>
    <w:name w:val="WW8Num2223222322232"/>
    <w:lvl w:ilvl="0" w:tplc="9FF065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D981F9F"/>
    <w:multiLevelType w:val="hybridMultilevel"/>
    <w:tmpl w:val="877C16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EC1392C"/>
    <w:multiLevelType w:val="hybridMultilevel"/>
    <w:tmpl w:val="2F3EC088"/>
    <w:name w:val="WW8Num2223222322"/>
    <w:lvl w:ilvl="0" w:tplc="6B46F85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EF5738D"/>
    <w:multiLevelType w:val="hybridMultilevel"/>
    <w:tmpl w:val="540A57AE"/>
    <w:name w:val="WW8Num22232222"/>
    <w:lvl w:ilvl="0" w:tplc="DE92274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1146F84"/>
    <w:multiLevelType w:val="hybridMultilevel"/>
    <w:tmpl w:val="5B623FA2"/>
    <w:lvl w:ilvl="0" w:tplc="B37AD4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115D5B11"/>
    <w:multiLevelType w:val="hybridMultilevel"/>
    <w:tmpl w:val="CE50754E"/>
    <w:name w:val="WW8Num222322232233"/>
    <w:lvl w:ilvl="0" w:tplc="C926660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2057B18"/>
    <w:multiLevelType w:val="hybridMultilevel"/>
    <w:tmpl w:val="18086B52"/>
    <w:name w:val="WW8Num2223222322222"/>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2587DBB"/>
    <w:multiLevelType w:val="hybridMultilevel"/>
    <w:tmpl w:val="9ACE3820"/>
    <w:lvl w:ilvl="0" w:tplc="E3A8298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27E2F22"/>
    <w:multiLevelType w:val="hybridMultilevel"/>
    <w:tmpl w:val="B5AE7F1E"/>
    <w:name w:val="WW8Num22232223"/>
    <w:lvl w:ilvl="0" w:tplc="885813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5EB0138"/>
    <w:multiLevelType w:val="hybridMultilevel"/>
    <w:tmpl w:val="FF085DE0"/>
    <w:name w:val="WW8Num2223222322233"/>
    <w:lvl w:ilvl="0" w:tplc="6E6ED08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B9976F3"/>
    <w:multiLevelType w:val="hybridMultilevel"/>
    <w:tmpl w:val="35BCFE44"/>
    <w:name w:val="WW8Num222322232222232"/>
    <w:lvl w:ilvl="0" w:tplc="59EE5BA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28742A2"/>
    <w:multiLevelType w:val="hybridMultilevel"/>
    <w:tmpl w:val="9C20DE64"/>
    <w:lvl w:ilvl="0" w:tplc="FF6ED24E">
      <w:start w:val="6"/>
      <w:numFmt w:val="bullet"/>
      <w:lvlText w:val="-"/>
      <w:lvlJc w:val="left"/>
      <w:pPr>
        <w:ind w:left="720" w:hanging="360"/>
      </w:pPr>
      <w:rPr>
        <w:rFonts w:ascii="Arial" w:eastAsia="Times New Roman"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3203F6F"/>
    <w:multiLevelType w:val="hybridMultilevel"/>
    <w:tmpl w:val="7D6E76D4"/>
    <w:name w:val="WW8Num2223222322223222222"/>
    <w:lvl w:ilvl="0" w:tplc="FB6ADE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3E242FD"/>
    <w:multiLevelType w:val="hybridMultilevel"/>
    <w:tmpl w:val="2D14C09C"/>
    <w:lvl w:ilvl="0" w:tplc="AA4CD710">
      <w:start w:val="1"/>
      <w:numFmt w:val="decimal"/>
      <w:pStyle w:val="Anexos"/>
      <w:lvlText w:val="%1."/>
      <w:lvlJc w:val="left"/>
      <w:pPr>
        <w:tabs>
          <w:tab w:val="num" w:pos="1066"/>
        </w:tabs>
        <w:ind w:left="1066" w:hanging="360"/>
      </w:pPr>
      <w:rPr>
        <w:rFonts w:cs="Times New Roman"/>
      </w:rPr>
    </w:lvl>
    <w:lvl w:ilvl="1" w:tplc="0C0A0019" w:tentative="1">
      <w:start w:val="1"/>
      <w:numFmt w:val="lowerLetter"/>
      <w:lvlText w:val="%2."/>
      <w:lvlJc w:val="left"/>
      <w:pPr>
        <w:tabs>
          <w:tab w:val="num" w:pos="1786"/>
        </w:tabs>
        <w:ind w:left="1786" w:hanging="360"/>
      </w:pPr>
      <w:rPr>
        <w:rFonts w:cs="Times New Roman"/>
      </w:rPr>
    </w:lvl>
    <w:lvl w:ilvl="2" w:tplc="0C0A001B" w:tentative="1">
      <w:start w:val="1"/>
      <w:numFmt w:val="lowerRoman"/>
      <w:lvlText w:val="%3."/>
      <w:lvlJc w:val="right"/>
      <w:pPr>
        <w:tabs>
          <w:tab w:val="num" w:pos="2506"/>
        </w:tabs>
        <w:ind w:left="2506" w:hanging="180"/>
      </w:pPr>
      <w:rPr>
        <w:rFonts w:cs="Times New Roman"/>
      </w:rPr>
    </w:lvl>
    <w:lvl w:ilvl="3" w:tplc="0C0A000F" w:tentative="1">
      <w:start w:val="1"/>
      <w:numFmt w:val="decimal"/>
      <w:lvlText w:val="%4."/>
      <w:lvlJc w:val="left"/>
      <w:pPr>
        <w:tabs>
          <w:tab w:val="num" w:pos="3226"/>
        </w:tabs>
        <w:ind w:left="3226" w:hanging="360"/>
      </w:pPr>
      <w:rPr>
        <w:rFonts w:cs="Times New Roman"/>
      </w:rPr>
    </w:lvl>
    <w:lvl w:ilvl="4" w:tplc="0C0A0019" w:tentative="1">
      <w:start w:val="1"/>
      <w:numFmt w:val="lowerLetter"/>
      <w:lvlText w:val="%5."/>
      <w:lvlJc w:val="left"/>
      <w:pPr>
        <w:tabs>
          <w:tab w:val="num" w:pos="3946"/>
        </w:tabs>
        <w:ind w:left="3946" w:hanging="360"/>
      </w:pPr>
      <w:rPr>
        <w:rFonts w:cs="Times New Roman"/>
      </w:rPr>
    </w:lvl>
    <w:lvl w:ilvl="5" w:tplc="0C0A001B" w:tentative="1">
      <w:start w:val="1"/>
      <w:numFmt w:val="lowerRoman"/>
      <w:lvlText w:val="%6."/>
      <w:lvlJc w:val="right"/>
      <w:pPr>
        <w:tabs>
          <w:tab w:val="num" w:pos="4666"/>
        </w:tabs>
        <w:ind w:left="4666" w:hanging="180"/>
      </w:pPr>
      <w:rPr>
        <w:rFonts w:cs="Times New Roman"/>
      </w:rPr>
    </w:lvl>
    <w:lvl w:ilvl="6" w:tplc="0C0A000F" w:tentative="1">
      <w:start w:val="1"/>
      <w:numFmt w:val="decimal"/>
      <w:lvlText w:val="%7."/>
      <w:lvlJc w:val="left"/>
      <w:pPr>
        <w:tabs>
          <w:tab w:val="num" w:pos="5386"/>
        </w:tabs>
        <w:ind w:left="5386" w:hanging="360"/>
      </w:pPr>
      <w:rPr>
        <w:rFonts w:cs="Times New Roman"/>
      </w:rPr>
    </w:lvl>
    <w:lvl w:ilvl="7" w:tplc="0C0A0019" w:tentative="1">
      <w:start w:val="1"/>
      <w:numFmt w:val="lowerLetter"/>
      <w:lvlText w:val="%8."/>
      <w:lvlJc w:val="left"/>
      <w:pPr>
        <w:tabs>
          <w:tab w:val="num" w:pos="6106"/>
        </w:tabs>
        <w:ind w:left="6106" w:hanging="360"/>
      </w:pPr>
      <w:rPr>
        <w:rFonts w:cs="Times New Roman"/>
      </w:rPr>
    </w:lvl>
    <w:lvl w:ilvl="8" w:tplc="0C0A001B" w:tentative="1">
      <w:start w:val="1"/>
      <w:numFmt w:val="lowerRoman"/>
      <w:lvlText w:val="%9."/>
      <w:lvlJc w:val="right"/>
      <w:pPr>
        <w:tabs>
          <w:tab w:val="num" w:pos="6826"/>
        </w:tabs>
        <w:ind w:left="6826" w:hanging="180"/>
      </w:pPr>
      <w:rPr>
        <w:rFonts w:cs="Times New Roman"/>
      </w:rPr>
    </w:lvl>
  </w:abstractNum>
  <w:abstractNum w:abstractNumId="26">
    <w:nsid w:val="24E93AD1"/>
    <w:multiLevelType w:val="hybridMultilevel"/>
    <w:tmpl w:val="5C966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588041A"/>
    <w:multiLevelType w:val="hybridMultilevel"/>
    <w:tmpl w:val="53368E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29310270"/>
    <w:multiLevelType w:val="hybridMultilevel"/>
    <w:tmpl w:val="7840CA98"/>
    <w:name w:val="WW8Num22232223222223"/>
    <w:lvl w:ilvl="0" w:tplc="7EDE9B3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CCF4D4C"/>
    <w:multiLevelType w:val="hybridMultilevel"/>
    <w:tmpl w:val="5DC00A64"/>
    <w:name w:val="WW8Num222322232222233"/>
    <w:lvl w:ilvl="0" w:tplc="3146A6D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21185C"/>
    <w:multiLevelType w:val="hybridMultilevel"/>
    <w:tmpl w:val="A0E4D646"/>
    <w:lvl w:ilvl="0" w:tplc="882EE3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11819FA"/>
    <w:multiLevelType w:val="hybridMultilevel"/>
    <w:tmpl w:val="A6FED9CC"/>
    <w:lvl w:ilvl="0" w:tplc="BD6A3DA8">
      <w:start w:val="1"/>
      <w:numFmt w:val="bullet"/>
      <w:pStyle w:val="Listaconvietas2"/>
      <w:lvlText w:val="o"/>
      <w:lvlJc w:val="left"/>
      <w:pPr>
        <w:ind w:left="927"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3">
    <w:nsid w:val="32DE38F4"/>
    <w:multiLevelType w:val="hybridMultilevel"/>
    <w:tmpl w:val="D7A20EE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35D22A9"/>
    <w:multiLevelType w:val="hybridMultilevel"/>
    <w:tmpl w:val="64A6A43E"/>
    <w:name w:val="WW8Num2223"/>
    <w:lvl w:ilvl="0" w:tplc="78E08AC4">
      <w:start w:val="1"/>
      <w:numFmt w:val="lowerLetter"/>
      <w:pStyle w:val="Prrafodelista"/>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5">
    <w:nsid w:val="3812522E"/>
    <w:multiLevelType w:val="hybridMultilevel"/>
    <w:tmpl w:val="C9FA11B6"/>
    <w:name w:val="WW8Num22"/>
    <w:lvl w:ilvl="0" w:tplc="09C6565E">
      <w:start w:val="1"/>
      <w:numFmt w:val="decimal"/>
      <w:lvlText w:val="RA%1)"/>
      <w:lvlJc w:val="left"/>
      <w:pPr>
        <w:tabs>
          <w:tab w:val="num" w:pos="360"/>
        </w:tabs>
        <w:ind w:left="360" w:hanging="360"/>
      </w:pPr>
      <w:rPr>
        <w:rFonts w:hint="default"/>
      </w:rPr>
    </w:lvl>
    <w:lvl w:ilvl="1" w:tplc="0C0A0017">
      <w:start w:val="1"/>
      <w:numFmt w:val="lowerLetter"/>
      <w:lvlText w:val="%2)"/>
      <w:lvlJc w:val="left"/>
      <w:pPr>
        <w:tabs>
          <w:tab w:val="num" w:pos="1080"/>
        </w:tabs>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6">
    <w:nsid w:val="399A0811"/>
    <w:multiLevelType w:val="hybridMultilevel"/>
    <w:tmpl w:val="1A66202E"/>
    <w:lvl w:ilvl="0" w:tplc="06462DB8">
      <w:numFmt w:val="bullet"/>
      <w:lvlText w:val="-"/>
      <w:lvlJc w:val="left"/>
      <w:pPr>
        <w:tabs>
          <w:tab w:val="num" w:pos="360"/>
        </w:tabs>
        <w:ind w:left="360" w:hanging="360"/>
      </w:pPr>
      <w:rPr>
        <w:rFonts w:ascii="Calibri" w:eastAsia="Times New Roman" w:hAnsi="Calibri" w:hint="default"/>
      </w:rPr>
    </w:lvl>
    <w:lvl w:ilvl="1" w:tplc="6778C360">
      <w:start w:val="1"/>
      <w:numFmt w:val="bullet"/>
      <w:lvlText w:val="o"/>
      <w:lvlJc w:val="left"/>
      <w:pPr>
        <w:tabs>
          <w:tab w:val="num" w:pos="1080"/>
        </w:tabs>
        <w:ind w:left="1080" w:hanging="360"/>
      </w:pPr>
      <w:rPr>
        <w:rFonts w:ascii="Courier New" w:hAnsi="Courier New" w:hint="default"/>
      </w:rPr>
    </w:lvl>
    <w:lvl w:ilvl="2" w:tplc="CF603FC6">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7">
    <w:nsid w:val="39F64375"/>
    <w:multiLevelType w:val="hybridMultilevel"/>
    <w:tmpl w:val="58B6B218"/>
    <w:name w:val="WW8Num2223222322322"/>
    <w:lvl w:ilvl="0" w:tplc="27124F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C863265"/>
    <w:multiLevelType w:val="hybridMultilevel"/>
    <w:tmpl w:val="5EC8B040"/>
    <w:lvl w:ilvl="0" w:tplc="E5522024">
      <w:start w:val="1"/>
      <w:numFmt w:val="bullet"/>
      <w:pStyle w:val="Bolotabla1"/>
      <w:lvlText w:val=""/>
      <w:lvlJc w:val="left"/>
      <w:pPr>
        <w:tabs>
          <w:tab w:val="num" w:pos="360"/>
        </w:tabs>
        <w:ind w:left="360" w:hanging="360"/>
      </w:pPr>
      <w:rPr>
        <w:rFonts w:ascii="Wingdings" w:hAnsi="Wingdings" w:hint="default"/>
      </w:rPr>
    </w:lvl>
    <w:lvl w:ilvl="1" w:tplc="F6E67050">
      <w:start w:val="1"/>
      <w:numFmt w:val="bullet"/>
      <w:pStyle w:val="Bolotabla2"/>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9">
    <w:nsid w:val="3D145DE7"/>
    <w:multiLevelType w:val="hybridMultilevel"/>
    <w:tmpl w:val="EC783524"/>
    <w:lvl w:ilvl="0" w:tplc="C11E1D5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F2C4598"/>
    <w:multiLevelType w:val="hybridMultilevel"/>
    <w:tmpl w:val="8B20D8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19544AA"/>
    <w:multiLevelType w:val="hybridMultilevel"/>
    <w:tmpl w:val="F5D47946"/>
    <w:lvl w:ilvl="0" w:tplc="246CB1EA">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43E97FBC"/>
    <w:multiLevelType w:val="hybridMultilevel"/>
    <w:tmpl w:val="53D0D874"/>
    <w:lvl w:ilvl="0" w:tplc="354036D0">
      <w:start w:val="1"/>
      <w:numFmt w:val="lowerLetter"/>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43">
    <w:nsid w:val="44006C82"/>
    <w:multiLevelType w:val="hybridMultilevel"/>
    <w:tmpl w:val="738EA4E2"/>
    <w:lvl w:ilvl="0" w:tplc="BEE4AE2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76C411B"/>
    <w:multiLevelType w:val="hybridMultilevel"/>
    <w:tmpl w:val="CCC647EC"/>
    <w:lvl w:ilvl="0" w:tplc="327053BA">
      <w:start w:val="1"/>
      <w:numFmt w:val="decimal"/>
      <w:pStyle w:val="Puntoprincipal"/>
      <w:lvlText w:val="%1."/>
      <w:lvlJc w:val="left"/>
      <w:pPr>
        <w:tabs>
          <w:tab w:val="num" w:pos="397"/>
        </w:tabs>
        <w:ind w:left="397" w:hanging="397"/>
      </w:pPr>
      <w:rPr>
        <w:rFonts w:cs="Times New Roman" w:hint="default"/>
      </w:rPr>
    </w:lvl>
    <w:lvl w:ilvl="1" w:tplc="DD743EF8">
      <w:start w:val="1"/>
      <w:numFmt w:val="bullet"/>
      <w:pStyle w:val="Puntosecundarios"/>
      <w:lvlText w:val="-"/>
      <w:lvlJc w:val="left"/>
      <w:pPr>
        <w:tabs>
          <w:tab w:val="num" w:pos="964"/>
        </w:tabs>
        <w:ind w:left="964" w:hanging="397"/>
      </w:pPr>
      <w:rPr>
        <w:rFonts w:ascii="Helvetica" w:hAnsi="Helvetica"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48703D3E"/>
    <w:multiLevelType w:val="hybridMultilevel"/>
    <w:tmpl w:val="5FDA904E"/>
    <w:name w:val="WW8Num2223222322222322"/>
    <w:lvl w:ilvl="0" w:tplc="4258BC9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48D14C00"/>
    <w:multiLevelType w:val="hybridMultilevel"/>
    <w:tmpl w:val="EEE20F98"/>
    <w:lvl w:ilvl="0" w:tplc="B67A01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90F7642"/>
    <w:multiLevelType w:val="hybridMultilevel"/>
    <w:tmpl w:val="CE6A4E74"/>
    <w:lvl w:ilvl="0" w:tplc="1BCA55E6">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4AD051B1"/>
    <w:multiLevelType w:val="hybridMultilevel"/>
    <w:tmpl w:val="816CA48E"/>
    <w:name w:val="WW8Num2223222322222222"/>
    <w:lvl w:ilvl="0" w:tplc="39D8A4F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BBA5192"/>
    <w:multiLevelType w:val="hybridMultilevel"/>
    <w:tmpl w:val="4C6E7A94"/>
    <w:name w:val="WW8Num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0">
    <w:nsid w:val="4F967471"/>
    <w:multiLevelType w:val="hybridMultilevel"/>
    <w:tmpl w:val="BB566362"/>
    <w:lvl w:ilvl="0" w:tplc="E966B3B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nsid w:val="4F996305"/>
    <w:multiLevelType w:val="hybridMultilevel"/>
    <w:tmpl w:val="F4202992"/>
    <w:name w:val="WW8Num2223222322223"/>
    <w:lvl w:ilvl="0" w:tplc="D8E089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4FD90B10"/>
    <w:multiLevelType w:val="hybridMultilevel"/>
    <w:tmpl w:val="86D627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51206E09"/>
    <w:multiLevelType w:val="hybridMultilevel"/>
    <w:tmpl w:val="5BF2ECF2"/>
    <w:name w:val="WW8Num22232223222232"/>
    <w:lvl w:ilvl="0" w:tplc="35463EB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5BC555E"/>
    <w:multiLevelType w:val="hybridMultilevel"/>
    <w:tmpl w:val="20A00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57EE1071"/>
    <w:multiLevelType w:val="hybridMultilevel"/>
    <w:tmpl w:val="CD50EC40"/>
    <w:name w:val="WW8Num2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6">
    <w:nsid w:val="582B2E5D"/>
    <w:multiLevelType w:val="hybridMultilevel"/>
    <w:tmpl w:val="D2AA7F8E"/>
    <w:name w:val="WW8Num22232223222232222"/>
    <w:lvl w:ilvl="0" w:tplc="1F3A350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0590B9F"/>
    <w:multiLevelType w:val="hybridMultilevel"/>
    <w:tmpl w:val="39942ADA"/>
    <w:lvl w:ilvl="0" w:tplc="3CA63AA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64196485"/>
    <w:multiLevelType w:val="hybridMultilevel"/>
    <w:tmpl w:val="C7DE05CC"/>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565215D"/>
    <w:multiLevelType w:val="hybridMultilevel"/>
    <w:tmpl w:val="EC147430"/>
    <w:lvl w:ilvl="0" w:tplc="08FE570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0">
    <w:nsid w:val="68071BB7"/>
    <w:multiLevelType w:val="hybridMultilevel"/>
    <w:tmpl w:val="F4C60936"/>
    <w:lvl w:ilvl="0" w:tplc="B9EC3F46">
      <w:start w:val="1"/>
      <w:numFmt w:val="decimal"/>
      <w:pStyle w:val="Apartadoinforme"/>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1">
    <w:nsid w:val="68834233"/>
    <w:multiLevelType w:val="hybridMultilevel"/>
    <w:tmpl w:val="665070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AB86B61"/>
    <w:multiLevelType w:val="hybridMultilevel"/>
    <w:tmpl w:val="51BAB992"/>
    <w:name w:val="WW8Num222322232222222222"/>
    <w:lvl w:ilvl="0" w:tplc="0C823ED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BD80211"/>
    <w:multiLevelType w:val="hybridMultilevel"/>
    <w:tmpl w:val="CD2478D0"/>
    <w:name w:val="WW8Num222322232232"/>
    <w:lvl w:ilvl="0" w:tplc="E1E24AC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C3630A8"/>
    <w:multiLevelType w:val="hybridMultilevel"/>
    <w:tmpl w:val="92A0A1B6"/>
    <w:name w:val="WW8Num2223222322222222222"/>
    <w:lvl w:ilvl="0" w:tplc="321A7D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CF132D5"/>
    <w:multiLevelType w:val="hybridMultilevel"/>
    <w:tmpl w:val="5C2C6C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6F3D5223"/>
    <w:multiLevelType w:val="hybridMultilevel"/>
    <w:tmpl w:val="7C3681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714F2171"/>
    <w:multiLevelType w:val="hybridMultilevel"/>
    <w:tmpl w:val="2DC65E9C"/>
    <w:name w:val="WW8Num22232223222222"/>
    <w:lvl w:ilvl="0" w:tplc="33B61AC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71EB0C7C"/>
    <w:multiLevelType w:val="hybridMultilevel"/>
    <w:tmpl w:val="6A36071C"/>
    <w:lvl w:ilvl="0" w:tplc="A3905E26">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9">
    <w:nsid w:val="72950AA7"/>
    <w:multiLevelType w:val="hybridMultilevel"/>
    <w:tmpl w:val="32C2C1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2BB2E39"/>
    <w:multiLevelType w:val="hybridMultilevel"/>
    <w:tmpl w:val="17EAEE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72CC4036"/>
    <w:multiLevelType w:val="hybridMultilevel"/>
    <w:tmpl w:val="1C069270"/>
    <w:lvl w:ilvl="0" w:tplc="6856123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74D14EA6"/>
    <w:multiLevelType w:val="hybridMultilevel"/>
    <w:tmpl w:val="2AF0BA08"/>
    <w:lvl w:ilvl="0" w:tplc="A7CCC34E">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552297D"/>
    <w:multiLevelType w:val="hybridMultilevel"/>
    <w:tmpl w:val="AC34B6C0"/>
    <w:lvl w:ilvl="0" w:tplc="E5522024">
      <w:start w:val="1"/>
      <w:numFmt w:val="bullet"/>
      <w:lvlText w:val=""/>
      <w:lvlJc w:val="left"/>
      <w:pPr>
        <w:tabs>
          <w:tab w:val="num" w:pos="360"/>
        </w:tabs>
        <w:ind w:left="360" w:hanging="360"/>
      </w:pPr>
      <w:rPr>
        <w:rFonts w:ascii="Wingdings" w:hAnsi="Wingdings" w:hint="default"/>
      </w:rPr>
    </w:lvl>
    <w:lvl w:ilvl="1" w:tplc="A7CCC34E">
      <w:start w:val="1"/>
      <w:numFmt w:val="bullet"/>
      <w:lvlText w:val="o"/>
      <w:lvlJc w:val="left"/>
      <w:pPr>
        <w:tabs>
          <w:tab w:val="num" w:pos="1080"/>
        </w:tabs>
        <w:ind w:left="1080" w:hanging="360"/>
      </w:pPr>
      <w:rPr>
        <w:rFonts w:ascii="Courier New" w:hAnsi="Courier New" w:hint="default"/>
      </w:rPr>
    </w:lvl>
    <w:lvl w:ilvl="2" w:tplc="E8BE51C8">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4">
    <w:nsid w:val="75B27A3B"/>
    <w:multiLevelType w:val="hybridMultilevel"/>
    <w:tmpl w:val="BE428B0E"/>
    <w:name w:val="WW8Num2223222"/>
    <w:lvl w:ilvl="0" w:tplc="42DC4F72">
      <w:start w:val="1"/>
      <w:numFmt w:val="lowerLetter"/>
      <w:pStyle w:val="Criteriodeevaluaci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76630709"/>
    <w:multiLevelType w:val="hybridMultilevel"/>
    <w:tmpl w:val="14B02638"/>
    <w:name w:val="WW8Num222322232222"/>
    <w:lvl w:ilvl="0" w:tplc="155CAA5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767529D0"/>
    <w:multiLevelType w:val="hybridMultilevel"/>
    <w:tmpl w:val="C5640230"/>
    <w:name w:val="WW8Num222322233"/>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77B53E75"/>
    <w:multiLevelType w:val="hybridMultilevel"/>
    <w:tmpl w:val="174C11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7C05CFA"/>
    <w:multiLevelType w:val="hybridMultilevel"/>
    <w:tmpl w:val="38A8124C"/>
    <w:name w:val="WW8Num222322232222322"/>
    <w:lvl w:ilvl="0" w:tplc="F878AF9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789C501E"/>
    <w:multiLevelType w:val="hybridMultilevel"/>
    <w:tmpl w:val="CEDC45E6"/>
    <w:name w:val="WW8Num222322222"/>
    <w:lvl w:ilvl="0" w:tplc="F2BE20A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7B663D8B"/>
    <w:multiLevelType w:val="hybridMultilevel"/>
    <w:tmpl w:val="DBCA7168"/>
    <w:lvl w:ilvl="0" w:tplc="B6684DEC">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1">
    <w:nsid w:val="7B855E4A"/>
    <w:multiLevelType w:val="hybridMultilevel"/>
    <w:tmpl w:val="07746A9C"/>
    <w:name w:val="WW8Num22232223222"/>
    <w:lvl w:ilvl="0" w:tplc="8E9220E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7D3E14D3"/>
    <w:multiLevelType w:val="hybridMultilevel"/>
    <w:tmpl w:val="35A425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7DE20B84"/>
    <w:multiLevelType w:val="hybridMultilevel"/>
    <w:tmpl w:val="C5EA53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7F7C0568"/>
    <w:multiLevelType w:val="hybridMultilevel"/>
    <w:tmpl w:val="6BF04F82"/>
    <w:lvl w:ilvl="0" w:tplc="8C7E53E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4"/>
  </w:num>
  <w:num w:numId="2">
    <w:abstractNumId w:val="60"/>
  </w:num>
  <w:num w:numId="3">
    <w:abstractNumId w:val="25"/>
  </w:num>
  <w:num w:numId="4">
    <w:abstractNumId w:val="74"/>
  </w:num>
  <w:num w:numId="5">
    <w:abstractNumId w:val="34"/>
  </w:num>
  <w:num w:numId="6">
    <w:abstractNumId w:val="28"/>
  </w:num>
  <w:num w:numId="7">
    <w:abstractNumId w:val="32"/>
  </w:num>
  <w:num w:numId="8">
    <w:abstractNumId w:val="38"/>
  </w:num>
  <w:num w:numId="9">
    <w:abstractNumId w:val="73"/>
  </w:num>
  <w:num w:numId="10">
    <w:abstractNumId w:val="38"/>
  </w:num>
  <w:num w:numId="11">
    <w:abstractNumId w:val="36"/>
  </w:num>
  <w:num w:numId="12">
    <w:abstractNumId w:val="79"/>
  </w:num>
  <w:num w:numId="13">
    <w:abstractNumId w:val="2"/>
  </w:num>
  <w:num w:numId="14">
    <w:abstractNumId w:val="35"/>
  </w:num>
  <w:num w:numId="15">
    <w:abstractNumId w:val="26"/>
  </w:num>
  <w:num w:numId="16">
    <w:abstractNumId w:val="70"/>
  </w:num>
  <w:num w:numId="17">
    <w:abstractNumId w:val="66"/>
  </w:num>
  <w:num w:numId="18">
    <w:abstractNumId w:val="72"/>
  </w:num>
  <w:num w:numId="19">
    <w:abstractNumId w:val="40"/>
  </w:num>
  <w:num w:numId="20">
    <w:abstractNumId w:val="50"/>
  </w:num>
  <w:num w:numId="21">
    <w:abstractNumId w:val="77"/>
  </w:num>
  <w:num w:numId="22">
    <w:abstractNumId w:val="59"/>
  </w:num>
  <w:num w:numId="23">
    <w:abstractNumId w:val="68"/>
  </w:num>
  <w:num w:numId="24">
    <w:abstractNumId w:val="80"/>
  </w:num>
  <w:num w:numId="25">
    <w:abstractNumId w:val="71"/>
  </w:num>
  <w:num w:numId="26">
    <w:abstractNumId w:val="41"/>
  </w:num>
  <w:num w:numId="27">
    <w:abstractNumId w:val="47"/>
  </w:num>
  <w:num w:numId="28">
    <w:abstractNumId w:val="69"/>
  </w:num>
  <w:num w:numId="29">
    <w:abstractNumId w:val="61"/>
  </w:num>
  <w:num w:numId="30">
    <w:abstractNumId w:val="33"/>
  </w:num>
  <w:num w:numId="31">
    <w:abstractNumId w:val="58"/>
  </w:num>
  <w:num w:numId="32">
    <w:abstractNumId w:val="34"/>
  </w:num>
  <w:num w:numId="33">
    <w:abstractNumId w:val="65"/>
  </w:num>
  <w:num w:numId="34">
    <w:abstractNumId w:val="52"/>
  </w:num>
  <w:num w:numId="35">
    <w:abstractNumId w:val="16"/>
  </w:num>
  <w:num w:numId="36">
    <w:abstractNumId w:val="42"/>
  </w:num>
  <w:num w:numId="37">
    <w:abstractNumId w:val="23"/>
  </w:num>
  <w:num w:numId="38">
    <w:abstractNumId w:val="83"/>
  </w:num>
  <w:num w:numId="39">
    <w:abstractNumId w:val="13"/>
  </w:num>
  <w:num w:numId="40">
    <w:abstractNumId w:val="39"/>
  </w:num>
  <w:num w:numId="41">
    <w:abstractNumId w:val="31"/>
  </w:num>
  <w:num w:numId="42">
    <w:abstractNumId w:val="84"/>
  </w:num>
  <w:num w:numId="43">
    <w:abstractNumId w:val="54"/>
  </w:num>
  <w:num w:numId="44">
    <w:abstractNumId w:val="46"/>
  </w:num>
  <w:num w:numId="45">
    <w:abstractNumId w:val="43"/>
  </w:num>
  <w:num w:numId="46">
    <w:abstractNumId w:val="82"/>
  </w:num>
  <w:num w:numId="47">
    <w:abstractNumId w:val="27"/>
  </w:num>
  <w:num w:numId="48">
    <w:abstractNumId w:val="19"/>
  </w:num>
  <w:num w:numId="49">
    <w:abstractNumId w:val="5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567"/>
  <w:hyphenationZone w:val="425"/>
  <w:doNotShadeFormData/>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E5501"/>
    <w:rsid w:val="0000105D"/>
    <w:rsid w:val="00001423"/>
    <w:rsid w:val="00003BF5"/>
    <w:rsid w:val="00004E2F"/>
    <w:rsid w:val="00005C50"/>
    <w:rsid w:val="00005DAE"/>
    <w:rsid w:val="00006AE1"/>
    <w:rsid w:val="000105AA"/>
    <w:rsid w:val="00013FBE"/>
    <w:rsid w:val="00014A11"/>
    <w:rsid w:val="00015BF3"/>
    <w:rsid w:val="00016633"/>
    <w:rsid w:val="000179C9"/>
    <w:rsid w:val="00017AA7"/>
    <w:rsid w:val="00020404"/>
    <w:rsid w:val="00020900"/>
    <w:rsid w:val="00020C61"/>
    <w:rsid w:val="00021892"/>
    <w:rsid w:val="000227E6"/>
    <w:rsid w:val="000238A4"/>
    <w:rsid w:val="000253FF"/>
    <w:rsid w:val="000278AD"/>
    <w:rsid w:val="0003003C"/>
    <w:rsid w:val="0003157C"/>
    <w:rsid w:val="00031A7D"/>
    <w:rsid w:val="00032BCB"/>
    <w:rsid w:val="00032E24"/>
    <w:rsid w:val="00034D74"/>
    <w:rsid w:val="00035B50"/>
    <w:rsid w:val="000371B6"/>
    <w:rsid w:val="00037396"/>
    <w:rsid w:val="000374C9"/>
    <w:rsid w:val="00037A78"/>
    <w:rsid w:val="0004018A"/>
    <w:rsid w:val="00041F11"/>
    <w:rsid w:val="00044611"/>
    <w:rsid w:val="00044BA7"/>
    <w:rsid w:val="00044E39"/>
    <w:rsid w:val="00045476"/>
    <w:rsid w:val="000463AA"/>
    <w:rsid w:val="00047A59"/>
    <w:rsid w:val="00051327"/>
    <w:rsid w:val="00052193"/>
    <w:rsid w:val="00053229"/>
    <w:rsid w:val="0005361C"/>
    <w:rsid w:val="0005369B"/>
    <w:rsid w:val="000538CA"/>
    <w:rsid w:val="00054AFC"/>
    <w:rsid w:val="000551FC"/>
    <w:rsid w:val="00055759"/>
    <w:rsid w:val="00055C37"/>
    <w:rsid w:val="00057401"/>
    <w:rsid w:val="00060568"/>
    <w:rsid w:val="00060633"/>
    <w:rsid w:val="000612AB"/>
    <w:rsid w:val="00062153"/>
    <w:rsid w:val="00063D6A"/>
    <w:rsid w:val="00064E65"/>
    <w:rsid w:val="000654F0"/>
    <w:rsid w:val="0006793E"/>
    <w:rsid w:val="00070074"/>
    <w:rsid w:val="000702E1"/>
    <w:rsid w:val="00070C31"/>
    <w:rsid w:val="00071740"/>
    <w:rsid w:val="000727CB"/>
    <w:rsid w:val="000743F2"/>
    <w:rsid w:val="00077D83"/>
    <w:rsid w:val="000811F0"/>
    <w:rsid w:val="00081E26"/>
    <w:rsid w:val="00082282"/>
    <w:rsid w:val="0008668A"/>
    <w:rsid w:val="00090203"/>
    <w:rsid w:val="0009031A"/>
    <w:rsid w:val="000910DA"/>
    <w:rsid w:val="00091755"/>
    <w:rsid w:val="0009619F"/>
    <w:rsid w:val="000A10FC"/>
    <w:rsid w:val="000A1585"/>
    <w:rsid w:val="000A1F45"/>
    <w:rsid w:val="000A1F49"/>
    <w:rsid w:val="000A3966"/>
    <w:rsid w:val="000A43E0"/>
    <w:rsid w:val="000A49EF"/>
    <w:rsid w:val="000A4A84"/>
    <w:rsid w:val="000A4C64"/>
    <w:rsid w:val="000A4D5C"/>
    <w:rsid w:val="000A61EF"/>
    <w:rsid w:val="000A784F"/>
    <w:rsid w:val="000B1409"/>
    <w:rsid w:val="000B21DA"/>
    <w:rsid w:val="000B38DC"/>
    <w:rsid w:val="000B3C46"/>
    <w:rsid w:val="000B4CE0"/>
    <w:rsid w:val="000B5C71"/>
    <w:rsid w:val="000B6749"/>
    <w:rsid w:val="000B68CF"/>
    <w:rsid w:val="000C4C3C"/>
    <w:rsid w:val="000C579F"/>
    <w:rsid w:val="000C5C26"/>
    <w:rsid w:val="000C613A"/>
    <w:rsid w:val="000C6D20"/>
    <w:rsid w:val="000C7AE4"/>
    <w:rsid w:val="000D005B"/>
    <w:rsid w:val="000D1118"/>
    <w:rsid w:val="000D2156"/>
    <w:rsid w:val="000D2A98"/>
    <w:rsid w:val="000D344F"/>
    <w:rsid w:val="000D395A"/>
    <w:rsid w:val="000D597B"/>
    <w:rsid w:val="000D7AAB"/>
    <w:rsid w:val="000E0F01"/>
    <w:rsid w:val="000E102C"/>
    <w:rsid w:val="000E1185"/>
    <w:rsid w:val="000E2B67"/>
    <w:rsid w:val="000E39BC"/>
    <w:rsid w:val="000E429A"/>
    <w:rsid w:val="000E429F"/>
    <w:rsid w:val="000E4383"/>
    <w:rsid w:val="000E4D08"/>
    <w:rsid w:val="000E5DEE"/>
    <w:rsid w:val="000F08F6"/>
    <w:rsid w:val="000F118C"/>
    <w:rsid w:val="000F1488"/>
    <w:rsid w:val="000F1BF1"/>
    <w:rsid w:val="000F51F7"/>
    <w:rsid w:val="000F723F"/>
    <w:rsid w:val="000F797E"/>
    <w:rsid w:val="00102F4D"/>
    <w:rsid w:val="0010426F"/>
    <w:rsid w:val="001044B2"/>
    <w:rsid w:val="00104F28"/>
    <w:rsid w:val="00105BFD"/>
    <w:rsid w:val="0010615C"/>
    <w:rsid w:val="00107639"/>
    <w:rsid w:val="00110AB3"/>
    <w:rsid w:val="00112A38"/>
    <w:rsid w:val="001162F5"/>
    <w:rsid w:val="00116D5A"/>
    <w:rsid w:val="00116FF4"/>
    <w:rsid w:val="00121418"/>
    <w:rsid w:val="00123E10"/>
    <w:rsid w:val="001240C8"/>
    <w:rsid w:val="00124CD3"/>
    <w:rsid w:val="0012571A"/>
    <w:rsid w:val="001259F5"/>
    <w:rsid w:val="0012625D"/>
    <w:rsid w:val="00126888"/>
    <w:rsid w:val="00127EDE"/>
    <w:rsid w:val="00131620"/>
    <w:rsid w:val="00131C66"/>
    <w:rsid w:val="00132905"/>
    <w:rsid w:val="00132E75"/>
    <w:rsid w:val="0013304F"/>
    <w:rsid w:val="0013347A"/>
    <w:rsid w:val="00133803"/>
    <w:rsid w:val="00136269"/>
    <w:rsid w:val="00136460"/>
    <w:rsid w:val="00136BFB"/>
    <w:rsid w:val="00137357"/>
    <w:rsid w:val="001421CE"/>
    <w:rsid w:val="00142C46"/>
    <w:rsid w:val="00143346"/>
    <w:rsid w:val="00143EE0"/>
    <w:rsid w:val="00146176"/>
    <w:rsid w:val="00146551"/>
    <w:rsid w:val="0014758C"/>
    <w:rsid w:val="00147D4B"/>
    <w:rsid w:val="00150452"/>
    <w:rsid w:val="001505C5"/>
    <w:rsid w:val="0015295F"/>
    <w:rsid w:val="00152A8F"/>
    <w:rsid w:val="00153DB4"/>
    <w:rsid w:val="00153F47"/>
    <w:rsid w:val="00155772"/>
    <w:rsid w:val="00160421"/>
    <w:rsid w:val="00160FEF"/>
    <w:rsid w:val="00163C39"/>
    <w:rsid w:val="00165E7D"/>
    <w:rsid w:val="00170339"/>
    <w:rsid w:val="00170C26"/>
    <w:rsid w:val="001733D4"/>
    <w:rsid w:val="001737BB"/>
    <w:rsid w:val="00174F32"/>
    <w:rsid w:val="0017540B"/>
    <w:rsid w:val="00176097"/>
    <w:rsid w:val="0017634D"/>
    <w:rsid w:val="001814AD"/>
    <w:rsid w:val="001819C7"/>
    <w:rsid w:val="001828F6"/>
    <w:rsid w:val="001830B1"/>
    <w:rsid w:val="00184C7C"/>
    <w:rsid w:val="001874EE"/>
    <w:rsid w:val="00190768"/>
    <w:rsid w:val="00190D34"/>
    <w:rsid w:val="00191EDE"/>
    <w:rsid w:val="001937BD"/>
    <w:rsid w:val="001947FD"/>
    <w:rsid w:val="00195853"/>
    <w:rsid w:val="00195923"/>
    <w:rsid w:val="001A2734"/>
    <w:rsid w:val="001A3379"/>
    <w:rsid w:val="001A36C3"/>
    <w:rsid w:val="001A4AAC"/>
    <w:rsid w:val="001A4E7F"/>
    <w:rsid w:val="001A580A"/>
    <w:rsid w:val="001A6370"/>
    <w:rsid w:val="001A66B3"/>
    <w:rsid w:val="001A7856"/>
    <w:rsid w:val="001B0098"/>
    <w:rsid w:val="001B17C2"/>
    <w:rsid w:val="001B3859"/>
    <w:rsid w:val="001B4674"/>
    <w:rsid w:val="001B5526"/>
    <w:rsid w:val="001B654A"/>
    <w:rsid w:val="001B6E0D"/>
    <w:rsid w:val="001B6E9B"/>
    <w:rsid w:val="001C0B2F"/>
    <w:rsid w:val="001C16C2"/>
    <w:rsid w:val="001C1DCD"/>
    <w:rsid w:val="001C34C4"/>
    <w:rsid w:val="001C3886"/>
    <w:rsid w:val="001C46D6"/>
    <w:rsid w:val="001C477B"/>
    <w:rsid w:val="001C5D60"/>
    <w:rsid w:val="001C6509"/>
    <w:rsid w:val="001C66A4"/>
    <w:rsid w:val="001C6994"/>
    <w:rsid w:val="001C7008"/>
    <w:rsid w:val="001C7067"/>
    <w:rsid w:val="001D13B0"/>
    <w:rsid w:val="001D141A"/>
    <w:rsid w:val="001D1AA7"/>
    <w:rsid w:val="001D261D"/>
    <w:rsid w:val="001D2E92"/>
    <w:rsid w:val="001D3E8E"/>
    <w:rsid w:val="001D61C5"/>
    <w:rsid w:val="001D663A"/>
    <w:rsid w:val="001D681B"/>
    <w:rsid w:val="001E239A"/>
    <w:rsid w:val="001E286C"/>
    <w:rsid w:val="001E2958"/>
    <w:rsid w:val="001E38FB"/>
    <w:rsid w:val="001E4553"/>
    <w:rsid w:val="001E48AF"/>
    <w:rsid w:val="001E73C6"/>
    <w:rsid w:val="001E781E"/>
    <w:rsid w:val="001F006F"/>
    <w:rsid w:val="001F057B"/>
    <w:rsid w:val="001F08B9"/>
    <w:rsid w:val="001F0BA4"/>
    <w:rsid w:val="001F2440"/>
    <w:rsid w:val="001F2650"/>
    <w:rsid w:val="001F37D4"/>
    <w:rsid w:val="001F4E85"/>
    <w:rsid w:val="001F6796"/>
    <w:rsid w:val="001F6A5E"/>
    <w:rsid w:val="001F73D2"/>
    <w:rsid w:val="001F7F96"/>
    <w:rsid w:val="00200853"/>
    <w:rsid w:val="00201454"/>
    <w:rsid w:val="0020498D"/>
    <w:rsid w:val="00204FFC"/>
    <w:rsid w:val="002055ED"/>
    <w:rsid w:val="00206A8A"/>
    <w:rsid w:val="002077F9"/>
    <w:rsid w:val="00210E8C"/>
    <w:rsid w:val="00213109"/>
    <w:rsid w:val="002145A6"/>
    <w:rsid w:val="0021478B"/>
    <w:rsid w:val="00215781"/>
    <w:rsid w:val="00215CB0"/>
    <w:rsid w:val="00217574"/>
    <w:rsid w:val="00217CAE"/>
    <w:rsid w:val="00217FF7"/>
    <w:rsid w:val="00221C86"/>
    <w:rsid w:val="00222874"/>
    <w:rsid w:val="002234D3"/>
    <w:rsid w:val="00224925"/>
    <w:rsid w:val="00225045"/>
    <w:rsid w:val="00230A90"/>
    <w:rsid w:val="0023115D"/>
    <w:rsid w:val="00234502"/>
    <w:rsid w:val="002345D6"/>
    <w:rsid w:val="00237A93"/>
    <w:rsid w:val="00237D55"/>
    <w:rsid w:val="00241A3A"/>
    <w:rsid w:val="0024244A"/>
    <w:rsid w:val="002435F5"/>
    <w:rsid w:val="00243B79"/>
    <w:rsid w:val="002445DC"/>
    <w:rsid w:val="002452B9"/>
    <w:rsid w:val="00246516"/>
    <w:rsid w:val="00246731"/>
    <w:rsid w:val="00250C11"/>
    <w:rsid w:val="00251C66"/>
    <w:rsid w:val="00251E7C"/>
    <w:rsid w:val="00253DAB"/>
    <w:rsid w:val="002557BD"/>
    <w:rsid w:val="0025672F"/>
    <w:rsid w:val="00256F99"/>
    <w:rsid w:val="00262F16"/>
    <w:rsid w:val="00263D15"/>
    <w:rsid w:val="002658E0"/>
    <w:rsid w:val="00266BC1"/>
    <w:rsid w:val="00273143"/>
    <w:rsid w:val="0027448D"/>
    <w:rsid w:val="0027466F"/>
    <w:rsid w:val="0027477F"/>
    <w:rsid w:val="00275564"/>
    <w:rsid w:val="0028131D"/>
    <w:rsid w:val="00281BDF"/>
    <w:rsid w:val="00281C24"/>
    <w:rsid w:val="0028216C"/>
    <w:rsid w:val="00282B5C"/>
    <w:rsid w:val="00282BFE"/>
    <w:rsid w:val="0028324B"/>
    <w:rsid w:val="0028626E"/>
    <w:rsid w:val="002864D6"/>
    <w:rsid w:val="002865A0"/>
    <w:rsid w:val="00291634"/>
    <w:rsid w:val="00292C67"/>
    <w:rsid w:val="0029344F"/>
    <w:rsid w:val="002937BB"/>
    <w:rsid w:val="0029541D"/>
    <w:rsid w:val="0029567D"/>
    <w:rsid w:val="0029769D"/>
    <w:rsid w:val="002A0F7B"/>
    <w:rsid w:val="002A1806"/>
    <w:rsid w:val="002A18A0"/>
    <w:rsid w:val="002A28F5"/>
    <w:rsid w:val="002A34ED"/>
    <w:rsid w:val="002A3AA7"/>
    <w:rsid w:val="002A5E19"/>
    <w:rsid w:val="002A73A7"/>
    <w:rsid w:val="002A7703"/>
    <w:rsid w:val="002A776E"/>
    <w:rsid w:val="002A7AE3"/>
    <w:rsid w:val="002B012E"/>
    <w:rsid w:val="002B1A88"/>
    <w:rsid w:val="002B4571"/>
    <w:rsid w:val="002B4E20"/>
    <w:rsid w:val="002B4ED7"/>
    <w:rsid w:val="002B55AF"/>
    <w:rsid w:val="002B73E7"/>
    <w:rsid w:val="002C0055"/>
    <w:rsid w:val="002C00BF"/>
    <w:rsid w:val="002C08EE"/>
    <w:rsid w:val="002C0DFC"/>
    <w:rsid w:val="002C1363"/>
    <w:rsid w:val="002C1C52"/>
    <w:rsid w:val="002C2DBB"/>
    <w:rsid w:val="002C314B"/>
    <w:rsid w:val="002C3F81"/>
    <w:rsid w:val="002C5AEE"/>
    <w:rsid w:val="002D057F"/>
    <w:rsid w:val="002D1C16"/>
    <w:rsid w:val="002D236E"/>
    <w:rsid w:val="002D4D88"/>
    <w:rsid w:val="002D566C"/>
    <w:rsid w:val="002D7C12"/>
    <w:rsid w:val="002E02A4"/>
    <w:rsid w:val="002E10A1"/>
    <w:rsid w:val="002E19A3"/>
    <w:rsid w:val="002E4B69"/>
    <w:rsid w:val="002E5A08"/>
    <w:rsid w:val="002E6F12"/>
    <w:rsid w:val="002F04D4"/>
    <w:rsid w:val="002F0586"/>
    <w:rsid w:val="002F0B19"/>
    <w:rsid w:val="002F1615"/>
    <w:rsid w:val="002F17CF"/>
    <w:rsid w:val="002F255E"/>
    <w:rsid w:val="002F25E0"/>
    <w:rsid w:val="002F2EF8"/>
    <w:rsid w:val="002F4E3D"/>
    <w:rsid w:val="002F5225"/>
    <w:rsid w:val="002F5734"/>
    <w:rsid w:val="002F5BF3"/>
    <w:rsid w:val="002F69BF"/>
    <w:rsid w:val="00301C0E"/>
    <w:rsid w:val="00303855"/>
    <w:rsid w:val="00303CD4"/>
    <w:rsid w:val="0030613E"/>
    <w:rsid w:val="00306DEE"/>
    <w:rsid w:val="00310A5B"/>
    <w:rsid w:val="00310D92"/>
    <w:rsid w:val="00311866"/>
    <w:rsid w:val="00312F6D"/>
    <w:rsid w:val="00313170"/>
    <w:rsid w:val="0031433D"/>
    <w:rsid w:val="003154EA"/>
    <w:rsid w:val="00316A16"/>
    <w:rsid w:val="00316A3F"/>
    <w:rsid w:val="003178E8"/>
    <w:rsid w:val="00320CC0"/>
    <w:rsid w:val="003211AB"/>
    <w:rsid w:val="003214F0"/>
    <w:rsid w:val="003216D8"/>
    <w:rsid w:val="003223D4"/>
    <w:rsid w:val="0032261A"/>
    <w:rsid w:val="00324C94"/>
    <w:rsid w:val="00325E90"/>
    <w:rsid w:val="0032742A"/>
    <w:rsid w:val="00330009"/>
    <w:rsid w:val="003312DD"/>
    <w:rsid w:val="00332156"/>
    <w:rsid w:val="003321F0"/>
    <w:rsid w:val="00333004"/>
    <w:rsid w:val="00334733"/>
    <w:rsid w:val="00336C21"/>
    <w:rsid w:val="00341DAA"/>
    <w:rsid w:val="00342A3D"/>
    <w:rsid w:val="00343537"/>
    <w:rsid w:val="003437E2"/>
    <w:rsid w:val="003438DD"/>
    <w:rsid w:val="00345361"/>
    <w:rsid w:val="00345783"/>
    <w:rsid w:val="00346DCF"/>
    <w:rsid w:val="00350F60"/>
    <w:rsid w:val="0035235F"/>
    <w:rsid w:val="00352EDD"/>
    <w:rsid w:val="003551F7"/>
    <w:rsid w:val="003553C2"/>
    <w:rsid w:val="00355CF5"/>
    <w:rsid w:val="00357C30"/>
    <w:rsid w:val="003610B9"/>
    <w:rsid w:val="003625C6"/>
    <w:rsid w:val="00362BC0"/>
    <w:rsid w:val="00362C0F"/>
    <w:rsid w:val="003643E1"/>
    <w:rsid w:val="00364CF1"/>
    <w:rsid w:val="003668CF"/>
    <w:rsid w:val="00371E0C"/>
    <w:rsid w:val="003732B3"/>
    <w:rsid w:val="0037417B"/>
    <w:rsid w:val="003741F8"/>
    <w:rsid w:val="003745C7"/>
    <w:rsid w:val="003745CF"/>
    <w:rsid w:val="0037545E"/>
    <w:rsid w:val="00377AE6"/>
    <w:rsid w:val="00377B4C"/>
    <w:rsid w:val="00377EAB"/>
    <w:rsid w:val="00380D3C"/>
    <w:rsid w:val="00381439"/>
    <w:rsid w:val="003818AE"/>
    <w:rsid w:val="003821B5"/>
    <w:rsid w:val="00383CEA"/>
    <w:rsid w:val="00384B37"/>
    <w:rsid w:val="00384F19"/>
    <w:rsid w:val="00385442"/>
    <w:rsid w:val="00387929"/>
    <w:rsid w:val="0039071A"/>
    <w:rsid w:val="00391EF8"/>
    <w:rsid w:val="0039298C"/>
    <w:rsid w:val="00392F99"/>
    <w:rsid w:val="003936D4"/>
    <w:rsid w:val="003979DD"/>
    <w:rsid w:val="003A0774"/>
    <w:rsid w:val="003A15F8"/>
    <w:rsid w:val="003A1D23"/>
    <w:rsid w:val="003A281B"/>
    <w:rsid w:val="003A376E"/>
    <w:rsid w:val="003A4FCD"/>
    <w:rsid w:val="003A695F"/>
    <w:rsid w:val="003A71E0"/>
    <w:rsid w:val="003B121F"/>
    <w:rsid w:val="003B1648"/>
    <w:rsid w:val="003B2842"/>
    <w:rsid w:val="003B2E60"/>
    <w:rsid w:val="003B30FA"/>
    <w:rsid w:val="003B343A"/>
    <w:rsid w:val="003B4F3C"/>
    <w:rsid w:val="003B5A6C"/>
    <w:rsid w:val="003B5AAB"/>
    <w:rsid w:val="003B621C"/>
    <w:rsid w:val="003C26DC"/>
    <w:rsid w:val="003C29B6"/>
    <w:rsid w:val="003C744E"/>
    <w:rsid w:val="003D01BC"/>
    <w:rsid w:val="003D0BC0"/>
    <w:rsid w:val="003D1913"/>
    <w:rsid w:val="003D37AF"/>
    <w:rsid w:val="003D4CC1"/>
    <w:rsid w:val="003D620C"/>
    <w:rsid w:val="003D6301"/>
    <w:rsid w:val="003D6CA2"/>
    <w:rsid w:val="003D6E9A"/>
    <w:rsid w:val="003D7BC5"/>
    <w:rsid w:val="003E1496"/>
    <w:rsid w:val="003E4C9E"/>
    <w:rsid w:val="003E7BF1"/>
    <w:rsid w:val="003E7C6B"/>
    <w:rsid w:val="003F139F"/>
    <w:rsid w:val="003F39AA"/>
    <w:rsid w:val="003F4FA7"/>
    <w:rsid w:val="003F6B5A"/>
    <w:rsid w:val="003F7FBA"/>
    <w:rsid w:val="0040207F"/>
    <w:rsid w:val="004026D1"/>
    <w:rsid w:val="00403195"/>
    <w:rsid w:val="0040378A"/>
    <w:rsid w:val="004038BB"/>
    <w:rsid w:val="004047A2"/>
    <w:rsid w:val="004121C6"/>
    <w:rsid w:val="00412673"/>
    <w:rsid w:val="00412CE9"/>
    <w:rsid w:val="004144F3"/>
    <w:rsid w:val="00414779"/>
    <w:rsid w:val="00415106"/>
    <w:rsid w:val="004157BD"/>
    <w:rsid w:val="004157DB"/>
    <w:rsid w:val="00416C3C"/>
    <w:rsid w:val="00420BCB"/>
    <w:rsid w:val="00420EEC"/>
    <w:rsid w:val="00421B95"/>
    <w:rsid w:val="00421DC2"/>
    <w:rsid w:val="00425802"/>
    <w:rsid w:val="00425E47"/>
    <w:rsid w:val="00426135"/>
    <w:rsid w:val="0043102F"/>
    <w:rsid w:val="0043150F"/>
    <w:rsid w:val="0043349D"/>
    <w:rsid w:val="0043522D"/>
    <w:rsid w:val="004354DB"/>
    <w:rsid w:val="00436133"/>
    <w:rsid w:val="00440EB4"/>
    <w:rsid w:val="004422FB"/>
    <w:rsid w:val="004426D6"/>
    <w:rsid w:val="004431FC"/>
    <w:rsid w:val="00445658"/>
    <w:rsid w:val="00445AD3"/>
    <w:rsid w:val="00450CF0"/>
    <w:rsid w:val="0045117B"/>
    <w:rsid w:val="0045230A"/>
    <w:rsid w:val="00452F03"/>
    <w:rsid w:val="00453C43"/>
    <w:rsid w:val="00453EBC"/>
    <w:rsid w:val="0045534F"/>
    <w:rsid w:val="00455E29"/>
    <w:rsid w:val="00457BB0"/>
    <w:rsid w:val="004615BA"/>
    <w:rsid w:val="00461C1E"/>
    <w:rsid w:val="00464EF9"/>
    <w:rsid w:val="00464F99"/>
    <w:rsid w:val="00466E33"/>
    <w:rsid w:val="0047344A"/>
    <w:rsid w:val="00474648"/>
    <w:rsid w:val="00475415"/>
    <w:rsid w:val="004764E7"/>
    <w:rsid w:val="00476D20"/>
    <w:rsid w:val="004775B2"/>
    <w:rsid w:val="00477A30"/>
    <w:rsid w:val="00477A85"/>
    <w:rsid w:val="00480DD8"/>
    <w:rsid w:val="00482879"/>
    <w:rsid w:val="004828E3"/>
    <w:rsid w:val="00483443"/>
    <w:rsid w:val="00484FBE"/>
    <w:rsid w:val="00485B2E"/>
    <w:rsid w:val="00485D18"/>
    <w:rsid w:val="00490CF5"/>
    <w:rsid w:val="00494964"/>
    <w:rsid w:val="004953EA"/>
    <w:rsid w:val="00495AF0"/>
    <w:rsid w:val="00495CD7"/>
    <w:rsid w:val="004A096E"/>
    <w:rsid w:val="004A0D0E"/>
    <w:rsid w:val="004A10E6"/>
    <w:rsid w:val="004A25FB"/>
    <w:rsid w:val="004A3A14"/>
    <w:rsid w:val="004A4314"/>
    <w:rsid w:val="004A46ED"/>
    <w:rsid w:val="004A4D01"/>
    <w:rsid w:val="004A5960"/>
    <w:rsid w:val="004A6E33"/>
    <w:rsid w:val="004A78D8"/>
    <w:rsid w:val="004B1599"/>
    <w:rsid w:val="004B1F73"/>
    <w:rsid w:val="004B2E49"/>
    <w:rsid w:val="004B379C"/>
    <w:rsid w:val="004B5935"/>
    <w:rsid w:val="004B6C58"/>
    <w:rsid w:val="004B6D27"/>
    <w:rsid w:val="004B7476"/>
    <w:rsid w:val="004B7A25"/>
    <w:rsid w:val="004C1473"/>
    <w:rsid w:val="004C23C9"/>
    <w:rsid w:val="004C3100"/>
    <w:rsid w:val="004C33C4"/>
    <w:rsid w:val="004C55EF"/>
    <w:rsid w:val="004C5926"/>
    <w:rsid w:val="004C6FED"/>
    <w:rsid w:val="004D087D"/>
    <w:rsid w:val="004D0A75"/>
    <w:rsid w:val="004D15BA"/>
    <w:rsid w:val="004D191D"/>
    <w:rsid w:val="004D1A51"/>
    <w:rsid w:val="004D4B86"/>
    <w:rsid w:val="004D54A6"/>
    <w:rsid w:val="004D5960"/>
    <w:rsid w:val="004D5A58"/>
    <w:rsid w:val="004D66B8"/>
    <w:rsid w:val="004D6F6A"/>
    <w:rsid w:val="004D7B80"/>
    <w:rsid w:val="004E0086"/>
    <w:rsid w:val="004E037E"/>
    <w:rsid w:val="004E23D4"/>
    <w:rsid w:val="004E23F1"/>
    <w:rsid w:val="004E2D23"/>
    <w:rsid w:val="004E2F99"/>
    <w:rsid w:val="004E34BA"/>
    <w:rsid w:val="004E36E9"/>
    <w:rsid w:val="004E581C"/>
    <w:rsid w:val="004E5E15"/>
    <w:rsid w:val="004E61B0"/>
    <w:rsid w:val="004E62A7"/>
    <w:rsid w:val="004F078E"/>
    <w:rsid w:val="004F1F75"/>
    <w:rsid w:val="004F2892"/>
    <w:rsid w:val="004F3A4F"/>
    <w:rsid w:val="004F764D"/>
    <w:rsid w:val="004F7C9D"/>
    <w:rsid w:val="00501CDC"/>
    <w:rsid w:val="00502E2B"/>
    <w:rsid w:val="005055AA"/>
    <w:rsid w:val="00505926"/>
    <w:rsid w:val="005066D2"/>
    <w:rsid w:val="00506B01"/>
    <w:rsid w:val="00507000"/>
    <w:rsid w:val="0050702E"/>
    <w:rsid w:val="0051116C"/>
    <w:rsid w:val="00512D18"/>
    <w:rsid w:val="0051587C"/>
    <w:rsid w:val="00517119"/>
    <w:rsid w:val="0051724A"/>
    <w:rsid w:val="00517F3C"/>
    <w:rsid w:val="00520EE0"/>
    <w:rsid w:val="00520F47"/>
    <w:rsid w:val="005215F0"/>
    <w:rsid w:val="00521F35"/>
    <w:rsid w:val="0052479E"/>
    <w:rsid w:val="005255B0"/>
    <w:rsid w:val="00526307"/>
    <w:rsid w:val="00527F5B"/>
    <w:rsid w:val="005311AD"/>
    <w:rsid w:val="00534389"/>
    <w:rsid w:val="00535082"/>
    <w:rsid w:val="005359B2"/>
    <w:rsid w:val="0053678C"/>
    <w:rsid w:val="005367A6"/>
    <w:rsid w:val="00536B84"/>
    <w:rsid w:val="00536DB4"/>
    <w:rsid w:val="00540A8F"/>
    <w:rsid w:val="00540DE2"/>
    <w:rsid w:val="00541965"/>
    <w:rsid w:val="00542775"/>
    <w:rsid w:val="00545AAD"/>
    <w:rsid w:val="005475C2"/>
    <w:rsid w:val="00550B99"/>
    <w:rsid w:val="00550CC4"/>
    <w:rsid w:val="00550F46"/>
    <w:rsid w:val="005517E6"/>
    <w:rsid w:val="00552600"/>
    <w:rsid w:val="0055296C"/>
    <w:rsid w:val="00552F5D"/>
    <w:rsid w:val="00555319"/>
    <w:rsid w:val="00555F56"/>
    <w:rsid w:val="00563B3E"/>
    <w:rsid w:val="00564F5F"/>
    <w:rsid w:val="005663B2"/>
    <w:rsid w:val="005665CD"/>
    <w:rsid w:val="005677A2"/>
    <w:rsid w:val="00567D03"/>
    <w:rsid w:val="00570281"/>
    <w:rsid w:val="00570BA8"/>
    <w:rsid w:val="00570DCF"/>
    <w:rsid w:val="00571F1A"/>
    <w:rsid w:val="005721BE"/>
    <w:rsid w:val="0057285C"/>
    <w:rsid w:val="00574001"/>
    <w:rsid w:val="00574AA9"/>
    <w:rsid w:val="00574D59"/>
    <w:rsid w:val="00575E2B"/>
    <w:rsid w:val="00575EEB"/>
    <w:rsid w:val="00575F25"/>
    <w:rsid w:val="00576061"/>
    <w:rsid w:val="00576069"/>
    <w:rsid w:val="005769FC"/>
    <w:rsid w:val="00576F84"/>
    <w:rsid w:val="005778F5"/>
    <w:rsid w:val="005817F9"/>
    <w:rsid w:val="0058274F"/>
    <w:rsid w:val="00582D13"/>
    <w:rsid w:val="00584644"/>
    <w:rsid w:val="00585072"/>
    <w:rsid w:val="00585636"/>
    <w:rsid w:val="005858CB"/>
    <w:rsid w:val="00586135"/>
    <w:rsid w:val="00586282"/>
    <w:rsid w:val="0058752D"/>
    <w:rsid w:val="00587AF2"/>
    <w:rsid w:val="0059064D"/>
    <w:rsid w:val="0059318D"/>
    <w:rsid w:val="00593DC6"/>
    <w:rsid w:val="00594D91"/>
    <w:rsid w:val="00595F25"/>
    <w:rsid w:val="00597D7B"/>
    <w:rsid w:val="005A0EA6"/>
    <w:rsid w:val="005A64F1"/>
    <w:rsid w:val="005A6833"/>
    <w:rsid w:val="005A6AE9"/>
    <w:rsid w:val="005A76B0"/>
    <w:rsid w:val="005A7972"/>
    <w:rsid w:val="005B0301"/>
    <w:rsid w:val="005B1C52"/>
    <w:rsid w:val="005B1CF3"/>
    <w:rsid w:val="005B2617"/>
    <w:rsid w:val="005B28F5"/>
    <w:rsid w:val="005B5107"/>
    <w:rsid w:val="005B5FA5"/>
    <w:rsid w:val="005B6395"/>
    <w:rsid w:val="005C1A60"/>
    <w:rsid w:val="005C1E24"/>
    <w:rsid w:val="005C21A1"/>
    <w:rsid w:val="005C4B9F"/>
    <w:rsid w:val="005C4F01"/>
    <w:rsid w:val="005C4FE9"/>
    <w:rsid w:val="005C7CF0"/>
    <w:rsid w:val="005D2A02"/>
    <w:rsid w:val="005D4A8A"/>
    <w:rsid w:val="005D4CB2"/>
    <w:rsid w:val="005D52AD"/>
    <w:rsid w:val="005D5812"/>
    <w:rsid w:val="005D595A"/>
    <w:rsid w:val="005D613B"/>
    <w:rsid w:val="005D6320"/>
    <w:rsid w:val="005E0A9D"/>
    <w:rsid w:val="005E1C7B"/>
    <w:rsid w:val="005E2B47"/>
    <w:rsid w:val="005E2FC5"/>
    <w:rsid w:val="005E3CBD"/>
    <w:rsid w:val="005E3CF4"/>
    <w:rsid w:val="005E40A1"/>
    <w:rsid w:val="005E4213"/>
    <w:rsid w:val="005E48E9"/>
    <w:rsid w:val="005E5956"/>
    <w:rsid w:val="005E5C86"/>
    <w:rsid w:val="005E611C"/>
    <w:rsid w:val="005E75CF"/>
    <w:rsid w:val="005F05B7"/>
    <w:rsid w:val="005F05CE"/>
    <w:rsid w:val="005F0E11"/>
    <w:rsid w:val="005F4AC0"/>
    <w:rsid w:val="005F6AF0"/>
    <w:rsid w:val="005F757D"/>
    <w:rsid w:val="005F76CD"/>
    <w:rsid w:val="00600125"/>
    <w:rsid w:val="0060108E"/>
    <w:rsid w:val="0060182E"/>
    <w:rsid w:val="00601A02"/>
    <w:rsid w:val="00601B98"/>
    <w:rsid w:val="00602C00"/>
    <w:rsid w:val="00602D95"/>
    <w:rsid w:val="00603676"/>
    <w:rsid w:val="00606D4A"/>
    <w:rsid w:val="006075D6"/>
    <w:rsid w:val="00610BB3"/>
    <w:rsid w:val="00614360"/>
    <w:rsid w:val="006154F0"/>
    <w:rsid w:val="006213A8"/>
    <w:rsid w:val="00625723"/>
    <w:rsid w:val="00626B3C"/>
    <w:rsid w:val="00630F48"/>
    <w:rsid w:val="00631609"/>
    <w:rsid w:val="00631807"/>
    <w:rsid w:val="00631AF6"/>
    <w:rsid w:val="00632426"/>
    <w:rsid w:val="0063354F"/>
    <w:rsid w:val="00633D48"/>
    <w:rsid w:val="0063545B"/>
    <w:rsid w:val="00637130"/>
    <w:rsid w:val="00637F04"/>
    <w:rsid w:val="00640EA3"/>
    <w:rsid w:val="00641BA3"/>
    <w:rsid w:val="00642219"/>
    <w:rsid w:val="00643136"/>
    <w:rsid w:val="006435C3"/>
    <w:rsid w:val="00643B52"/>
    <w:rsid w:val="0065044A"/>
    <w:rsid w:val="006509F1"/>
    <w:rsid w:val="00650D15"/>
    <w:rsid w:val="006517F7"/>
    <w:rsid w:val="00652BD4"/>
    <w:rsid w:val="00652D72"/>
    <w:rsid w:val="00655645"/>
    <w:rsid w:val="006575BC"/>
    <w:rsid w:val="0066018A"/>
    <w:rsid w:val="006606A7"/>
    <w:rsid w:val="00660999"/>
    <w:rsid w:val="00661EAD"/>
    <w:rsid w:val="0066233A"/>
    <w:rsid w:val="0066238E"/>
    <w:rsid w:val="00662E7F"/>
    <w:rsid w:val="00663A83"/>
    <w:rsid w:val="00664084"/>
    <w:rsid w:val="00665398"/>
    <w:rsid w:val="006655D2"/>
    <w:rsid w:val="00667EA1"/>
    <w:rsid w:val="00671556"/>
    <w:rsid w:val="0067423C"/>
    <w:rsid w:val="00674DAA"/>
    <w:rsid w:val="00675170"/>
    <w:rsid w:val="00676595"/>
    <w:rsid w:val="0067678E"/>
    <w:rsid w:val="0067763A"/>
    <w:rsid w:val="00677780"/>
    <w:rsid w:val="00677E77"/>
    <w:rsid w:val="00680338"/>
    <w:rsid w:val="00680E70"/>
    <w:rsid w:val="006814CD"/>
    <w:rsid w:val="00682313"/>
    <w:rsid w:val="00683E34"/>
    <w:rsid w:val="00684FE8"/>
    <w:rsid w:val="006869C2"/>
    <w:rsid w:val="00686E41"/>
    <w:rsid w:val="00691B8B"/>
    <w:rsid w:val="00692729"/>
    <w:rsid w:val="00692D63"/>
    <w:rsid w:val="00692DFD"/>
    <w:rsid w:val="00694409"/>
    <w:rsid w:val="00694C7D"/>
    <w:rsid w:val="00695E72"/>
    <w:rsid w:val="00696F08"/>
    <w:rsid w:val="006A089F"/>
    <w:rsid w:val="006A08ED"/>
    <w:rsid w:val="006A214C"/>
    <w:rsid w:val="006A3658"/>
    <w:rsid w:val="006A393C"/>
    <w:rsid w:val="006A39B1"/>
    <w:rsid w:val="006A79BC"/>
    <w:rsid w:val="006B1AD7"/>
    <w:rsid w:val="006B2980"/>
    <w:rsid w:val="006B3B1F"/>
    <w:rsid w:val="006B4119"/>
    <w:rsid w:val="006B44FB"/>
    <w:rsid w:val="006B6928"/>
    <w:rsid w:val="006C32FF"/>
    <w:rsid w:val="006C3FF0"/>
    <w:rsid w:val="006C46A6"/>
    <w:rsid w:val="006C470B"/>
    <w:rsid w:val="006C4EA8"/>
    <w:rsid w:val="006C6FC8"/>
    <w:rsid w:val="006D13CB"/>
    <w:rsid w:val="006D1C8C"/>
    <w:rsid w:val="006D2412"/>
    <w:rsid w:val="006D245E"/>
    <w:rsid w:val="006D548D"/>
    <w:rsid w:val="006D592C"/>
    <w:rsid w:val="006D5B0A"/>
    <w:rsid w:val="006D5C79"/>
    <w:rsid w:val="006D7F3D"/>
    <w:rsid w:val="006E0675"/>
    <w:rsid w:val="006E0717"/>
    <w:rsid w:val="006E0B7B"/>
    <w:rsid w:val="006E2689"/>
    <w:rsid w:val="006E5428"/>
    <w:rsid w:val="006E653C"/>
    <w:rsid w:val="006E6BAE"/>
    <w:rsid w:val="006E73DE"/>
    <w:rsid w:val="006F080B"/>
    <w:rsid w:val="006F0D60"/>
    <w:rsid w:val="006F1C87"/>
    <w:rsid w:val="006F35B3"/>
    <w:rsid w:val="006F5036"/>
    <w:rsid w:val="006F5223"/>
    <w:rsid w:val="006F529D"/>
    <w:rsid w:val="006F5800"/>
    <w:rsid w:val="006F5E82"/>
    <w:rsid w:val="006F629C"/>
    <w:rsid w:val="00700571"/>
    <w:rsid w:val="00701B63"/>
    <w:rsid w:val="00704452"/>
    <w:rsid w:val="00705081"/>
    <w:rsid w:val="0070587A"/>
    <w:rsid w:val="00705D6A"/>
    <w:rsid w:val="00705F88"/>
    <w:rsid w:val="00707536"/>
    <w:rsid w:val="00713EE7"/>
    <w:rsid w:val="007146B2"/>
    <w:rsid w:val="00715564"/>
    <w:rsid w:val="00715DFC"/>
    <w:rsid w:val="00717E1A"/>
    <w:rsid w:val="007210F6"/>
    <w:rsid w:val="00722322"/>
    <w:rsid w:val="00726228"/>
    <w:rsid w:val="007315E0"/>
    <w:rsid w:val="007318FC"/>
    <w:rsid w:val="00731BD2"/>
    <w:rsid w:val="007337EA"/>
    <w:rsid w:val="00735D25"/>
    <w:rsid w:val="007366F6"/>
    <w:rsid w:val="0073692B"/>
    <w:rsid w:val="00737843"/>
    <w:rsid w:val="00741C69"/>
    <w:rsid w:val="0074214F"/>
    <w:rsid w:val="007427A4"/>
    <w:rsid w:val="00742999"/>
    <w:rsid w:val="00745BF0"/>
    <w:rsid w:val="00745BF4"/>
    <w:rsid w:val="00746358"/>
    <w:rsid w:val="00746DB5"/>
    <w:rsid w:val="007511B7"/>
    <w:rsid w:val="00751CDE"/>
    <w:rsid w:val="00751E00"/>
    <w:rsid w:val="00752661"/>
    <w:rsid w:val="00753691"/>
    <w:rsid w:val="00754AB3"/>
    <w:rsid w:val="0075539C"/>
    <w:rsid w:val="00755BF0"/>
    <w:rsid w:val="00755C07"/>
    <w:rsid w:val="00756BCF"/>
    <w:rsid w:val="00756BEE"/>
    <w:rsid w:val="00757E61"/>
    <w:rsid w:val="00761520"/>
    <w:rsid w:val="007617BE"/>
    <w:rsid w:val="007620A9"/>
    <w:rsid w:val="007623F8"/>
    <w:rsid w:val="00762CDD"/>
    <w:rsid w:val="00765E5E"/>
    <w:rsid w:val="00766A02"/>
    <w:rsid w:val="00766E5A"/>
    <w:rsid w:val="007671DE"/>
    <w:rsid w:val="007673D4"/>
    <w:rsid w:val="007700A9"/>
    <w:rsid w:val="007701D7"/>
    <w:rsid w:val="007723C1"/>
    <w:rsid w:val="007735AA"/>
    <w:rsid w:val="0077386C"/>
    <w:rsid w:val="00774000"/>
    <w:rsid w:val="00774460"/>
    <w:rsid w:val="00774C86"/>
    <w:rsid w:val="00777663"/>
    <w:rsid w:val="00780230"/>
    <w:rsid w:val="007803CE"/>
    <w:rsid w:val="007816A9"/>
    <w:rsid w:val="007816E0"/>
    <w:rsid w:val="0078241D"/>
    <w:rsid w:val="0078264D"/>
    <w:rsid w:val="00784CF0"/>
    <w:rsid w:val="00791A10"/>
    <w:rsid w:val="00791E66"/>
    <w:rsid w:val="007921EE"/>
    <w:rsid w:val="0079708C"/>
    <w:rsid w:val="007971AD"/>
    <w:rsid w:val="007A2E6E"/>
    <w:rsid w:val="007A3DF7"/>
    <w:rsid w:val="007A53FC"/>
    <w:rsid w:val="007A579E"/>
    <w:rsid w:val="007A57F1"/>
    <w:rsid w:val="007A7AAB"/>
    <w:rsid w:val="007B1153"/>
    <w:rsid w:val="007B2419"/>
    <w:rsid w:val="007B59A7"/>
    <w:rsid w:val="007B6BE5"/>
    <w:rsid w:val="007B79DD"/>
    <w:rsid w:val="007C0149"/>
    <w:rsid w:val="007C06ED"/>
    <w:rsid w:val="007C0D58"/>
    <w:rsid w:val="007C210D"/>
    <w:rsid w:val="007C22CE"/>
    <w:rsid w:val="007C25C8"/>
    <w:rsid w:val="007C3060"/>
    <w:rsid w:val="007C4B14"/>
    <w:rsid w:val="007C551E"/>
    <w:rsid w:val="007C615D"/>
    <w:rsid w:val="007C6866"/>
    <w:rsid w:val="007C701D"/>
    <w:rsid w:val="007C7C7E"/>
    <w:rsid w:val="007D12D1"/>
    <w:rsid w:val="007D2C96"/>
    <w:rsid w:val="007D339E"/>
    <w:rsid w:val="007D44D3"/>
    <w:rsid w:val="007D55D8"/>
    <w:rsid w:val="007D6F27"/>
    <w:rsid w:val="007E20DB"/>
    <w:rsid w:val="007E2622"/>
    <w:rsid w:val="007E3399"/>
    <w:rsid w:val="007E3F7B"/>
    <w:rsid w:val="007E3FC2"/>
    <w:rsid w:val="007E45C0"/>
    <w:rsid w:val="007E5E2A"/>
    <w:rsid w:val="007E6BCD"/>
    <w:rsid w:val="007E7B1A"/>
    <w:rsid w:val="007F14FD"/>
    <w:rsid w:val="007F1719"/>
    <w:rsid w:val="007F18F4"/>
    <w:rsid w:val="007F200D"/>
    <w:rsid w:val="007F269B"/>
    <w:rsid w:val="007F34C1"/>
    <w:rsid w:val="007F36E2"/>
    <w:rsid w:val="007F4635"/>
    <w:rsid w:val="007F5E97"/>
    <w:rsid w:val="007F5EAB"/>
    <w:rsid w:val="007F648D"/>
    <w:rsid w:val="0080110B"/>
    <w:rsid w:val="00801FBF"/>
    <w:rsid w:val="00802ACC"/>
    <w:rsid w:val="0080369B"/>
    <w:rsid w:val="008047B9"/>
    <w:rsid w:val="00804BCE"/>
    <w:rsid w:val="008055D4"/>
    <w:rsid w:val="00805666"/>
    <w:rsid w:val="00805676"/>
    <w:rsid w:val="00805B09"/>
    <w:rsid w:val="0080740F"/>
    <w:rsid w:val="0080798D"/>
    <w:rsid w:val="00807AE6"/>
    <w:rsid w:val="0081078F"/>
    <w:rsid w:val="0081183D"/>
    <w:rsid w:val="00813635"/>
    <w:rsid w:val="0081517E"/>
    <w:rsid w:val="008152CD"/>
    <w:rsid w:val="00815BEA"/>
    <w:rsid w:val="00815DF3"/>
    <w:rsid w:val="00815FF5"/>
    <w:rsid w:val="008166E3"/>
    <w:rsid w:val="00816A32"/>
    <w:rsid w:val="008200C6"/>
    <w:rsid w:val="00821030"/>
    <w:rsid w:val="00821C04"/>
    <w:rsid w:val="00822568"/>
    <w:rsid w:val="00823ACC"/>
    <w:rsid w:val="00824D2C"/>
    <w:rsid w:val="00825039"/>
    <w:rsid w:val="0082663A"/>
    <w:rsid w:val="00826CA8"/>
    <w:rsid w:val="00827060"/>
    <w:rsid w:val="00827CE2"/>
    <w:rsid w:val="00830CBB"/>
    <w:rsid w:val="00830F0E"/>
    <w:rsid w:val="00831CAA"/>
    <w:rsid w:val="00833F60"/>
    <w:rsid w:val="008344B9"/>
    <w:rsid w:val="00835042"/>
    <w:rsid w:val="0083631C"/>
    <w:rsid w:val="00840140"/>
    <w:rsid w:val="008454AC"/>
    <w:rsid w:val="00854426"/>
    <w:rsid w:val="00855865"/>
    <w:rsid w:val="008569E4"/>
    <w:rsid w:val="008571A8"/>
    <w:rsid w:val="00857C18"/>
    <w:rsid w:val="00860F5E"/>
    <w:rsid w:val="008614FB"/>
    <w:rsid w:val="00862399"/>
    <w:rsid w:val="00862842"/>
    <w:rsid w:val="00862960"/>
    <w:rsid w:val="008656A5"/>
    <w:rsid w:val="00872607"/>
    <w:rsid w:val="00875E09"/>
    <w:rsid w:val="00881B95"/>
    <w:rsid w:val="00883450"/>
    <w:rsid w:val="00883621"/>
    <w:rsid w:val="0088439D"/>
    <w:rsid w:val="008849E0"/>
    <w:rsid w:val="00884B84"/>
    <w:rsid w:val="00885FAE"/>
    <w:rsid w:val="00886ED2"/>
    <w:rsid w:val="0088754B"/>
    <w:rsid w:val="0089124E"/>
    <w:rsid w:val="00892E06"/>
    <w:rsid w:val="008936D3"/>
    <w:rsid w:val="00893B8D"/>
    <w:rsid w:val="008953E0"/>
    <w:rsid w:val="0089629D"/>
    <w:rsid w:val="00897CA4"/>
    <w:rsid w:val="008A1CD5"/>
    <w:rsid w:val="008A2B81"/>
    <w:rsid w:val="008A30B3"/>
    <w:rsid w:val="008A49B2"/>
    <w:rsid w:val="008A4BC7"/>
    <w:rsid w:val="008A6C14"/>
    <w:rsid w:val="008A6FC6"/>
    <w:rsid w:val="008B1351"/>
    <w:rsid w:val="008B1A73"/>
    <w:rsid w:val="008B50C0"/>
    <w:rsid w:val="008B5D1E"/>
    <w:rsid w:val="008B5D75"/>
    <w:rsid w:val="008B65DA"/>
    <w:rsid w:val="008B65F5"/>
    <w:rsid w:val="008B674F"/>
    <w:rsid w:val="008C13BB"/>
    <w:rsid w:val="008C39DD"/>
    <w:rsid w:val="008C5291"/>
    <w:rsid w:val="008C69EA"/>
    <w:rsid w:val="008C7C96"/>
    <w:rsid w:val="008D02B0"/>
    <w:rsid w:val="008D10EE"/>
    <w:rsid w:val="008D1758"/>
    <w:rsid w:val="008D216E"/>
    <w:rsid w:val="008D3320"/>
    <w:rsid w:val="008D48C4"/>
    <w:rsid w:val="008D5993"/>
    <w:rsid w:val="008D5C3B"/>
    <w:rsid w:val="008D74A1"/>
    <w:rsid w:val="008D7914"/>
    <w:rsid w:val="008E10F4"/>
    <w:rsid w:val="008E23FE"/>
    <w:rsid w:val="008E2550"/>
    <w:rsid w:val="008E26B9"/>
    <w:rsid w:val="008E2782"/>
    <w:rsid w:val="008E2975"/>
    <w:rsid w:val="008E47F6"/>
    <w:rsid w:val="008E5501"/>
    <w:rsid w:val="008E5FCC"/>
    <w:rsid w:val="008E62EA"/>
    <w:rsid w:val="008E64D7"/>
    <w:rsid w:val="008F0342"/>
    <w:rsid w:val="008F10AA"/>
    <w:rsid w:val="008F1B20"/>
    <w:rsid w:val="008F1CFC"/>
    <w:rsid w:val="008F33CA"/>
    <w:rsid w:val="008F395D"/>
    <w:rsid w:val="008F3C55"/>
    <w:rsid w:val="008F3EEA"/>
    <w:rsid w:val="008F47B0"/>
    <w:rsid w:val="008F5679"/>
    <w:rsid w:val="008F5D94"/>
    <w:rsid w:val="009007BA"/>
    <w:rsid w:val="00901821"/>
    <w:rsid w:val="00901892"/>
    <w:rsid w:val="009036F1"/>
    <w:rsid w:val="00904C6F"/>
    <w:rsid w:val="00904ECF"/>
    <w:rsid w:val="009058BE"/>
    <w:rsid w:val="0090617E"/>
    <w:rsid w:val="00906AA0"/>
    <w:rsid w:val="00907E62"/>
    <w:rsid w:val="00910359"/>
    <w:rsid w:val="00912C76"/>
    <w:rsid w:val="009132C4"/>
    <w:rsid w:val="00914356"/>
    <w:rsid w:val="009172B8"/>
    <w:rsid w:val="00920337"/>
    <w:rsid w:val="00925017"/>
    <w:rsid w:val="00925E72"/>
    <w:rsid w:val="00931F2A"/>
    <w:rsid w:val="0093220B"/>
    <w:rsid w:val="00932324"/>
    <w:rsid w:val="00932756"/>
    <w:rsid w:val="00934438"/>
    <w:rsid w:val="00940519"/>
    <w:rsid w:val="00943310"/>
    <w:rsid w:val="00944104"/>
    <w:rsid w:val="009469A4"/>
    <w:rsid w:val="00946BD7"/>
    <w:rsid w:val="00946BEA"/>
    <w:rsid w:val="009473A7"/>
    <w:rsid w:val="009478CB"/>
    <w:rsid w:val="009479EE"/>
    <w:rsid w:val="00947AAD"/>
    <w:rsid w:val="009500EE"/>
    <w:rsid w:val="009508C1"/>
    <w:rsid w:val="00951D6B"/>
    <w:rsid w:val="00951E1D"/>
    <w:rsid w:val="00954965"/>
    <w:rsid w:val="00955D49"/>
    <w:rsid w:val="0095621D"/>
    <w:rsid w:val="00956A7D"/>
    <w:rsid w:val="00960EE9"/>
    <w:rsid w:val="0096144F"/>
    <w:rsid w:val="00961D43"/>
    <w:rsid w:val="00962646"/>
    <w:rsid w:val="00963492"/>
    <w:rsid w:val="00964FB8"/>
    <w:rsid w:val="009673D7"/>
    <w:rsid w:val="00967B81"/>
    <w:rsid w:val="00970250"/>
    <w:rsid w:val="009708AB"/>
    <w:rsid w:val="009712D1"/>
    <w:rsid w:val="00972B8F"/>
    <w:rsid w:val="009732CA"/>
    <w:rsid w:val="009751C5"/>
    <w:rsid w:val="00980B03"/>
    <w:rsid w:val="009812B0"/>
    <w:rsid w:val="00981C06"/>
    <w:rsid w:val="00983137"/>
    <w:rsid w:val="00983E87"/>
    <w:rsid w:val="00984220"/>
    <w:rsid w:val="009852D3"/>
    <w:rsid w:val="00985BEB"/>
    <w:rsid w:val="009907CC"/>
    <w:rsid w:val="009909C9"/>
    <w:rsid w:val="0099172E"/>
    <w:rsid w:val="00992BF9"/>
    <w:rsid w:val="009935CD"/>
    <w:rsid w:val="00996712"/>
    <w:rsid w:val="009A204A"/>
    <w:rsid w:val="009A262B"/>
    <w:rsid w:val="009A2C7F"/>
    <w:rsid w:val="009A3950"/>
    <w:rsid w:val="009A3F69"/>
    <w:rsid w:val="009A4218"/>
    <w:rsid w:val="009A421B"/>
    <w:rsid w:val="009A44CA"/>
    <w:rsid w:val="009A4559"/>
    <w:rsid w:val="009A474D"/>
    <w:rsid w:val="009A50D2"/>
    <w:rsid w:val="009A55DA"/>
    <w:rsid w:val="009A7B51"/>
    <w:rsid w:val="009A7C3F"/>
    <w:rsid w:val="009A7CB9"/>
    <w:rsid w:val="009B0418"/>
    <w:rsid w:val="009B1AD5"/>
    <w:rsid w:val="009B323C"/>
    <w:rsid w:val="009B3784"/>
    <w:rsid w:val="009B3B87"/>
    <w:rsid w:val="009B3F93"/>
    <w:rsid w:val="009B496F"/>
    <w:rsid w:val="009B4D0D"/>
    <w:rsid w:val="009C0F75"/>
    <w:rsid w:val="009C18FE"/>
    <w:rsid w:val="009C1974"/>
    <w:rsid w:val="009C21BB"/>
    <w:rsid w:val="009C36E6"/>
    <w:rsid w:val="009C3F8C"/>
    <w:rsid w:val="009C42AE"/>
    <w:rsid w:val="009C4D49"/>
    <w:rsid w:val="009C4FDC"/>
    <w:rsid w:val="009D11BF"/>
    <w:rsid w:val="009D1AED"/>
    <w:rsid w:val="009D5F87"/>
    <w:rsid w:val="009D686B"/>
    <w:rsid w:val="009D7ED0"/>
    <w:rsid w:val="009E0D9D"/>
    <w:rsid w:val="009E270C"/>
    <w:rsid w:val="009E441F"/>
    <w:rsid w:val="009E652E"/>
    <w:rsid w:val="009F0B69"/>
    <w:rsid w:val="009F0D33"/>
    <w:rsid w:val="009F15BA"/>
    <w:rsid w:val="009F44C5"/>
    <w:rsid w:val="009F634D"/>
    <w:rsid w:val="009F6E31"/>
    <w:rsid w:val="009F7DE4"/>
    <w:rsid w:val="00A00622"/>
    <w:rsid w:val="00A0125E"/>
    <w:rsid w:val="00A02A2E"/>
    <w:rsid w:val="00A03452"/>
    <w:rsid w:val="00A037CC"/>
    <w:rsid w:val="00A04701"/>
    <w:rsid w:val="00A04766"/>
    <w:rsid w:val="00A048A6"/>
    <w:rsid w:val="00A04B1D"/>
    <w:rsid w:val="00A052D9"/>
    <w:rsid w:val="00A06463"/>
    <w:rsid w:val="00A066A8"/>
    <w:rsid w:val="00A06DAA"/>
    <w:rsid w:val="00A071F3"/>
    <w:rsid w:val="00A1086A"/>
    <w:rsid w:val="00A11422"/>
    <w:rsid w:val="00A11430"/>
    <w:rsid w:val="00A11806"/>
    <w:rsid w:val="00A11A27"/>
    <w:rsid w:val="00A1326B"/>
    <w:rsid w:val="00A1387E"/>
    <w:rsid w:val="00A13B22"/>
    <w:rsid w:val="00A14753"/>
    <w:rsid w:val="00A14D45"/>
    <w:rsid w:val="00A172BA"/>
    <w:rsid w:val="00A17426"/>
    <w:rsid w:val="00A210E7"/>
    <w:rsid w:val="00A2131F"/>
    <w:rsid w:val="00A21864"/>
    <w:rsid w:val="00A226C8"/>
    <w:rsid w:val="00A22F06"/>
    <w:rsid w:val="00A24A57"/>
    <w:rsid w:val="00A25BC1"/>
    <w:rsid w:val="00A2687F"/>
    <w:rsid w:val="00A26C9B"/>
    <w:rsid w:val="00A27E94"/>
    <w:rsid w:val="00A311E3"/>
    <w:rsid w:val="00A31D1D"/>
    <w:rsid w:val="00A31F9C"/>
    <w:rsid w:val="00A3205F"/>
    <w:rsid w:val="00A32076"/>
    <w:rsid w:val="00A32544"/>
    <w:rsid w:val="00A33E67"/>
    <w:rsid w:val="00A36DA4"/>
    <w:rsid w:val="00A370B1"/>
    <w:rsid w:val="00A378CE"/>
    <w:rsid w:val="00A40702"/>
    <w:rsid w:val="00A41B19"/>
    <w:rsid w:val="00A42610"/>
    <w:rsid w:val="00A42B19"/>
    <w:rsid w:val="00A440A5"/>
    <w:rsid w:val="00A442A3"/>
    <w:rsid w:val="00A44838"/>
    <w:rsid w:val="00A479A1"/>
    <w:rsid w:val="00A47D8F"/>
    <w:rsid w:val="00A54506"/>
    <w:rsid w:val="00A54D68"/>
    <w:rsid w:val="00A5677F"/>
    <w:rsid w:val="00A62EAF"/>
    <w:rsid w:val="00A7006C"/>
    <w:rsid w:val="00A71B3D"/>
    <w:rsid w:val="00A72CAF"/>
    <w:rsid w:val="00A73C3F"/>
    <w:rsid w:val="00A7505F"/>
    <w:rsid w:val="00A75784"/>
    <w:rsid w:val="00A7797E"/>
    <w:rsid w:val="00A817F9"/>
    <w:rsid w:val="00A8259C"/>
    <w:rsid w:val="00A82F8A"/>
    <w:rsid w:val="00A84A76"/>
    <w:rsid w:val="00A86718"/>
    <w:rsid w:val="00A86DA9"/>
    <w:rsid w:val="00A905CB"/>
    <w:rsid w:val="00A91B92"/>
    <w:rsid w:val="00A923CC"/>
    <w:rsid w:val="00A93813"/>
    <w:rsid w:val="00A95A5D"/>
    <w:rsid w:val="00A95C68"/>
    <w:rsid w:val="00A95F21"/>
    <w:rsid w:val="00AA0426"/>
    <w:rsid w:val="00AA2310"/>
    <w:rsid w:val="00AA2C96"/>
    <w:rsid w:val="00AA3752"/>
    <w:rsid w:val="00AB19D6"/>
    <w:rsid w:val="00AB1CEC"/>
    <w:rsid w:val="00AB323A"/>
    <w:rsid w:val="00AB398C"/>
    <w:rsid w:val="00AB3D7A"/>
    <w:rsid w:val="00AB4F6D"/>
    <w:rsid w:val="00AB625B"/>
    <w:rsid w:val="00AB6599"/>
    <w:rsid w:val="00AC03B4"/>
    <w:rsid w:val="00AC2262"/>
    <w:rsid w:val="00AC2D08"/>
    <w:rsid w:val="00AC4AD8"/>
    <w:rsid w:val="00AC4C1E"/>
    <w:rsid w:val="00AC6542"/>
    <w:rsid w:val="00AC7038"/>
    <w:rsid w:val="00AC7BC9"/>
    <w:rsid w:val="00AD026D"/>
    <w:rsid w:val="00AD0F4E"/>
    <w:rsid w:val="00AD2D25"/>
    <w:rsid w:val="00AD36F4"/>
    <w:rsid w:val="00AD4573"/>
    <w:rsid w:val="00AD590C"/>
    <w:rsid w:val="00AD5E59"/>
    <w:rsid w:val="00AD6261"/>
    <w:rsid w:val="00AD672D"/>
    <w:rsid w:val="00AD6DF6"/>
    <w:rsid w:val="00AD7631"/>
    <w:rsid w:val="00AE07B2"/>
    <w:rsid w:val="00AE1450"/>
    <w:rsid w:val="00AE1EDF"/>
    <w:rsid w:val="00AE58F8"/>
    <w:rsid w:val="00AF0BD4"/>
    <w:rsid w:val="00AF123A"/>
    <w:rsid w:val="00AF124F"/>
    <w:rsid w:val="00AF5B7E"/>
    <w:rsid w:val="00AF646C"/>
    <w:rsid w:val="00AF7184"/>
    <w:rsid w:val="00B0056B"/>
    <w:rsid w:val="00B01CE4"/>
    <w:rsid w:val="00B045E5"/>
    <w:rsid w:val="00B047E6"/>
    <w:rsid w:val="00B05899"/>
    <w:rsid w:val="00B06BD8"/>
    <w:rsid w:val="00B06D81"/>
    <w:rsid w:val="00B07195"/>
    <w:rsid w:val="00B111D7"/>
    <w:rsid w:val="00B114F4"/>
    <w:rsid w:val="00B122F1"/>
    <w:rsid w:val="00B1364D"/>
    <w:rsid w:val="00B136B4"/>
    <w:rsid w:val="00B13D44"/>
    <w:rsid w:val="00B143BD"/>
    <w:rsid w:val="00B143E0"/>
    <w:rsid w:val="00B14A52"/>
    <w:rsid w:val="00B153B9"/>
    <w:rsid w:val="00B158C2"/>
    <w:rsid w:val="00B17A74"/>
    <w:rsid w:val="00B21DBB"/>
    <w:rsid w:val="00B22FA0"/>
    <w:rsid w:val="00B23063"/>
    <w:rsid w:val="00B24889"/>
    <w:rsid w:val="00B25404"/>
    <w:rsid w:val="00B25CE4"/>
    <w:rsid w:val="00B26712"/>
    <w:rsid w:val="00B27137"/>
    <w:rsid w:val="00B2788F"/>
    <w:rsid w:val="00B31047"/>
    <w:rsid w:val="00B31A17"/>
    <w:rsid w:val="00B321DE"/>
    <w:rsid w:val="00B34977"/>
    <w:rsid w:val="00B37B96"/>
    <w:rsid w:val="00B4010D"/>
    <w:rsid w:val="00B40E3C"/>
    <w:rsid w:val="00B42257"/>
    <w:rsid w:val="00B424A1"/>
    <w:rsid w:val="00B4289B"/>
    <w:rsid w:val="00B42BDA"/>
    <w:rsid w:val="00B42FC7"/>
    <w:rsid w:val="00B4566C"/>
    <w:rsid w:val="00B470B6"/>
    <w:rsid w:val="00B472E9"/>
    <w:rsid w:val="00B5286B"/>
    <w:rsid w:val="00B52F92"/>
    <w:rsid w:val="00B53BA0"/>
    <w:rsid w:val="00B54B8A"/>
    <w:rsid w:val="00B604A1"/>
    <w:rsid w:val="00B64A86"/>
    <w:rsid w:val="00B65EE9"/>
    <w:rsid w:val="00B700A6"/>
    <w:rsid w:val="00B7732B"/>
    <w:rsid w:val="00B80E76"/>
    <w:rsid w:val="00B8105D"/>
    <w:rsid w:val="00B83179"/>
    <w:rsid w:val="00B83886"/>
    <w:rsid w:val="00B8596C"/>
    <w:rsid w:val="00B92532"/>
    <w:rsid w:val="00B934FE"/>
    <w:rsid w:val="00B94071"/>
    <w:rsid w:val="00B95A8D"/>
    <w:rsid w:val="00B96716"/>
    <w:rsid w:val="00B96AB9"/>
    <w:rsid w:val="00B96C8F"/>
    <w:rsid w:val="00B979F0"/>
    <w:rsid w:val="00BA0E7F"/>
    <w:rsid w:val="00BA2CFE"/>
    <w:rsid w:val="00BA2D1C"/>
    <w:rsid w:val="00BA4485"/>
    <w:rsid w:val="00BA4D50"/>
    <w:rsid w:val="00BA4D9D"/>
    <w:rsid w:val="00BA569D"/>
    <w:rsid w:val="00BA5D4B"/>
    <w:rsid w:val="00BA6C13"/>
    <w:rsid w:val="00BA7F72"/>
    <w:rsid w:val="00BB2A39"/>
    <w:rsid w:val="00BB32C2"/>
    <w:rsid w:val="00BB4B08"/>
    <w:rsid w:val="00BB5111"/>
    <w:rsid w:val="00BB51AB"/>
    <w:rsid w:val="00BB54C0"/>
    <w:rsid w:val="00BB5527"/>
    <w:rsid w:val="00BB55C7"/>
    <w:rsid w:val="00BB62DB"/>
    <w:rsid w:val="00BB6CD1"/>
    <w:rsid w:val="00BB6DF6"/>
    <w:rsid w:val="00BB70EE"/>
    <w:rsid w:val="00BB775A"/>
    <w:rsid w:val="00BB7FA2"/>
    <w:rsid w:val="00BC0C57"/>
    <w:rsid w:val="00BC2521"/>
    <w:rsid w:val="00BC2ED2"/>
    <w:rsid w:val="00BC51C5"/>
    <w:rsid w:val="00BC52E9"/>
    <w:rsid w:val="00BC54E5"/>
    <w:rsid w:val="00BC6B1D"/>
    <w:rsid w:val="00BD1192"/>
    <w:rsid w:val="00BD327E"/>
    <w:rsid w:val="00BD3E59"/>
    <w:rsid w:val="00BD55CE"/>
    <w:rsid w:val="00BD5884"/>
    <w:rsid w:val="00BD6682"/>
    <w:rsid w:val="00BD7624"/>
    <w:rsid w:val="00BE146F"/>
    <w:rsid w:val="00BE14DC"/>
    <w:rsid w:val="00BE29DB"/>
    <w:rsid w:val="00BE6B4D"/>
    <w:rsid w:val="00BE76FC"/>
    <w:rsid w:val="00BE7EE6"/>
    <w:rsid w:val="00BF28D6"/>
    <w:rsid w:val="00BF3E3C"/>
    <w:rsid w:val="00BF4B08"/>
    <w:rsid w:val="00BF4E02"/>
    <w:rsid w:val="00BF5BEA"/>
    <w:rsid w:val="00C0085F"/>
    <w:rsid w:val="00C0189F"/>
    <w:rsid w:val="00C01F58"/>
    <w:rsid w:val="00C02E79"/>
    <w:rsid w:val="00C039DD"/>
    <w:rsid w:val="00C03FB4"/>
    <w:rsid w:val="00C052EB"/>
    <w:rsid w:val="00C106C7"/>
    <w:rsid w:val="00C10B3E"/>
    <w:rsid w:val="00C11FC0"/>
    <w:rsid w:val="00C13E76"/>
    <w:rsid w:val="00C14B83"/>
    <w:rsid w:val="00C14BE5"/>
    <w:rsid w:val="00C14D9A"/>
    <w:rsid w:val="00C14FC8"/>
    <w:rsid w:val="00C1594F"/>
    <w:rsid w:val="00C20502"/>
    <w:rsid w:val="00C20D3B"/>
    <w:rsid w:val="00C21D52"/>
    <w:rsid w:val="00C222D0"/>
    <w:rsid w:val="00C22DA4"/>
    <w:rsid w:val="00C23FEF"/>
    <w:rsid w:val="00C240FC"/>
    <w:rsid w:val="00C2588C"/>
    <w:rsid w:val="00C25F76"/>
    <w:rsid w:val="00C2755B"/>
    <w:rsid w:val="00C2776F"/>
    <w:rsid w:val="00C31109"/>
    <w:rsid w:val="00C31CDA"/>
    <w:rsid w:val="00C3211C"/>
    <w:rsid w:val="00C33C2E"/>
    <w:rsid w:val="00C34BC6"/>
    <w:rsid w:val="00C35635"/>
    <w:rsid w:val="00C36F8D"/>
    <w:rsid w:val="00C37184"/>
    <w:rsid w:val="00C37EC6"/>
    <w:rsid w:val="00C41B13"/>
    <w:rsid w:val="00C43680"/>
    <w:rsid w:val="00C43DA8"/>
    <w:rsid w:val="00C444BE"/>
    <w:rsid w:val="00C44A64"/>
    <w:rsid w:val="00C46C50"/>
    <w:rsid w:val="00C517D4"/>
    <w:rsid w:val="00C55CCB"/>
    <w:rsid w:val="00C56728"/>
    <w:rsid w:val="00C57BA2"/>
    <w:rsid w:val="00C6095D"/>
    <w:rsid w:val="00C64400"/>
    <w:rsid w:val="00C6445F"/>
    <w:rsid w:val="00C65766"/>
    <w:rsid w:val="00C65DF4"/>
    <w:rsid w:val="00C6701B"/>
    <w:rsid w:val="00C6742F"/>
    <w:rsid w:val="00C712F8"/>
    <w:rsid w:val="00C728AE"/>
    <w:rsid w:val="00C742C4"/>
    <w:rsid w:val="00C750C4"/>
    <w:rsid w:val="00C76555"/>
    <w:rsid w:val="00C80440"/>
    <w:rsid w:val="00C82947"/>
    <w:rsid w:val="00C82B89"/>
    <w:rsid w:val="00C86AA1"/>
    <w:rsid w:val="00C90346"/>
    <w:rsid w:val="00C904FF"/>
    <w:rsid w:val="00C90B8D"/>
    <w:rsid w:val="00C957DA"/>
    <w:rsid w:val="00C9729C"/>
    <w:rsid w:val="00CA0666"/>
    <w:rsid w:val="00CA07EC"/>
    <w:rsid w:val="00CA0BB4"/>
    <w:rsid w:val="00CA6B02"/>
    <w:rsid w:val="00CA7969"/>
    <w:rsid w:val="00CA7BFD"/>
    <w:rsid w:val="00CB0D90"/>
    <w:rsid w:val="00CB4F63"/>
    <w:rsid w:val="00CB616A"/>
    <w:rsid w:val="00CB72D1"/>
    <w:rsid w:val="00CC11DF"/>
    <w:rsid w:val="00CC202A"/>
    <w:rsid w:val="00CC28A6"/>
    <w:rsid w:val="00CC2AA3"/>
    <w:rsid w:val="00CC4DC9"/>
    <w:rsid w:val="00CC61AA"/>
    <w:rsid w:val="00CC629A"/>
    <w:rsid w:val="00CD0945"/>
    <w:rsid w:val="00CD1C08"/>
    <w:rsid w:val="00CD23C0"/>
    <w:rsid w:val="00CD3FCA"/>
    <w:rsid w:val="00CD440E"/>
    <w:rsid w:val="00CD509A"/>
    <w:rsid w:val="00CD517F"/>
    <w:rsid w:val="00CD575A"/>
    <w:rsid w:val="00CD7592"/>
    <w:rsid w:val="00CE051F"/>
    <w:rsid w:val="00CE39E5"/>
    <w:rsid w:val="00CE3BF9"/>
    <w:rsid w:val="00CE47DC"/>
    <w:rsid w:val="00CE69EE"/>
    <w:rsid w:val="00CF32E2"/>
    <w:rsid w:val="00CF3412"/>
    <w:rsid w:val="00CF4505"/>
    <w:rsid w:val="00CF542E"/>
    <w:rsid w:val="00D009EE"/>
    <w:rsid w:val="00D0166F"/>
    <w:rsid w:val="00D0186D"/>
    <w:rsid w:val="00D03178"/>
    <w:rsid w:val="00D05256"/>
    <w:rsid w:val="00D05CFE"/>
    <w:rsid w:val="00D06969"/>
    <w:rsid w:val="00D10C71"/>
    <w:rsid w:val="00D11B98"/>
    <w:rsid w:val="00D134E3"/>
    <w:rsid w:val="00D13C9F"/>
    <w:rsid w:val="00D14BF8"/>
    <w:rsid w:val="00D14DFC"/>
    <w:rsid w:val="00D14E1D"/>
    <w:rsid w:val="00D17ABD"/>
    <w:rsid w:val="00D210A7"/>
    <w:rsid w:val="00D22289"/>
    <w:rsid w:val="00D22C79"/>
    <w:rsid w:val="00D230C7"/>
    <w:rsid w:val="00D237D8"/>
    <w:rsid w:val="00D23E3E"/>
    <w:rsid w:val="00D249AA"/>
    <w:rsid w:val="00D24D56"/>
    <w:rsid w:val="00D27FFE"/>
    <w:rsid w:val="00D351F7"/>
    <w:rsid w:val="00D35CEF"/>
    <w:rsid w:val="00D379BB"/>
    <w:rsid w:val="00D37E14"/>
    <w:rsid w:val="00D41470"/>
    <w:rsid w:val="00D4149B"/>
    <w:rsid w:val="00D418F1"/>
    <w:rsid w:val="00D41C18"/>
    <w:rsid w:val="00D42804"/>
    <w:rsid w:val="00D43DB6"/>
    <w:rsid w:val="00D45A4A"/>
    <w:rsid w:val="00D470E2"/>
    <w:rsid w:val="00D549C3"/>
    <w:rsid w:val="00D560CB"/>
    <w:rsid w:val="00D5619F"/>
    <w:rsid w:val="00D57AF7"/>
    <w:rsid w:val="00D614B8"/>
    <w:rsid w:val="00D665AA"/>
    <w:rsid w:val="00D722E3"/>
    <w:rsid w:val="00D74147"/>
    <w:rsid w:val="00D74378"/>
    <w:rsid w:val="00D754BD"/>
    <w:rsid w:val="00D758A0"/>
    <w:rsid w:val="00D75C3D"/>
    <w:rsid w:val="00D76364"/>
    <w:rsid w:val="00D76F10"/>
    <w:rsid w:val="00D77360"/>
    <w:rsid w:val="00D7781F"/>
    <w:rsid w:val="00D82938"/>
    <w:rsid w:val="00D83024"/>
    <w:rsid w:val="00D831CD"/>
    <w:rsid w:val="00D84195"/>
    <w:rsid w:val="00D84888"/>
    <w:rsid w:val="00D87299"/>
    <w:rsid w:val="00D87C13"/>
    <w:rsid w:val="00D911C3"/>
    <w:rsid w:val="00D91EB2"/>
    <w:rsid w:val="00D9201D"/>
    <w:rsid w:val="00D934FB"/>
    <w:rsid w:val="00D938C5"/>
    <w:rsid w:val="00D93CD8"/>
    <w:rsid w:val="00D95FD1"/>
    <w:rsid w:val="00D96F96"/>
    <w:rsid w:val="00D9752F"/>
    <w:rsid w:val="00D97A8A"/>
    <w:rsid w:val="00D97DF2"/>
    <w:rsid w:val="00DA04BB"/>
    <w:rsid w:val="00DA0A5D"/>
    <w:rsid w:val="00DA0EE3"/>
    <w:rsid w:val="00DA25BB"/>
    <w:rsid w:val="00DA396E"/>
    <w:rsid w:val="00DA4503"/>
    <w:rsid w:val="00DA4E24"/>
    <w:rsid w:val="00DB105A"/>
    <w:rsid w:val="00DB1847"/>
    <w:rsid w:val="00DB7337"/>
    <w:rsid w:val="00DB7F96"/>
    <w:rsid w:val="00DC1438"/>
    <w:rsid w:val="00DC1FBA"/>
    <w:rsid w:val="00DC55B4"/>
    <w:rsid w:val="00DC564B"/>
    <w:rsid w:val="00DC5942"/>
    <w:rsid w:val="00DC7363"/>
    <w:rsid w:val="00DD0663"/>
    <w:rsid w:val="00DD0CD2"/>
    <w:rsid w:val="00DD2316"/>
    <w:rsid w:val="00DD3235"/>
    <w:rsid w:val="00DD33A5"/>
    <w:rsid w:val="00DD33F0"/>
    <w:rsid w:val="00DD4A50"/>
    <w:rsid w:val="00DD4D05"/>
    <w:rsid w:val="00DD518B"/>
    <w:rsid w:val="00DD6525"/>
    <w:rsid w:val="00DD656B"/>
    <w:rsid w:val="00DE1D78"/>
    <w:rsid w:val="00DE4D5B"/>
    <w:rsid w:val="00DE5164"/>
    <w:rsid w:val="00DE518A"/>
    <w:rsid w:val="00DE55ED"/>
    <w:rsid w:val="00DE5CAE"/>
    <w:rsid w:val="00DE66A9"/>
    <w:rsid w:val="00DE7623"/>
    <w:rsid w:val="00DF5143"/>
    <w:rsid w:val="00DF60FC"/>
    <w:rsid w:val="00DF6559"/>
    <w:rsid w:val="00DF799C"/>
    <w:rsid w:val="00E008A8"/>
    <w:rsid w:val="00E00C79"/>
    <w:rsid w:val="00E00E38"/>
    <w:rsid w:val="00E0118D"/>
    <w:rsid w:val="00E012BA"/>
    <w:rsid w:val="00E02DCA"/>
    <w:rsid w:val="00E02F41"/>
    <w:rsid w:val="00E04F24"/>
    <w:rsid w:val="00E07377"/>
    <w:rsid w:val="00E11F31"/>
    <w:rsid w:val="00E120E6"/>
    <w:rsid w:val="00E13C9E"/>
    <w:rsid w:val="00E16A61"/>
    <w:rsid w:val="00E17154"/>
    <w:rsid w:val="00E178CE"/>
    <w:rsid w:val="00E17A69"/>
    <w:rsid w:val="00E17DA8"/>
    <w:rsid w:val="00E2178A"/>
    <w:rsid w:val="00E2258F"/>
    <w:rsid w:val="00E23B3F"/>
    <w:rsid w:val="00E23E7F"/>
    <w:rsid w:val="00E24283"/>
    <w:rsid w:val="00E3036D"/>
    <w:rsid w:val="00E313F1"/>
    <w:rsid w:val="00E3165D"/>
    <w:rsid w:val="00E316CD"/>
    <w:rsid w:val="00E338A4"/>
    <w:rsid w:val="00E338FF"/>
    <w:rsid w:val="00E3615B"/>
    <w:rsid w:val="00E36620"/>
    <w:rsid w:val="00E37AA1"/>
    <w:rsid w:val="00E45D3C"/>
    <w:rsid w:val="00E5073F"/>
    <w:rsid w:val="00E50A8C"/>
    <w:rsid w:val="00E51CB5"/>
    <w:rsid w:val="00E51DC7"/>
    <w:rsid w:val="00E51E2A"/>
    <w:rsid w:val="00E51E92"/>
    <w:rsid w:val="00E53BAC"/>
    <w:rsid w:val="00E56524"/>
    <w:rsid w:val="00E60795"/>
    <w:rsid w:val="00E63217"/>
    <w:rsid w:val="00E63260"/>
    <w:rsid w:val="00E633DB"/>
    <w:rsid w:val="00E64E9F"/>
    <w:rsid w:val="00E651EA"/>
    <w:rsid w:val="00E6604E"/>
    <w:rsid w:val="00E66073"/>
    <w:rsid w:val="00E66651"/>
    <w:rsid w:val="00E70BEF"/>
    <w:rsid w:val="00E7109C"/>
    <w:rsid w:val="00E71569"/>
    <w:rsid w:val="00E719F2"/>
    <w:rsid w:val="00E73136"/>
    <w:rsid w:val="00E7504B"/>
    <w:rsid w:val="00E80BD6"/>
    <w:rsid w:val="00E832A4"/>
    <w:rsid w:val="00E83514"/>
    <w:rsid w:val="00E8367A"/>
    <w:rsid w:val="00E90211"/>
    <w:rsid w:val="00E9458F"/>
    <w:rsid w:val="00E94AB1"/>
    <w:rsid w:val="00E94B50"/>
    <w:rsid w:val="00E951A0"/>
    <w:rsid w:val="00E97510"/>
    <w:rsid w:val="00E97F0B"/>
    <w:rsid w:val="00EA1D85"/>
    <w:rsid w:val="00EA25F0"/>
    <w:rsid w:val="00EA3180"/>
    <w:rsid w:val="00EA31CB"/>
    <w:rsid w:val="00EA31F6"/>
    <w:rsid w:val="00EA411C"/>
    <w:rsid w:val="00EA5577"/>
    <w:rsid w:val="00EB00AF"/>
    <w:rsid w:val="00EB1B34"/>
    <w:rsid w:val="00EB2E79"/>
    <w:rsid w:val="00EB3BD0"/>
    <w:rsid w:val="00EB6E55"/>
    <w:rsid w:val="00EC1925"/>
    <w:rsid w:val="00EC1F6D"/>
    <w:rsid w:val="00EC2E3C"/>
    <w:rsid w:val="00EC3D7A"/>
    <w:rsid w:val="00EC6E01"/>
    <w:rsid w:val="00ED0F37"/>
    <w:rsid w:val="00ED17D3"/>
    <w:rsid w:val="00ED2164"/>
    <w:rsid w:val="00ED24E6"/>
    <w:rsid w:val="00ED3340"/>
    <w:rsid w:val="00ED3962"/>
    <w:rsid w:val="00ED4D60"/>
    <w:rsid w:val="00ED5C22"/>
    <w:rsid w:val="00ED6115"/>
    <w:rsid w:val="00ED7461"/>
    <w:rsid w:val="00EE1B1A"/>
    <w:rsid w:val="00EE3C47"/>
    <w:rsid w:val="00EE5867"/>
    <w:rsid w:val="00EE66D7"/>
    <w:rsid w:val="00EE6C3C"/>
    <w:rsid w:val="00EF01D0"/>
    <w:rsid w:val="00EF0710"/>
    <w:rsid w:val="00EF143C"/>
    <w:rsid w:val="00EF33FE"/>
    <w:rsid w:val="00EF3F4D"/>
    <w:rsid w:val="00EF6C09"/>
    <w:rsid w:val="00EF7BCC"/>
    <w:rsid w:val="00F00CD4"/>
    <w:rsid w:val="00F0348D"/>
    <w:rsid w:val="00F034DD"/>
    <w:rsid w:val="00F10E01"/>
    <w:rsid w:val="00F14236"/>
    <w:rsid w:val="00F15C85"/>
    <w:rsid w:val="00F1614A"/>
    <w:rsid w:val="00F17BC0"/>
    <w:rsid w:val="00F21A05"/>
    <w:rsid w:val="00F23092"/>
    <w:rsid w:val="00F23340"/>
    <w:rsid w:val="00F2367D"/>
    <w:rsid w:val="00F23A69"/>
    <w:rsid w:val="00F25A14"/>
    <w:rsid w:val="00F3143E"/>
    <w:rsid w:val="00F316C6"/>
    <w:rsid w:val="00F3202D"/>
    <w:rsid w:val="00F32467"/>
    <w:rsid w:val="00F35D88"/>
    <w:rsid w:val="00F36443"/>
    <w:rsid w:val="00F367DE"/>
    <w:rsid w:val="00F40250"/>
    <w:rsid w:val="00F45895"/>
    <w:rsid w:val="00F45A80"/>
    <w:rsid w:val="00F4726F"/>
    <w:rsid w:val="00F51EDE"/>
    <w:rsid w:val="00F52676"/>
    <w:rsid w:val="00F546AF"/>
    <w:rsid w:val="00F57000"/>
    <w:rsid w:val="00F60A57"/>
    <w:rsid w:val="00F61110"/>
    <w:rsid w:val="00F61894"/>
    <w:rsid w:val="00F623C1"/>
    <w:rsid w:val="00F63620"/>
    <w:rsid w:val="00F6401E"/>
    <w:rsid w:val="00F64D40"/>
    <w:rsid w:val="00F67ECA"/>
    <w:rsid w:val="00F67FD0"/>
    <w:rsid w:val="00F70642"/>
    <w:rsid w:val="00F7166C"/>
    <w:rsid w:val="00F71886"/>
    <w:rsid w:val="00F719B9"/>
    <w:rsid w:val="00F71B38"/>
    <w:rsid w:val="00F722FB"/>
    <w:rsid w:val="00F73875"/>
    <w:rsid w:val="00F73C61"/>
    <w:rsid w:val="00F73E0F"/>
    <w:rsid w:val="00F7434C"/>
    <w:rsid w:val="00F801FC"/>
    <w:rsid w:val="00F807D9"/>
    <w:rsid w:val="00F829C3"/>
    <w:rsid w:val="00F83B8E"/>
    <w:rsid w:val="00F840C4"/>
    <w:rsid w:val="00F86330"/>
    <w:rsid w:val="00F86E55"/>
    <w:rsid w:val="00F86EA8"/>
    <w:rsid w:val="00F90F94"/>
    <w:rsid w:val="00F91644"/>
    <w:rsid w:val="00F94EFA"/>
    <w:rsid w:val="00F95858"/>
    <w:rsid w:val="00F966FB"/>
    <w:rsid w:val="00F96F0F"/>
    <w:rsid w:val="00F97852"/>
    <w:rsid w:val="00FA1C17"/>
    <w:rsid w:val="00FA204B"/>
    <w:rsid w:val="00FA27E0"/>
    <w:rsid w:val="00FA3495"/>
    <w:rsid w:val="00FA5F39"/>
    <w:rsid w:val="00FA6AE8"/>
    <w:rsid w:val="00FA6C7B"/>
    <w:rsid w:val="00FA6F35"/>
    <w:rsid w:val="00FB056A"/>
    <w:rsid w:val="00FB30EF"/>
    <w:rsid w:val="00FC09B3"/>
    <w:rsid w:val="00FC1BE0"/>
    <w:rsid w:val="00FC2A50"/>
    <w:rsid w:val="00FC5203"/>
    <w:rsid w:val="00FC5B8C"/>
    <w:rsid w:val="00FC6C9A"/>
    <w:rsid w:val="00FC7399"/>
    <w:rsid w:val="00FC7B76"/>
    <w:rsid w:val="00FC7F34"/>
    <w:rsid w:val="00FD15B1"/>
    <w:rsid w:val="00FD1782"/>
    <w:rsid w:val="00FD19AE"/>
    <w:rsid w:val="00FD1C3C"/>
    <w:rsid w:val="00FD1DCE"/>
    <w:rsid w:val="00FD2F3D"/>
    <w:rsid w:val="00FD3C94"/>
    <w:rsid w:val="00FD7636"/>
    <w:rsid w:val="00FE0198"/>
    <w:rsid w:val="00FE04FC"/>
    <w:rsid w:val="00FE12BC"/>
    <w:rsid w:val="00FE51EE"/>
    <w:rsid w:val="00FE6819"/>
    <w:rsid w:val="00FE76FA"/>
    <w:rsid w:val="00FF2285"/>
    <w:rsid w:val="00FF22F2"/>
    <w:rsid w:val="00FF3027"/>
    <w:rsid w:val="00FF4479"/>
    <w:rsid w:val="00FF4A53"/>
    <w:rsid w:val="00FF4DDA"/>
    <w:rsid w:val="00FF705F"/>
    <w:rsid w:val="00FF76AC"/>
    <w:rsid w:val="00FF7D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62842"/>
    <w:pPr>
      <w:spacing w:before="240" w:line="276" w:lineRule="auto"/>
      <w:jc w:val="both"/>
    </w:pPr>
    <w:rPr>
      <w:rFonts w:ascii="Arial" w:hAnsi="Arial" w:cs="Arial"/>
      <w:szCs w:val="22"/>
    </w:rPr>
  </w:style>
  <w:style w:type="paragraph" w:styleId="Ttulo1">
    <w:name w:val="heading 1"/>
    <w:basedOn w:val="Normal"/>
    <w:next w:val="Normal"/>
    <w:link w:val="Ttulo1Car"/>
    <w:uiPriority w:val="99"/>
    <w:qFormat/>
    <w:rsid w:val="001E286C"/>
    <w:pPr>
      <w:keepNext/>
      <w:keepLines/>
      <w:pBdr>
        <w:top w:val="single" w:sz="12" w:space="6" w:color="auto"/>
        <w:left w:val="single" w:sz="12" w:space="0" w:color="auto"/>
        <w:bottom w:val="single" w:sz="12" w:space="3" w:color="auto"/>
        <w:right w:val="single" w:sz="12" w:space="0" w:color="auto"/>
      </w:pBdr>
      <w:shd w:val="clear" w:color="auto" w:fill="C2D69B"/>
      <w:spacing w:before="480"/>
      <w:jc w:val="center"/>
      <w:outlineLvl w:val="0"/>
    </w:pPr>
    <w:rPr>
      <w:rFonts w:cs="Times New Roman"/>
      <w:b/>
      <w:bCs/>
      <w:color w:val="000000"/>
      <w:sz w:val="22"/>
    </w:rPr>
  </w:style>
  <w:style w:type="paragraph" w:styleId="Ttulo2">
    <w:name w:val="heading 2"/>
    <w:basedOn w:val="Normal"/>
    <w:next w:val="Normal"/>
    <w:link w:val="Ttulo2Car"/>
    <w:uiPriority w:val="99"/>
    <w:qFormat/>
    <w:rsid w:val="00972B8F"/>
    <w:pPr>
      <w:keepNext/>
      <w:keepLines/>
      <w:pBdr>
        <w:top w:val="single" w:sz="12" w:space="1" w:color="FFFFFF"/>
        <w:left w:val="single" w:sz="12" w:space="0" w:color="FFFFFF"/>
        <w:bottom w:val="single" w:sz="12" w:space="1" w:color="FFFFFF"/>
        <w:right w:val="single" w:sz="12" w:space="0" w:color="FFFFFF"/>
      </w:pBdr>
      <w:shd w:val="clear" w:color="auto" w:fill="D6E3BC"/>
      <w:spacing w:before="280" w:after="120"/>
      <w:outlineLvl w:val="1"/>
    </w:pPr>
    <w:rPr>
      <w:rFonts w:cs="Times New Roman"/>
      <w:b/>
      <w:bCs/>
      <w:color w:val="000000"/>
      <w:szCs w:val="20"/>
    </w:rPr>
  </w:style>
  <w:style w:type="paragraph" w:styleId="Ttulo3">
    <w:name w:val="heading 3"/>
    <w:basedOn w:val="Normal"/>
    <w:next w:val="Normal"/>
    <w:link w:val="Ttulo3Car"/>
    <w:qFormat/>
    <w:rsid w:val="00F722FB"/>
    <w:pPr>
      <w:keepNext/>
      <w:keepLines/>
      <w:spacing w:before="200"/>
      <w:outlineLvl w:val="2"/>
    </w:pPr>
    <w:rPr>
      <w:rFonts w:cs="Times New Roman"/>
      <w:b/>
      <w:bCs/>
      <w:color w:val="000000"/>
      <w:szCs w:val="20"/>
    </w:rPr>
  </w:style>
  <w:style w:type="paragraph" w:styleId="Ttulo4">
    <w:name w:val="heading 4"/>
    <w:basedOn w:val="Normal"/>
    <w:next w:val="Normal"/>
    <w:link w:val="Ttulo4Car"/>
    <w:uiPriority w:val="99"/>
    <w:qFormat/>
    <w:rsid w:val="003A281B"/>
    <w:pPr>
      <w:keepNext/>
      <w:keepLines/>
      <w:spacing w:before="200"/>
      <w:outlineLvl w:val="3"/>
    </w:pPr>
    <w:rPr>
      <w:rFonts w:ascii="Cambria" w:hAnsi="Cambria" w:cs="Times New Roman"/>
      <w:b/>
      <w:i/>
      <w:color w:val="4F81BD"/>
      <w:szCs w:val="20"/>
    </w:rPr>
  </w:style>
  <w:style w:type="paragraph" w:styleId="Ttulo5">
    <w:name w:val="heading 5"/>
    <w:basedOn w:val="Normal"/>
    <w:next w:val="Normal"/>
    <w:link w:val="Ttulo5Car"/>
    <w:uiPriority w:val="99"/>
    <w:qFormat/>
    <w:locked/>
    <w:rsid w:val="00475415"/>
    <w:pPr>
      <w:spacing w:after="60"/>
      <w:outlineLvl w:val="4"/>
    </w:pPr>
    <w:rPr>
      <w:rFonts w:ascii="Calibri" w:hAnsi="Calibri" w:cs="Times New Roman"/>
      <w:b/>
      <w:i/>
      <w:sz w:val="26"/>
      <w:szCs w:val="20"/>
    </w:rPr>
  </w:style>
  <w:style w:type="paragraph" w:styleId="Ttulo6">
    <w:name w:val="heading 6"/>
    <w:basedOn w:val="Normal"/>
    <w:next w:val="Normal"/>
    <w:link w:val="Ttulo6Car"/>
    <w:uiPriority w:val="99"/>
    <w:qFormat/>
    <w:rsid w:val="004F1F75"/>
    <w:pPr>
      <w:spacing w:after="60"/>
      <w:outlineLvl w:val="5"/>
    </w:pPr>
    <w:rPr>
      <w:rFonts w:ascii="Calibri" w:hAnsi="Calibri" w:cs="Times New Roman"/>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E286C"/>
    <w:rPr>
      <w:rFonts w:ascii="Arial" w:hAnsi="Arial" w:cs="Arial"/>
      <w:b/>
      <w:bCs/>
      <w:color w:val="000000"/>
      <w:sz w:val="22"/>
      <w:szCs w:val="22"/>
      <w:shd w:val="clear" w:color="auto" w:fill="C2D69B"/>
    </w:rPr>
  </w:style>
  <w:style w:type="character" w:customStyle="1" w:styleId="Ttulo2Car">
    <w:name w:val="Título 2 Car"/>
    <w:link w:val="Ttulo2"/>
    <w:uiPriority w:val="99"/>
    <w:locked/>
    <w:rsid w:val="00972B8F"/>
    <w:rPr>
      <w:rFonts w:ascii="Arial" w:hAnsi="Arial" w:cs="Arial"/>
      <w:b/>
      <w:bCs/>
      <w:color w:val="000000"/>
      <w:shd w:val="clear" w:color="auto" w:fill="D6E3BC"/>
    </w:rPr>
  </w:style>
  <w:style w:type="character" w:customStyle="1" w:styleId="Ttulo3Car">
    <w:name w:val="Título 3 Car"/>
    <w:link w:val="Ttulo3"/>
    <w:locked/>
    <w:rsid w:val="00F722FB"/>
    <w:rPr>
      <w:rFonts w:ascii="Arial" w:hAnsi="Arial" w:cs="Arial"/>
      <w:b/>
      <w:bCs/>
      <w:color w:val="000000"/>
    </w:rPr>
  </w:style>
  <w:style w:type="character" w:customStyle="1" w:styleId="Ttulo4Car">
    <w:name w:val="Título 4 Car"/>
    <w:link w:val="Ttulo4"/>
    <w:uiPriority w:val="99"/>
    <w:locked/>
    <w:rsid w:val="003A281B"/>
    <w:rPr>
      <w:rFonts w:ascii="Cambria" w:hAnsi="Cambria" w:cs="Times New Roman"/>
      <w:b/>
      <w:i/>
      <w:color w:val="4F81BD"/>
    </w:rPr>
  </w:style>
  <w:style w:type="character" w:customStyle="1" w:styleId="Ttulo5Car">
    <w:name w:val="Título 5 Car"/>
    <w:link w:val="Ttulo5"/>
    <w:uiPriority w:val="99"/>
    <w:semiHidden/>
    <w:locked/>
    <w:rsid w:val="00AA3752"/>
    <w:rPr>
      <w:rFonts w:ascii="Calibri" w:hAnsi="Calibri" w:cs="Times New Roman"/>
      <w:b/>
      <w:i/>
      <w:sz w:val="26"/>
    </w:rPr>
  </w:style>
  <w:style w:type="character" w:customStyle="1" w:styleId="Ttulo6Car">
    <w:name w:val="Título 6 Car"/>
    <w:link w:val="Ttulo6"/>
    <w:uiPriority w:val="99"/>
    <w:semiHidden/>
    <w:locked/>
    <w:rsid w:val="00BC52E9"/>
    <w:rPr>
      <w:rFonts w:ascii="Calibri" w:hAnsi="Calibri" w:cs="Times New Roman"/>
      <w:b/>
      <w:bCs/>
    </w:rPr>
  </w:style>
  <w:style w:type="paragraph" w:styleId="Prrafodelista">
    <w:name w:val="List Paragraph"/>
    <w:basedOn w:val="Normal"/>
    <w:uiPriority w:val="34"/>
    <w:qFormat/>
    <w:rsid w:val="00540A8F"/>
    <w:pPr>
      <w:numPr>
        <w:numId w:val="5"/>
      </w:numPr>
      <w:spacing w:before="0"/>
      <w:contextualSpacing/>
    </w:pPr>
    <w:rPr>
      <w:rFonts w:ascii="Arial Narrow" w:hAnsi="Arial Narrow"/>
    </w:rPr>
  </w:style>
  <w:style w:type="table" w:styleId="Tablaconcuadrcula">
    <w:name w:val="Table Grid"/>
    <w:basedOn w:val="Tablanormal"/>
    <w:uiPriority w:val="99"/>
    <w:rsid w:val="007738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0B3C46"/>
    <w:pPr>
      <w:tabs>
        <w:tab w:val="center" w:pos="4252"/>
        <w:tab w:val="right" w:pos="8504"/>
      </w:tabs>
      <w:spacing w:line="240" w:lineRule="auto"/>
    </w:pPr>
    <w:rPr>
      <w:rFonts w:ascii="Calibri" w:hAnsi="Calibri" w:cs="Times New Roman"/>
      <w:szCs w:val="20"/>
    </w:rPr>
  </w:style>
  <w:style w:type="character" w:customStyle="1" w:styleId="EncabezadoCar">
    <w:name w:val="Encabezado Car"/>
    <w:link w:val="Encabezado"/>
    <w:uiPriority w:val="99"/>
    <w:locked/>
    <w:rsid w:val="000B3C46"/>
    <w:rPr>
      <w:rFonts w:cs="Times New Roman"/>
    </w:rPr>
  </w:style>
  <w:style w:type="paragraph" w:styleId="Piedepgina">
    <w:name w:val="footer"/>
    <w:basedOn w:val="Normal"/>
    <w:link w:val="PiedepginaCar"/>
    <w:uiPriority w:val="99"/>
    <w:rsid w:val="000B3C46"/>
    <w:pPr>
      <w:tabs>
        <w:tab w:val="center" w:pos="4252"/>
        <w:tab w:val="right" w:pos="8504"/>
      </w:tabs>
      <w:spacing w:line="240" w:lineRule="auto"/>
    </w:pPr>
    <w:rPr>
      <w:rFonts w:ascii="Calibri" w:hAnsi="Calibri" w:cs="Times New Roman"/>
      <w:szCs w:val="20"/>
    </w:rPr>
  </w:style>
  <w:style w:type="character" w:customStyle="1" w:styleId="PiedepginaCar">
    <w:name w:val="Pie de página Car"/>
    <w:link w:val="Piedepgina"/>
    <w:uiPriority w:val="99"/>
    <w:semiHidden/>
    <w:locked/>
    <w:rsid w:val="000B3C46"/>
    <w:rPr>
      <w:rFonts w:cs="Times New Roman"/>
    </w:rPr>
  </w:style>
  <w:style w:type="paragraph" w:styleId="Textodeglobo">
    <w:name w:val="Balloon Text"/>
    <w:basedOn w:val="Normal"/>
    <w:link w:val="TextodegloboCar"/>
    <w:uiPriority w:val="99"/>
    <w:semiHidden/>
    <w:rsid w:val="000B3C46"/>
    <w:pPr>
      <w:spacing w:line="240" w:lineRule="auto"/>
    </w:pPr>
    <w:rPr>
      <w:rFonts w:ascii="Tahoma" w:hAnsi="Tahoma" w:cs="Times New Roman"/>
      <w:sz w:val="16"/>
      <w:szCs w:val="20"/>
    </w:rPr>
  </w:style>
  <w:style w:type="character" w:customStyle="1" w:styleId="TextodegloboCar">
    <w:name w:val="Texto de globo Car"/>
    <w:link w:val="Textodeglobo"/>
    <w:uiPriority w:val="99"/>
    <w:semiHidden/>
    <w:locked/>
    <w:rsid w:val="000B3C46"/>
    <w:rPr>
      <w:rFonts w:ascii="Tahoma" w:hAnsi="Tahoma" w:cs="Times New Roman"/>
      <w:sz w:val="16"/>
    </w:rPr>
  </w:style>
  <w:style w:type="character" w:styleId="Hipervnculo">
    <w:name w:val="Hyperlink"/>
    <w:uiPriority w:val="99"/>
    <w:rsid w:val="00143EE0"/>
    <w:rPr>
      <w:rFonts w:ascii="Arial Narrow" w:hAnsi="Arial Narrow" w:cs="Times New Roman"/>
      <w:color w:val="0000FF"/>
      <w:sz w:val="20"/>
      <w:u w:val="single"/>
    </w:rPr>
  </w:style>
  <w:style w:type="paragraph" w:styleId="TtulodeTDC">
    <w:name w:val="TOC Heading"/>
    <w:basedOn w:val="Ttulo1"/>
    <w:next w:val="Normal"/>
    <w:uiPriority w:val="39"/>
    <w:qFormat/>
    <w:rsid w:val="002A1806"/>
    <w:pPr>
      <w:keepNext w:val="0"/>
      <w:keepLines w:val="0"/>
      <w:widowControl w:val="0"/>
      <w:spacing w:before="240" w:after="120"/>
      <w:outlineLvl w:val="9"/>
    </w:pPr>
    <w:rPr>
      <w:rFonts w:ascii="Calibri" w:hAnsi="Calibri"/>
      <w:color w:val="auto"/>
      <w:sz w:val="20"/>
    </w:rPr>
  </w:style>
  <w:style w:type="paragraph" w:styleId="TDC1">
    <w:name w:val="toc 1"/>
    <w:basedOn w:val="Normal"/>
    <w:next w:val="Normal"/>
    <w:autoRedefine/>
    <w:uiPriority w:val="39"/>
    <w:qFormat/>
    <w:rsid w:val="002D057F"/>
    <w:pPr>
      <w:tabs>
        <w:tab w:val="right" w:leader="dot" w:pos="10206"/>
      </w:tabs>
      <w:spacing w:after="40" w:line="240" w:lineRule="auto"/>
      <w:ind w:left="142"/>
    </w:pPr>
    <w:rPr>
      <w:noProof/>
    </w:rPr>
  </w:style>
  <w:style w:type="paragraph" w:styleId="TDC2">
    <w:name w:val="toc 2"/>
    <w:basedOn w:val="Normal"/>
    <w:next w:val="Normal"/>
    <w:autoRedefine/>
    <w:uiPriority w:val="39"/>
    <w:qFormat/>
    <w:rsid w:val="006C3FF0"/>
    <w:pPr>
      <w:tabs>
        <w:tab w:val="right" w:leader="dot" w:pos="10194"/>
      </w:tabs>
      <w:spacing w:before="60" w:line="240" w:lineRule="auto"/>
      <w:ind w:left="425"/>
    </w:pPr>
    <w:rPr>
      <w:rFonts w:ascii="Calibri" w:hAnsi="Calibri" w:cs="Calibri"/>
      <w:noProof/>
      <w:szCs w:val="20"/>
    </w:rPr>
  </w:style>
  <w:style w:type="paragraph" w:styleId="TDC3">
    <w:name w:val="toc 3"/>
    <w:basedOn w:val="Normal"/>
    <w:next w:val="Normal"/>
    <w:autoRedefine/>
    <w:uiPriority w:val="39"/>
    <w:qFormat/>
    <w:rsid w:val="00DE5CAE"/>
    <w:pPr>
      <w:tabs>
        <w:tab w:val="right" w:leader="dot" w:pos="10206"/>
      </w:tabs>
      <w:spacing w:before="0" w:line="240" w:lineRule="auto"/>
      <w:ind w:left="851"/>
    </w:pPr>
    <w:rPr>
      <w:noProof/>
      <w:sz w:val="18"/>
    </w:rPr>
  </w:style>
  <w:style w:type="paragraph" w:styleId="TDC4">
    <w:name w:val="toc 4"/>
    <w:basedOn w:val="Normal"/>
    <w:next w:val="Normal"/>
    <w:autoRedefine/>
    <w:uiPriority w:val="99"/>
    <w:rsid w:val="003A281B"/>
    <w:pPr>
      <w:spacing w:after="100"/>
      <w:ind w:left="660"/>
    </w:pPr>
  </w:style>
  <w:style w:type="paragraph" w:styleId="NormalWeb">
    <w:name w:val="Normal (Web)"/>
    <w:basedOn w:val="Normal"/>
    <w:uiPriority w:val="99"/>
    <w:rsid w:val="00F25A14"/>
    <w:pPr>
      <w:spacing w:before="100" w:beforeAutospacing="1" w:after="119" w:line="240" w:lineRule="auto"/>
    </w:pPr>
    <w:rPr>
      <w:rFonts w:ascii="Times New Roman" w:hAnsi="Times New Roman"/>
      <w:sz w:val="24"/>
      <w:szCs w:val="24"/>
    </w:rPr>
  </w:style>
  <w:style w:type="paragraph" w:customStyle="1" w:styleId="Titulo2Programacion">
    <w:name w:val="Titulo2Programacion"/>
    <w:basedOn w:val="Normal"/>
    <w:next w:val="Normal"/>
    <w:link w:val="Titulo2ProgramacionCar"/>
    <w:uiPriority w:val="99"/>
    <w:rsid w:val="00FA3495"/>
    <w:pPr>
      <w:suppressAutoHyphens/>
      <w:spacing w:before="120" w:after="120" w:line="240" w:lineRule="auto"/>
      <w:ind w:left="720" w:hanging="360"/>
    </w:pPr>
    <w:rPr>
      <w:rFonts w:ascii="Times New Roman" w:hAnsi="Times New Roman" w:cs="Times New Roman"/>
      <w:b/>
      <w:color w:val="000000"/>
      <w:szCs w:val="20"/>
      <w:lang w:eastAsia="ar-SA"/>
    </w:rPr>
  </w:style>
  <w:style w:type="character" w:customStyle="1" w:styleId="Titulo2ProgramacionCar">
    <w:name w:val="Titulo2Programacion Car"/>
    <w:link w:val="Titulo2Programacion"/>
    <w:uiPriority w:val="99"/>
    <w:locked/>
    <w:rsid w:val="00FA3495"/>
    <w:rPr>
      <w:rFonts w:ascii="Times New Roman" w:hAnsi="Times New Roman"/>
      <w:b/>
      <w:color w:val="000000"/>
      <w:sz w:val="20"/>
      <w:lang w:eastAsia="ar-SA" w:bidi="ar-SA"/>
    </w:rPr>
  </w:style>
  <w:style w:type="paragraph" w:styleId="Textoindependiente">
    <w:name w:val="Body Text"/>
    <w:basedOn w:val="Normal"/>
    <w:link w:val="TextoindependienteCar"/>
    <w:uiPriority w:val="99"/>
    <w:rsid w:val="00475415"/>
    <w:pPr>
      <w:spacing w:after="120"/>
    </w:pPr>
    <w:rPr>
      <w:rFonts w:ascii="Calibri" w:hAnsi="Calibri" w:cs="Times New Roman"/>
      <w:szCs w:val="20"/>
    </w:rPr>
  </w:style>
  <w:style w:type="character" w:customStyle="1" w:styleId="TextoindependienteCar">
    <w:name w:val="Texto independiente Car"/>
    <w:link w:val="Textoindependiente"/>
    <w:uiPriority w:val="99"/>
    <w:semiHidden/>
    <w:locked/>
    <w:rsid w:val="00AA3752"/>
    <w:rPr>
      <w:rFonts w:cs="Times New Roman"/>
    </w:rPr>
  </w:style>
  <w:style w:type="character" w:styleId="Refdecomentario">
    <w:name w:val="annotation reference"/>
    <w:uiPriority w:val="99"/>
    <w:semiHidden/>
    <w:rsid w:val="008F1B20"/>
    <w:rPr>
      <w:rFonts w:cs="Times New Roman"/>
      <w:sz w:val="16"/>
    </w:rPr>
  </w:style>
  <w:style w:type="paragraph" w:styleId="Textocomentario">
    <w:name w:val="annotation text"/>
    <w:basedOn w:val="Normal"/>
    <w:link w:val="TextocomentarioCar"/>
    <w:uiPriority w:val="99"/>
    <w:semiHidden/>
    <w:rsid w:val="008F1B20"/>
    <w:rPr>
      <w:rFonts w:ascii="Calibri" w:hAnsi="Calibri" w:cs="Times New Roman"/>
      <w:szCs w:val="20"/>
    </w:rPr>
  </w:style>
  <w:style w:type="character" w:customStyle="1" w:styleId="TextocomentarioCar">
    <w:name w:val="Texto comentario Car"/>
    <w:link w:val="Textocomentario"/>
    <w:uiPriority w:val="99"/>
    <w:semiHidden/>
    <w:locked/>
    <w:rsid w:val="008F1B20"/>
    <w:rPr>
      <w:rFonts w:cs="Times New Roman"/>
      <w:sz w:val="20"/>
    </w:rPr>
  </w:style>
  <w:style w:type="paragraph" w:styleId="Asuntodelcomentario">
    <w:name w:val="annotation subject"/>
    <w:basedOn w:val="Textocomentario"/>
    <w:next w:val="Textocomentario"/>
    <w:link w:val="AsuntodelcomentarioCar"/>
    <w:uiPriority w:val="99"/>
    <w:semiHidden/>
    <w:rsid w:val="008F1B20"/>
    <w:rPr>
      <w:b/>
    </w:rPr>
  </w:style>
  <w:style w:type="character" w:customStyle="1" w:styleId="AsuntodelcomentarioCar">
    <w:name w:val="Asunto del comentario Car"/>
    <w:link w:val="Asuntodelcomentario"/>
    <w:uiPriority w:val="99"/>
    <w:semiHidden/>
    <w:locked/>
    <w:rsid w:val="008F1B20"/>
    <w:rPr>
      <w:rFonts w:cs="Times New Roman"/>
      <w:b/>
      <w:sz w:val="20"/>
    </w:rPr>
  </w:style>
  <w:style w:type="character" w:styleId="Textoennegrita">
    <w:name w:val="Strong"/>
    <w:uiPriority w:val="99"/>
    <w:qFormat/>
    <w:rsid w:val="00D84888"/>
    <w:rPr>
      <w:rFonts w:cs="Times New Roman"/>
      <w:b/>
      <w:bCs/>
    </w:rPr>
  </w:style>
  <w:style w:type="paragraph" w:styleId="Ttulo">
    <w:name w:val="Title"/>
    <w:basedOn w:val="Normal"/>
    <w:link w:val="TtuloCar"/>
    <w:uiPriority w:val="99"/>
    <w:qFormat/>
    <w:rsid w:val="00972B8F"/>
    <w:pPr>
      <w:spacing w:before="0" w:line="240" w:lineRule="auto"/>
      <w:jc w:val="center"/>
    </w:pPr>
    <w:rPr>
      <w:rFonts w:cs="Times New Roman"/>
      <w:b/>
      <w:bCs/>
      <w:sz w:val="24"/>
      <w:szCs w:val="24"/>
    </w:rPr>
  </w:style>
  <w:style w:type="character" w:customStyle="1" w:styleId="TtuloCar">
    <w:name w:val="Título Car"/>
    <w:link w:val="Ttulo"/>
    <w:uiPriority w:val="99"/>
    <w:locked/>
    <w:rsid w:val="00972B8F"/>
    <w:rPr>
      <w:rFonts w:ascii="Arial" w:hAnsi="Arial" w:cs="Arial"/>
      <w:b/>
      <w:bCs/>
      <w:sz w:val="24"/>
      <w:szCs w:val="24"/>
    </w:rPr>
  </w:style>
  <w:style w:type="paragraph" w:styleId="Sangradetextonormal">
    <w:name w:val="Body Text Indent"/>
    <w:basedOn w:val="Normal"/>
    <w:link w:val="SangradetextonormalCar"/>
    <w:uiPriority w:val="99"/>
    <w:locked/>
    <w:rsid w:val="00FA6F35"/>
    <w:pPr>
      <w:spacing w:after="120"/>
      <w:ind w:left="283"/>
    </w:pPr>
    <w:rPr>
      <w:rFonts w:ascii="Calibri" w:hAnsi="Calibri" w:cs="Times New Roman"/>
      <w:szCs w:val="20"/>
    </w:rPr>
  </w:style>
  <w:style w:type="character" w:customStyle="1" w:styleId="SangradetextonormalCar">
    <w:name w:val="Sangría de texto normal Car"/>
    <w:link w:val="Sangradetextonormal"/>
    <w:uiPriority w:val="99"/>
    <w:semiHidden/>
    <w:locked/>
    <w:rsid w:val="00BC52E9"/>
    <w:rPr>
      <w:rFonts w:cs="Times New Roman"/>
    </w:rPr>
  </w:style>
  <w:style w:type="paragraph" w:customStyle="1" w:styleId="Puntoprincipal">
    <w:name w:val="Punto principal"/>
    <w:basedOn w:val="Normal"/>
    <w:uiPriority w:val="99"/>
    <w:rsid w:val="00CE39E5"/>
    <w:pPr>
      <w:numPr>
        <w:numId w:val="1"/>
      </w:numPr>
      <w:spacing w:line="240" w:lineRule="auto"/>
    </w:pPr>
  </w:style>
  <w:style w:type="paragraph" w:customStyle="1" w:styleId="Puntosecundarios">
    <w:name w:val="Punto secundarios"/>
    <w:basedOn w:val="Normal"/>
    <w:uiPriority w:val="99"/>
    <w:rsid w:val="001A36C3"/>
    <w:pPr>
      <w:numPr>
        <w:ilvl w:val="1"/>
        <w:numId w:val="1"/>
      </w:numPr>
      <w:spacing w:before="120"/>
      <w:jc w:val="left"/>
    </w:pPr>
  </w:style>
  <w:style w:type="character" w:customStyle="1" w:styleId="portlet-title-text">
    <w:name w:val="portlet-title-text"/>
    <w:uiPriority w:val="99"/>
    <w:rsid w:val="00AB3D7A"/>
    <w:rPr>
      <w:rFonts w:cs="Times New Roman"/>
    </w:rPr>
  </w:style>
  <w:style w:type="character" w:styleId="Hipervnculovisitado">
    <w:name w:val="FollowedHyperlink"/>
    <w:uiPriority w:val="99"/>
    <w:locked/>
    <w:rsid w:val="001A36C3"/>
    <w:rPr>
      <w:rFonts w:cs="Times New Roman"/>
      <w:color w:val="800080"/>
      <w:u w:val="single"/>
    </w:rPr>
  </w:style>
  <w:style w:type="paragraph" w:styleId="Listaconvietas">
    <w:name w:val="List Bullet"/>
    <w:basedOn w:val="Normal"/>
    <w:uiPriority w:val="99"/>
    <w:locked/>
    <w:rsid w:val="002F5225"/>
    <w:pPr>
      <w:numPr>
        <w:numId w:val="6"/>
      </w:numPr>
      <w:spacing w:before="100"/>
      <w:ind w:left="357" w:hanging="357"/>
    </w:pPr>
  </w:style>
  <w:style w:type="paragraph" w:styleId="Listaconvietas2">
    <w:name w:val="List Bullet 2"/>
    <w:basedOn w:val="Normal"/>
    <w:uiPriority w:val="99"/>
    <w:locked/>
    <w:rsid w:val="00E04F24"/>
    <w:pPr>
      <w:numPr>
        <w:numId w:val="7"/>
      </w:numPr>
      <w:spacing w:before="60"/>
    </w:pPr>
  </w:style>
  <w:style w:type="paragraph" w:styleId="Listaconvietas4">
    <w:name w:val="List Bullet 4"/>
    <w:basedOn w:val="Normal"/>
    <w:uiPriority w:val="99"/>
    <w:locked/>
    <w:rsid w:val="007F648D"/>
    <w:pPr>
      <w:tabs>
        <w:tab w:val="num" w:pos="1209"/>
      </w:tabs>
      <w:ind w:left="1209" w:hanging="360"/>
    </w:pPr>
  </w:style>
  <w:style w:type="paragraph" w:styleId="Listaconvietas5">
    <w:name w:val="List Bullet 5"/>
    <w:basedOn w:val="Normal"/>
    <w:uiPriority w:val="99"/>
    <w:locked/>
    <w:rsid w:val="007F648D"/>
    <w:pPr>
      <w:tabs>
        <w:tab w:val="num" w:pos="1381"/>
        <w:tab w:val="num" w:pos="1492"/>
      </w:tabs>
      <w:ind w:left="1492" w:hanging="360"/>
    </w:pPr>
  </w:style>
  <w:style w:type="paragraph" w:styleId="Listaconvietas3">
    <w:name w:val="List Bullet 3"/>
    <w:basedOn w:val="Normal"/>
    <w:uiPriority w:val="99"/>
    <w:locked/>
    <w:rsid w:val="006D2412"/>
    <w:pPr>
      <w:tabs>
        <w:tab w:val="num" w:pos="1381"/>
      </w:tabs>
      <w:spacing w:before="120"/>
      <w:ind w:left="1381" w:hanging="360"/>
    </w:pPr>
  </w:style>
  <w:style w:type="paragraph" w:customStyle="1" w:styleId="Normal1">
    <w:name w:val="Normal1"/>
    <w:uiPriority w:val="99"/>
    <w:rsid w:val="00DD33A5"/>
    <w:rPr>
      <w:rFonts w:cs="Calibri"/>
      <w:color w:val="000000"/>
      <w:sz w:val="24"/>
      <w:szCs w:val="24"/>
    </w:rPr>
  </w:style>
  <w:style w:type="paragraph" w:customStyle="1" w:styleId="Apartadoinforme">
    <w:name w:val="Apartado informe"/>
    <w:basedOn w:val="Normal"/>
    <w:uiPriority w:val="99"/>
    <w:rsid w:val="00540DE2"/>
    <w:pPr>
      <w:keepNext/>
      <w:numPr>
        <w:numId w:val="2"/>
      </w:numPr>
      <w:tabs>
        <w:tab w:val="clear" w:pos="720"/>
      </w:tabs>
      <w:spacing w:before="200"/>
      <w:ind w:left="142" w:hanging="357"/>
    </w:pPr>
    <w:rPr>
      <w:b/>
      <w:bCs/>
      <w:szCs w:val="20"/>
    </w:rPr>
  </w:style>
  <w:style w:type="paragraph" w:customStyle="1" w:styleId="Ttuloinforme">
    <w:name w:val="Título informe"/>
    <w:basedOn w:val="Normal"/>
    <w:uiPriority w:val="99"/>
    <w:rsid w:val="00281C24"/>
    <w:pPr>
      <w:tabs>
        <w:tab w:val="left" w:pos="6379"/>
      </w:tabs>
      <w:spacing w:before="0" w:line="240" w:lineRule="auto"/>
      <w:jc w:val="left"/>
    </w:pPr>
    <w:rPr>
      <w:rFonts w:ascii="Arial Black" w:hAnsi="Arial Black"/>
      <w:b/>
      <w:bCs/>
      <w:spacing w:val="40"/>
      <w:szCs w:val="20"/>
    </w:rPr>
  </w:style>
  <w:style w:type="paragraph" w:customStyle="1" w:styleId="Campodetabla">
    <w:name w:val="Campo de tabla"/>
    <w:basedOn w:val="Normal"/>
    <w:uiPriority w:val="99"/>
    <w:rsid w:val="002055ED"/>
    <w:pPr>
      <w:spacing w:before="20" w:line="240" w:lineRule="auto"/>
      <w:jc w:val="left"/>
    </w:pPr>
    <w:rPr>
      <w:rFonts w:ascii="Arial Narrow" w:hAnsi="Arial Narrow"/>
      <w:color w:val="245794"/>
      <w:sz w:val="22"/>
    </w:rPr>
  </w:style>
  <w:style w:type="paragraph" w:customStyle="1" w:styleId="Anexos">
    <w:name w:val="Anexos"/>
    <w:basedOn w:val="Campodetabla"/>
    <w:uiPriority w:val="99"/>
    <w:rsid w:val="008F5679"/>
    <w:pPr>
      <w:numPr>
        <w:numId w:val="3"/>
      </w:numPr>
      <w:pBdr>
        <w:bottom w:val="dotted" w:sz="4" w:space="1" w:color="auto"/>
      </w:pBdr>
      <w:spacing w:before="240"/>
      <w:ind w:hanging="357"/>
    </w:pPr>
    <w:rPr>
      <w:color w:val="auto"/>
    </w:rPr>
  </w:style>
  <w:style w:type="paragraph" w:customStyle="1" w:styleId="Textocelda">
    <w:name w:val="Texto celda"/>
    <w:basedOn w:val="Normal"/>
    <w:uiPriority w:val="99"/>
    <w:rsid w:val="002F2EF8"/>
    <w:pPr>
      <w:spacing w:before="40" w:line="240" w:lineRule="auto"/>
    </w:pPr>
    <w:rPr>
      <w:rFonts w:ascii="Arial Narrow" w:hAnsi="Arial Narrow"/>
      <w:szCs w:val="20"/>
    </w:rPr>
  </w:style>
  <w:style w:type="paragraph" w:customStyle="1" w:styleId="Campodetable2">
    <w:name w:val="Campo de table 2"/>
    <w:basedOn w:val="Campodetabla"/>
    <w:qFormat/>
    <w:rsid w:val="00A2131F"/>
  </w:style>
  <w:style w:type="paragraph" w:customStyle="1" w:styleId="Pa19">
    <w:name w:val="Pa19"/>
    <w:basedOn w:val="Normal"/>
    <w:next w:val="Normal"/>
    <w:uiPriority w:val="99"/>
    <w:rsid w:val="00981C06"/>
    <w:pPr>
      <w:autoSpaceDE w:val="0"/>
      <w:autoSpaceDN w:val="0"/>
      <w:adjustRightInd w:val="0"/>
      <w:spacing w:before="0" w:line="241" w:lineRule="atLeast"/>
      <w:jc w:val="left"/>
    </w:pPr>
    <w:rPr>
      <w:sz w:val="24"/>
      <w:szCs w:val="24"/>
    </w:rPr>
  </w:style>
  <w:style w:type="paragraph" w:customStyle="1" w:styleId="TablaTtulo">
    <w:name w:val="TablaTítulo"/>
    <w:basedOn w:val="Normal"/>
    <w:uiPriority w:val="99"/>
    <w:rsid w:val="00550F46"/>
    <w:pPr>
      <w:keepNext/>
      <w:suppressAutoHyphens/>
      <w:snapToGrid w:val="0"/>
      <w:spacing w:before="40" w:after="20" w:line="240" w:lineRule="auto"/>
      <w:jc w:val="center"/>
    </w:pPr>
    <w:rPr>
      <w:rFonts w:ascii="Arial Narrow" w:hAnsi="Arial Narrow"/>
      <w:b/>
      <w:sz w:val="24"/>
      <w:lang w:eastAsia="ar-SA"/>
    </w:rPr>
  </w:style>
  <w:style w:type="paragraph" w:customStyle="1" w:styleId="TablaTtuloCelda">
    <w:name w:val="TablaTítuloCelda"/>
    <w:basedOn w:val="Normal"/>
    <w:uiPriority w:val="99"/>
    <w:rsid w:val="00550F46"/>
    <w:pPr>
      <w:keepNext/>
      <w:suppressAutoHyphens/>
      <w:autoSpaceDE w:val="0"/>
      <w:snapToGrid w:val="0"/>
      <w:spacing w:before="60" w:line="201" w:lineRule="atLeast"/>
    </w:pPr>
    <w:rPr>
      <w:rFonts w:ascii="Arial Narrow" w:eastAsia="Calibri" w:hAnsi="Arial Narrow"/>
      <w:b/>
      <w:color w:val="000000"/>
      <w:szCs w:val="24"/>
      <w:lang w:eastAsia="ar-SA"/>
    </w:rPr>
  </w:style>
  <w:style w:type="paragraph" w:customStyle="1" w:styleId="TablaListaCelda">
    <w:name w:val="TablaListaCelda"/>
    <w:basedOn w:val="Normal"/>
    <w:link w:val="TablaListaCeldaCar"/>
    <w:uiPriority w:val="99"/>
    <w:rsid w:val="00550F46"/>
    <w:pPr>
      <w:keepNext/>
      <w:suppressAutoHyphens/>
      <w:autoSpaceDE w:val="0"/>
      <w:spacing w:before="60" w:line="201" w:lineRule="atLeast"/>
      <w:ind w:left="720" w:hanging="360"/>
    </w:pPr>
    <w:rPr>
      <w:rFonts w:ascii="Arial Narrow" w:eastAsia="Calibri" w:hAnsi="Arial Narrow" w:cs="Times New Roman"/>
      <w:color w:val="000000"/>
      <w:szCs w:val="24"/>
      <w:lang w:eastAsia="ar-SA"/>
    </w:rPr>
  </w:style>
  <w:style w:type="paragraph" w:customStyle="1" w:styleId="Ttulotabla2">
    <w:name w:val="Título tabla 2"/>
    <w:basedOn w:val="TablaTtulo"/>
    <w:uiPriority w:val="99"/>
    <w:rsid w:val="00550F46"/>
    <w:pPr>
      <w:keepNext w:val="0"/>
      <w:spacing w:before="60" w:after="0" w:line="257" w:lineRule="auto"/>
      <w:jc w:val="left"/>
    </w:pPr>
    <w:rPr>
      <w:sz w:val="20"/>
    </w:rPr>
  </w:style>
  <w:style w:type="paragraph" w:customStyle="1" w:styleId="Bolotabla1">
    <w:name w:val="Bolo tabla 1"/>
    <w:basedOn w:val="TablaListaCelda"/>
    <w:link w:val="Bolotabla1Car"/>
    <w:uiPriority w:val="99"/>
    <w:rsid w:val="00AA2C96"/>
    <w:pPr>
      <w:numPr>
        <w:numId w:val="8"/>
      </w:numPr>
      <w:jc w:val="left"/>
    </w:pPr>
    <w:rPr>
      <w:szCs w:val="22"/>
    </w:rPr>
  </w:style>
  <w:style w:type="paragraph" w:customStyle="1" w:styleId="Bolotabla2">
    <w:name w:val="Bolo tabla 2"/>
    <w:basedOn w:val="Bolotabla1"/>
    <w:uiPriority w:val="99"/>
    <w:rsid w:val="001F2650"/>
    <w:pPr>
      <w:numPr>
        <w:ilvl w:val="1"/>
      </w:numPr>
      <w:tabs>
        <w:tab w:val="clear" w:pos="1080"/>
      </w:tabs>
      <w:spacing w:before="20" w:line="240" w:lineRule="auto"/>
      <w:ind w:left="772"/>
    </w:pPr>
  </w:style>
  <w:style w:type="character" w:customStyle="1" w:styleId="TablaListaCeldaCar">
    <w:name w:val="TablaListaCelda Car"/>
    <w:link w:val="TablaListaCelda"/>
    <w:uiPriority w:val="99"/>
    <w:locked/>
    <w:rsid w:val="00550F46"/>
    <w:rPr>
      <w:rFonts w:ascii="Arial Narrow" w:eastAsia="Calibri" w:hAnsi="Arial Narrow"/>
      <w:color w:val="000000"/>
      <w:szCs w:val="24"/>
      <w:lang w:eastAsia="ar-SA"/>
    </w:rPr>
  </w:style>
  <w:style w:type="character" w:customStyle="1" w:styleId="Bolotabla1Car">
    <w:name w:val="Bolo tabla 1 Car"/>
    <w:link w:val="Bolotabla1"/>
    <w:uiPriority w:val="99"/>
    <w:locked/>
    <w:rsid w:val="00AA2C96"/>
    <w:rPr>
      <w:rFonts w:ascii="Arial Narrow" w:eastAsia="Calibri" w:hAnsi="Arial Narrow" w:cs="Arial"/>
      <w:color w:val="000000"/>
      <w:szCs w:val="22"/>
      <w:lang w:eastAsia="ar-SA"/>
    </w:rPr>
  </w:style>
  <w:style w:type="paragraph" w:customStyle="1" w:styleId="RA">
    <w:name w:val="RA"/>
    <w:basedOn w:val="Normal"/>
    <w:qFormat/>
    <w:rsid w:val="000B21DA"/>
    <w:pPr>
      <w:suppressAutoHyphens/>
      <w:spacing w:before="0" w:line="240" w:lineRule="auto"/>
      <w:jc w:val="left"/>
    </w:pPr>
    <w:rPr>
      <w:rFonts w:ascii="Arial Narrow" w:hAnsi="Arial Narrow"/>
      <w:color w:val="000000"/>
      <w:szCs w:val="20"/>
    </w:rPr>
  </w:style>
  <w:style w:type="paragraph" w:customStyle="1" w:styleId="Criteriodeevaluacin">
    <w:name w:val="Criterio de evaluación"/>
    <w:basedOn w:val="Normal"/>
    <w:qFormat/>
    <w:rsid w:val="00EF7BCC"/>
    <w:pPr>
      <w:numPr>
        <w:numId w:val="4"/>
      </w:numPr>
      <w:suppressAutoHyphens/>
      <w:spacing w:before="0" w:line="240" w:lineRule="auto"/>
      <w:jc w:val="left"/>
    </w:pPr>
    <w:rPr>
      <w:rFonts w:ascii="Arial Narrow" w:hAnsi="Arial Narrow"/>
      <w:szCs w:val="20"/>
    </w:rPr>
  </w:style>
  <w:style w:type="paragraph" w:customStyle="1" w:styleId="Ttuloceldatabla">
    <w:name w:val="Título celda tabla"/>
    <w:basedOn w:val="Normal"/>
    <w:qFormat/>
    <w:rsid w:val="00392F99"/>
    <w:pPr>
      <w:spacing w:before="6" w:line="240" w:lineRule="auto"/>
    </w:pPr>
    <w:rPr>
      <w:rFonts w:ascii="Arial Narrow" w:hAnsi="Arial Narrow"/>
      <w:b/>
      <w:szCs w:val="20"/>
      <w:lang w:val="es-ES_tradnl"/>
    </w:rPr>
  </w:style>
  <w:style w:type="paragraph" w:customStyle="1" w:styleId="Pa18">
    <w:name w:val="Pa18"/>
    <w:basedOn w:val="Normal"/>
    <w:next w:val="Normal"/>
    <w:uiPriority w:val="99"/>
    <w:rsid w:val="00425E47"/>
    <w:pPr>
      <w:autoSpaceDE w:val="0"/>
      <w:spacing w:before="0" w:line="201" w:lineRule="atLeast"/>
      <w:jc w:val="left"/>
    </w:pPr>
    <w:rPr>
      <w:sz w:val="24"/>
      <w:szCs w:val="24"/>
      <w:lang w:eastAsia="zh-CN"/>
    </w:rPr>
  </w:style>
  <w:style w:type="paragraph" w:customStyle="1" w:styleId="Pa6">
    <w:name w:val="Pa6"/>
    <w:basedOn w:val="Normal"/>
    <w:next w:val="Normal"/>
    <w:uiPriority w:val="99"/>
    <w:rsid w:val="008D216E"/>
    <w:pPr>
      <w:autoSpaceDE w:val="0"/>
      <w:autoSpaceDN w:val="0"/>
      <w:adjustRightInd w:val="0"/>
      <w:spacing w:before="0" w:line="201" w:lineRule="atLeast"/>
      <w:jc w:val="left"/>
    </w:pPr>
    <w:rPr>
      <w:sz w:val="24"/>
      <w:szCs w:val="24"/>
    </w:rPr>
  </w:style>
  <w:style w:type="paragraph" w:customStyle="1" w:styleId="Ttuloseccin">
    <w:name w:val="Título sección"/>
    <w:basedOn w:val="Normal"/>
    <w:qFormat/>
    <w:rsid w:val="00FD1DCE"/>
    <w:pPr>
      <w:pBdr>
        <w:top w:val="single" w:sz="12" w:space="5" w:color="FFFFFF"/>
        <w:left w:val="single" w:sz="12" w:space="4" w:color="FFFFFF"/>
        <w:bottom w:val="single" w:sz="12" w:space="5" w:color="FFFFFF"/>
        <w:right w:val="single" w:sz="12" w:space="4" w:color="FFFFFF"/>
      </w:pBdr>
      <w:shd w:val="clear" w:color="auto" w:fill="FFD85B"/>
      <w:tabs>
        <w:tab w:val="left" w:pos="6379"/>
      </w:tabs>
      <w:spacing w:before="120" w:line="240" w:lineRule="auto"/>
      <w:jc w:val="center"/>
    </w:pPr>
    <w:rPr>
      <w:b/>
      <w:bCs/>
      <w:sz w:val="26"/>
      <w:szCs w:val="26"/>
    </w:rPr>
  </w:style>
  <w:style w:type="paragraph" w:customStyle="1" w:styleId="Ttulo1anexo">
    <w:name w:val="Título 1 anexo"/>
    <w:basedOn w:val="Ttulo1"/>
    <w:qFormat/>
    <w:rsid w:val="00DE5CAE"/>
  </w:style>
  <w:style w:type="paragraph" w:customStyle="1" w:styleId="Ttulo2anexo">
    <w:name w:val="Título 2 anexo"/>
    <w:basedOn w:val="Ttulo2"/>
    <w:qFormat/>
    <w:rsid w:val="00DE5CAE"/>
  </w:style>
  <w:style w:type="paragraph" w:customStyle="1" w:styleId="Ttulo3anexo">
    <w:name w:val="Título 3 anexo"/>
    <w:basedOn w:val="Ttulo3"/>
    <w:qFormat/>
    <w:rsid w:val="00DE5CAE"/>
  </w:style>
  <w:style w:type="paragraph" w:styleId="TDC9">
    <w:name w:val="toc 9"/>
    <w:basedOn w:val="Normal"/>
    <w:next w:val="Normal"/>
    <w:autoRedefine/>
    <w:uiPriority w:val="39"/>
    <w:rsid w:val="002D057F"/>
    <w:pPr>
      <w:tabs>
        <w:tab w:val="right" w:leader="dot" w:pos="10206"/>
      </w:tabs>
      <w:spacing w:before="480" w:after="100"/>
      <w:ind w:left="142"/>
    </w:pPr>
    <w:rPr>
      <w:noProof/>
    </w:rPr>
  </w:style>
  <w:style w:type="paragraph" w:customStyle="1" w:styleId="Bolotabla3">
    <w:name w:val="Bolo tabla 3"/>
    <w:basedOn w:val="Bolotabla2"/>
    <w:qFormat/>
    <w:rsid w:val="00F86E55"/>
    <w:pPr>
      <w:keepNext w:val="0"/>
      <w:widowControl w:val="0"/>
      <w:numPr>
        <w:ilvl w:val="0"/>
        <w:numId w:val="0"/>
      </w:numPr>
      <w:spacing w:before="0"/>
      <w:ind w:left="856" w:hanging="227"/>
    </w:pPr>
  </w:style>
</w:styles>
</file>

<file path=word/webSettings.xml><?xml version="1.0" encoding="utf-8"?>
<w:webSettings xmlns:r="http://schemas.openxmlformats.org/officeDocument/2006/relationships" xmlns:w="http://schemas.openxmlformats.org/wordprocessingml/2006/main">
  <w:divs>
    <w:div w:id="32508158">
      <w:bodyDiv w:val="1"/>
      <w:marLeft w:val="0"/>
      <w:marRight w:val="0"/>
      <w:marTop w:val="0"/>
      <w:marBottom w:val="0"/>
      <w:divBdr>
        <w:top w:val="none" w:sz="0" w:space="0" w:color="auto"/>
        <w:left w:val="none" w:sz="0" w:space="0" w:color="auto"/>
        <w:bottom w:val="none" w:sz="0" w:space="0" w:color="auto"/>
        <w:right w:val="none" w:sz="0" w:space="0" w:color="auto"/>
      </w:divBdr>
    </w:div>
    <w:div w:id="44838559">
      <w:bodyDiv w:val="1"/>
      <w:marLeft w:val="0"/>
      <w:marRight w:val="0"/>
      <w:marTop w:val="0"/>
      <w:marBottom w:val="0"/>
      <w:divBdr>
        <w:top w:val="none" w:sz="0" w:space="0" w:color="auto"/>
        <w:left w:val="none" w:sz="0" w:space="0" w:color="auto"/>
        <w:bottom w:val="none" w:sz="0" w:space="0" w:color="auto"/>
        <w:right w:val="none" w:sz="0" w:space="0" w:color="auto"/>
      </w:divBdr>
    </w:div>
    <w:div w:id="190803338">
      <w:bodyDiv w:val="1"/>
      <w:marLeft w:val="0"/>
      <w:marRight w:val="0"/>
      <w:marTop w:val="0"/>
      <w:marBottom w:val="0"/>
      <w:divBdr>
        <w:top w:val="none" w:sz="0" w:space="0" w:color="auto"/>
        <w:left w:val="none" w:sz="0" w:space="0" w:color="auto"/>
        <w:bottom w:val="none" w:sz="0" w:space="0" w:color="auto"/>
        <w:right w:val="none" w:sz="0" w:space="0" w:color="auto"/>
      </w:divBdr>
    </w:div>
    <w:div w:id="246768478">
      <w:bodyDiv w:val="1"/>
      <w:marLeft w:val="0"/>
      <w:marRight w:val="0"/>
      <w:marTop w:val="0"/>
      <w:marBottom w:val="0"/>
      <w:divBdr>
        <w:top w:val="none" w:sz="0" w:space="0" w:color="auto"/>
        <w:left w:val="none" w:sz="0" w:space="0" w:color="auto"/>
        <w:bottom w:val="none" w:sz="0" w:space="0" w:color="auto"/>
        <w:right w:val="none" w:sz="0" w:space="0" w:color="auto"/>
      </w:divBdr>
    </w:div>
    <w:div w:id="317998206">
      <w:bodyDiv w:val="1"/>
      <w:marLeft w:val="0"/>
      <w:marRight w:val="0"/>
      <w:marTop w:val="0"/>
      <w:marBottom w:val="0"/>
      <w:divBdr>
        <w:top w:val="none" w:sz="0" w:space="0" w:color="auto"/>
        <w:left w:val="none" w:sz="0" w:space="0" w:color="auto"/>
        <w:bottom w:val="none" w:sz="0" w:space="0" w:color="auto"/>
        <w:right w:val="none" w:sz="0" w:space="0" w:color="auto"/>
      </w:divBdr>
    </w:div>
    <w:div w:id="329142943">
      <w:bodyDiv w:val="1"/>
      <w:marLeft w:val="0"/>
      <w:marRight w:val="0"/>
      <w:marTop w:val="0"/>
      <w:marBottom w:val="0"/>
      <w:divBdr>
        <w:top w:val="none" w:sz="0" w:space="0" w:color="auto"/>
        <w:left w:val="none" w:sz="0" w:space="0" w:color="auto"/>
        <w:bottom w:val="none" w:sz="0" w:space="0" w:color="auto"/>
        <w:right w:val="none" w:sz="0" w:space="0" w:color="auto"/>
      </w:divBdr>
    </w:div>
    <w:div w:id="367343738">
      <w:bodyDiv w:val="1"/>
      <w:marLeft w:val="0"/>
      <w:marRight w:val="0"/>
      <w:marTop w:val="0"/>
      <w:marBottom w:val="0"/>
      <w:divBdr>
        <w:top w:val="none" w:sz="0" w:space="0" w:color="auto"/>
        <w:left w:val="none" w:sz="0" w:space="0" w:color="auto"/>
        <w:bottom w:val="none" w:sz="0" w:space="0" w:color="auto"/>
        <w:right w:val="none" w:sz="0" w:space="0" w:color="auto"/>
      </w:divBdr>
    </w:div>
    <w:div w:id="373847900">
      <w:bodyDiv w:val="1"/>
      <w:marLeft w:val="0"/>
      <w:marRight w:val="0"/>
      <w:marTop w:val="0"/>
      <w:marBottom w:val="0"/>
      <w:divBdr>
        <w:top w:val="none" w:sz="0" w:space="0" w:color="auto"/>
        <w:left w:val="none" w:sz="0" w:space="0" w:color="auto"/>
        <w:bottom w:val="none" w:sz="0" w:space="0" w:color="auto"/>
        <w:right w:val="none" w:sz="0" w:space="0" w:color="auto"/>
      </w:divBdr>
    </w:div>
    <w:div w:id="454181265">
      <w:bodyDiv w:val="1"/>
      <w:marLeft w:val="0"/>
      <w:marRight w:val="0"/>
      <w:marTop w:val="0"/>
      <w:marBottom w:val="0"/>
      <w:divBdr>
        <w:top w:val="none" w:sz="0" w:space="0" w:color="auto"/>
        <w:left w:val="none" w:sz="0" w:space="0" w:color="auto"/>
        <w:bottom w:val="none" w:sz="0" w:space="0" w:color="auto"/>
        <w:right w:val="none" w:sz="0" w:space="0" w:color="auto"/>
      </w:divBdr>
    </w:div>
    <w:div w:id="472715454">
      <w:bodyDiv w:val="1"/>
      <w:marLeft w:val="0"/>
      <w:marRight w:val="0"/>
      <w:marTop w:val="0"/>
      <w:marBottom w:val="0"/>
      <w:divBdr>
        <w:top w:val="none" w:sz="0" w:space="0" w:color="auto"/>
        <w:left w:val="none" w:sz="0" w:space="0" w:color="auto"/>
        <w:bottom w:val="none" w:sz="0" w:space="0" w:color="auto"/>
        <w:right w:val="none" w:sz="0" w:space="0" w:color="auto"/>
      </w:divBdr>
    </w:div>
    <w:div w:id="521165860">
      <w:bodyDiv w:val="1"/>
      <w:marLeft w:val="0"/>
      <w:marRight w:val="0"/>
      <w:marTop w:val="0"/>
      <w:marBottom w:val="0"/>
      <w:divBdr>
        <w:top w:val="none" w:sz="0" w:space="0" w:color="auto"/>
        <w:left w:val="none" w:sz="0" w:space="0" w:color="auto"/>
        <w:bottom w:val="none" w:sz="0" w:space="0" w:color="auto"/>
        <w:right w:val="none" w:sz="0" w:space="0" w:color="auto"/>
      </w:divBdr>
    </w:div>
    <w:div w:id="674500259">
      <w:bodyDiv w:val="1"/>
      <w:marLeft w:val="0"/>
      <w:marRight w:val="0"/>
      <w:marTop w:val="0"/>
      <w:marBottom w:val="0"/>
      <w:divBdr>
        <w:top w:val="none" w:sz="0" w:space="0" w:color="auto"/>
        <w:left w:val="none" w:sz="0" w:space="0" w:color="auto"/>
        <w:bottom w:val="none" w:sz="0" w:space="0" w:color="auto"/>
        <w:right w:val="none" w:sz="0" w:space="0" w:color="auto"/>
      </w:divBdr>
    </w:div>
    <w:div w:id="700859364">
      <w:marLeft w:val="0"/>
      <w:marRight w:val="0"/>
      <w:marTop w:val="0"/>
      <w:marBottom w:val="0"/>
      <w:divBdr>
        <w:top w:val="none" w:sz="0" w:space="0" w:color="auto"/>
        <w:left w:val="none" w:sz="0" w:space="0" w:color="auto"/>
        <w:bottom w:val="none" w:sz="0" w:space="0" w:color="auto"/>
        <w:right w:val="none" w:sz="0" w:space="0" w:color="auto"/>
      </w:divBdr>
    </w:div>
    <w:div w:id="700859365">
      <w:marLeft w:val="0"/>
      <w:marRight w:val="0"/>
      <w:marTop w:val="0"/>
      <w:marBottom w:val="0"/>
      <w:divBdr>
        <w:top w:val="none" w:sz="0" w:space="0" w:color="auto"/>
        <w:left w:val="none" w:sz="0" w:space="0" w:color="auto"/>
        <w:bottom w:val="none" w:sz="0" w:space="0" w:color="auto"/>
        <w:right w:val="none" w:sz="0" w:space="0" w:color="auto"/>
      </w:divBdr>
    </w:div>
    <w:div w:id="700859366">
      <w:marLeft w:val="0"/>
      <w:marRight w:val="0"/>
      <w:marTop w:val="0"/>
      <w:marBottom w:val="0"/>
      <w:divBdr>
        <w:top w:val="none" w:sz="0" w:space="0" w:color="auto"/>
        <w:left w:val="none" w:sz="0" w:space="0" w:color="auto"/>
        <w:bottom w:val="none" w:sz="0" w:space="0" w:color="auto"/>
        <w:right w:val="none" w:sz="0" w:space="0" w:color="auto"/>
      </w:divBdr>
    </w:div>
    <w:div w:id="700859367">
      <w:marLeft w:val="0"/>
      <w:marRight w:val="0"/>
      <w:marTop w:val="0"/>
      <w:marBottom w:val="0"/>
      <w:divBdr>
        <w:top w:val="none" w:sz="0" w:space="0" w:color="auto"/>
        <w:left w:val="none" w:sz="0" w:space="0" w:color="auto"/>
        <w:bottom w:val="none" w:sz="0" w:space="0" w:color="auto"/>
        <w:right w:val="none" w:sz="0" w:space="0" w:color="auto"/>
      </w:divBdr>
    </w:div>
    <w:div w:id="700859368">
      <w:marLeft w:val="0"/>
      <w:marRight w:val="0"/>
      <w:marTop w:val="0"/>
      <w:marBottom w:val="0"/>
      <w:divBdr>
        <w:top w:val="none" w:sz="0" w:space="0" w:color="auto"/>
        <w:left w:val="none" w:sz="0" w:space="0" w:color="auto"/>
        <w:bottom w:val="none" w:sz="0" w:space="0" w:color="auto"/>
        <w:right w:val="none" w:sz="0" w:space="0" w:color="auto"/>
      </w:divBdr>
    </w:div>
    <w:div w:id="700859369">
      <w:marLeft w:val="0"/>
      <w:marRight w:val="0"/>
      <w:marTop w:val="0"/>
      <w:marBottom w:val="0"/>
      <w:divBdr>
        <w:top w:val="none" w:sz="0" w:space="0" w:color="auto"/>
        <w:left w:val="none" w:sz="0" w:space="0" w:color="auto"/>
        <w:bottom w:val="none" w:sz="0" w:space="0" w:color="auto"/>
        <w:right w:val="none" w:sz="0" w:space="0" w:color="auto"/>
      </w:divBdr>
    </w:div>
    <w:div w:id="700859370">
      <w:marLeft w:val="0"/>
      <w:marRight w:val="0"/>
      <w:marTop w:val="0"/>
      <w:marBottom w:val="0"/>
      <w:divBdr>
        <w:top w:val="none" w:sz="0" w:space="0" w:color="auto"/>
        <w:left w:val="none" w:sz="0" w:space="0" w:color="auto"/>
        <w:bottom w:val="none" w:sz="0" w:space="0" w:color="auto"/>
        <w:right w:val="none" w:sz="0" w:space="0" w:color="auto"/>
      </w:divBdr>
    </w:div>
    <w:div w:id="700859371">
      <w:marLeft w:val="0"/>
      <w:marRight w:val="0"/>
      <w:marTop w:val="0"/>
      <w:marBottom w:val="0"/>
      <w:divBdr>
        <w:top w:val="none" w:sz="0" w:space="0" w:color="auto"/>
        <w:left w:val="none" w:sz="0" w:space="0" w:color="auto"/>
        <w:bottom w:val="none" w:sz="0" w:space="0" w:color="auto"/>
        <w:right w:val="none" w:sz="0" w:space="0" w:color="auto"/>
      </w:divBdr>
    </w:div>
    <w:div w:id="700859372">
      <w:marLeft w:val="0"/>
      <w:marRight w:val="0"/>
      <w:marTop w:val="0"/>
      <w:marBottom w:val="0"/>
      <w:divBdr>
        <w:top w:val="none" w:sz="0" w:space="0" w:color="auto"/>
        <w:left w:val="none" w:sz="0" w:space="0" w:color="auto"/>
        <w:bottom w:val="none" w:sz="0" w:space="0" w:color="auto"/>
        <w:right w:val="none" w:sz="0" w:space="0" w:color="auto"/>
      </w:divBdr>
    </w:div>
    <w:div w:id="700859373">
      <w:marLeft w:val="0"/>
      <w:marRight w:val="0"/>
      <w:marTop w:val="0"/>
      <w:marBottom w:val="0"/>
      <w:divBdr>
        <w:top w:val="none" w:sz="0" w:space="0" w:color="auto"/>
        <w:left w:val="none" w:sz="0" w:space="0" w:color="auto"/>
        <w:bottom w:val="none" w:sz="0" w:space="0" w:color="auto"/>
        <w:right w:val="none" w:sz="0" w:space="0" w:color="auto"/>
      </w:divBdr>
    </w:div>
    <w:div w:id="700859374">
      <w:marLeft w:val="0"/>
      <w:marRight w:val="0"/>
      <w:marTop w:val="0"/>
      <w:marBottom w:val="0"/>
      <w:divBdr>
        <w:top w:val="none" w:sz="0" w:space="0" w:color="auto"/>
        <w:left w:val="none" w:sz="0" w:space="0" w:color="auto"/>
        <w:bottom w:val="none" w:sz="0" w:space="0" w:color="auto"/>
        <w:right w:val="none" w:sz="0" w:space="0" w:color="auto"/>
      </w:divBdr>
    </w:div>
    <w:div w:id="700859375">
      <w:marLeft w:val="0"/>
      <w:marRight w:val="0"/>
      <w:marTop w:val="0"/>
      <w:marBottom w:val="0"/>
      <w:divBdr>
        <w:top w:val="none" w:sz="0" w:space="0" w:color="auto"/>
        <w:left w:val="none" w:sz="0" w:space="0" w:color="auto"/>
        <w:bottom w:val="none" w:sz="0" w:space="0" w:color="auto"/>
        <w:right w:val="none" w:sz="0" w:space="0" w:color="auto"/>
      </w:divBdr>
    </w:div>
    <w:div w:id="700859376">
      <w:marLeft w:val="0"/>
      <w:marRight w:val="0"/>
      <w:marTop w:val="0"/>
      <w:marBottom w:val="0"/>
      <w:divBdr>
        <w:top w:val="none" w:sz="0" w:space="0" w:color="auto"/>
        <w:left w:val="none" w:sz="0" w:space="0" w:color="auto"/>
        <w:bottom w:val="none" w:sz="0" w:space="0" w:color="auto"/>
        <w:right w:val="none" w:sz="0" w:space="0" w:color="auto"/>
      </w:divBdr>
    </w:div>
    <w:div w:id="700859385">
      <w:marLeft w:val="0"/>
      <w:marRight w:val="0"/>
      <w:marTop w:val="0"/>
      <w:marBottom w:val="0"/>
      <w:divBdr>
        <w:top w:val="none" w:sz="0" w:space="0" w:color="auto"/>
        <w:left w:val="none" w:sz="0" w:space="0" w:color="auto"/>
        <w:bottom w:val="none" w:sz="0" w:space="0" w:color="auto"/>
        <w:right w:val="none" w:sz="0" w:space="0" w:color="auto"/>
      </w:divBdr>
      <w:divsChild>
        <w:div w:id="700859438">
          <w:marLeft w:val="0"/>
          <w:marRight w:val="0"/>
          <w:marTop w:val="0"/>
          <w:marBottom w:val="0"/>
          <w:divBdr>
            <w:top w:val="none" w:sz="0" w:space="0" w:color="auto"/>
            <w:left w:val="none" w:sz="0" w:space="0" w:color="auto"/>
            <w:bottom w:val="none" w:sz="0" w:space="0" w:color="auto"/>
            <w:right w:val="none" w:sz="0" w:space="0" w:color="auto"/>
          </w:divBdr>
          <w:divsChild>
            <w:div w:id="700859419">
              <w:marLeft w:val="0"/>
              <w:marRight w:val="0"/>
              <w:marTop w:val="0"/>
              <w:marBottom w:val="0"/>
              <w:divBdr>
                <w:top w:val="none" w:sz="0" w:space="0" w:color="auto"/>
                <w:left w:val="none" w:sz="0" w:space="0" w:color="auto"/>
                <w:bottom w:val="none" w:sz="0" w:space="0" w:color="auto"/>
                <w:right w:val="none" w:sz="0" w:space="0" w:color="auto"/>
              </w:divBdr>
            </w:div>
            <w:div w:id="700859422">
              <w:marLeft w:val="0"/>
              <w:marRight w:val="0"/>
              <w:marTop w:val="0"/>
              <w:marBottom w:val="0"/>
              <w:divBdr>
                <w:top w:val="none" w:sz="0" w:space="0" w:color="auto"/>
                <w:left w:val="none" w:sz="0" w:space="0" w:color="auto"/>
                <w:bottom w:val="none" w:sz="0" w:space="0" w:color="auto"/>
                <w:right w:val="none" w:sz="0" w:space="0" w:color="auto"/>
              </w:divBdr>
            </w:div>
            <w:div w:id="700859490">
              <w:marLeft w:val="0"/>
              <w:marRight w:val="0"/>
              <w:marTop w:val="0"/>
              <w:marBottom w:val="0"/>
              <w:divBdr>
                <w:top w:val="none" w:sz="0" w:space="0" w:color="auto"/>
                <w:left w:val="none" w:sz="0" w:space="0" w:color="auto"/>
                <w:bottom w:val="none" w:sz="0" w:space="0" w:color="auto"/>
                <w:right w:val="none" w:sz="0" w:space="0" w:color="auto"/>
              </w:divBdr>
            </w:div>
            <w:div w:id="7008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387">
      <w:marLeft w:val="0"/>
      <w:marRight w:val="0"/>
      <w:marTop w:val="0"/>
      <w:marBottom w:val="0"/>
      <w:divBdr>
        <w:top w:val="none" w:sz="0" w:space="0" w:color="auto"/>
        <w:left w:val="none" w:sz="0" w:space="0" w:color="auto"/>
        <w:bottom w:val="none" w:sz="0" w:space="0" w:color="auto"/>
        <w:right w:val="none" w:sz="0" w:space="0" w:color="auto"/>
      </w:divBdr>
    </w:div>
    <w:div w:id="700859389">
      <w:marLeft w:val="0"/>
      <w:marRight w:val="0"/>
      <w:marTop w:val="0"/>
      <w:marBottom w:val="0"/>
      <w:divBdr>
        <w:top w:val="none" w:sz="0" w:space="0" w:color="auto"/>
        <w:left w:val="none" w:sz="0" w:space="0" w:color="auto"/>
        <w:bottom w:val="none" w:sz="0" w:space="0" w:color="auto"/>
        <w:right w:val="none" w:sz="0" w:space="0" w:color="auto"/>
      </w:divBdr>
      <w:divsChild>
        <w:div w:id="700859476">
          <w:marLeft w:val="0"/>
          <w:marRight w:val="0"/>
          <w:marTop w:val="0"/>
          <w:marBottom w:val="0"/>
          <w:divBdr>
            <w:top w:val="none" w:sz="0" w:space="0" w:color="auto"/>
            <w:left w:val="none" w:sz="0" w:space="0" w:color="auto"/>
            <w:bottom w:val="none" w:sz="0" w:space="0" w:color="auto"/>
            <w:right w:val="none" w:sz="0" w:space="0" w:color="auto"/>
          </w:divBdr>
        </w:div>
      </w:divsChild>
    </w:div>
    <w:div w:id="700859395">
      <w:marLeft w:val="0"/>
      <w:marRight w:val="0"/>
      <w:marTop w:val="0"/>
      <w:marBottom w:val="0"/>
      <w:divBdr>
        <w:top w:val="none" w:sz="0" w:space="0" w:color="auto"/>
        <w:left w:val="none" w:sz="0" w:space="0" w:color="auto"/>
        <w:bottom w:val="none" w:sz="0" w:space="0" w:color="auto"/>
        <w:right w:val="none" w:sz="0" w:space="0" w:color="auto"/>
      </w:divBdr>
      <w:divsChild>
        <w:div w:id="700859466">
          <w:marLeft w:val="0"/>
          <w:marRight w:val="0"/>
          <w:marTop w:val="0"/>
          <w:marBottom w:val="0"/>
          <w:divBdr>
            <w:top w:val="none" w:sz="0" w:space="0" w:color="auto"/>
            <w:left w:val="none" w:sz="0" w:space="0" w:color="auto"/>
            <w:bottom w:val="none" w:sz="0" w:space="0" w:color="auto"/>
            <w:right w:val="none" w:sz="0" w:space="0" w:color="auto"/>
          </w:divBdr>
        </w:div>
      </w:divsChild>
    </w:div>
    <w:div w:id="700859400">
      <w:marLeft w:val="0"/>
      <w:marRight w:val="0"/>
      <w:marTop w:val="0"/>
      <w:marBottom w:val="0"/>
      <w:divBdr>
        <w:top w:val="none" w:sz="0" w:space="0" w:color="auto"/>
        <w:left w:val="none" w:sz="0" w:space="0" w:color="auto"/>
        <w:bottom w:val="none" w:sz="0" w:space="0" w:color="auto"/>
        <w:right w:val="none" w:sz="0" w:space="0" w:color="auto"/>
      </w:divBdr>
      <w:divsChild>
        <w:div w:id="700859427">
          <w:marLeft w:val="0"/>
          <w:marRight w:val="0"/>
          <w:marTop w:val="0"/>
          <w:marBottom w:val="0"/>
          <w:divBdr>
            <w:top w:val="none" w:sz="0" w:space="0" w:color="auto"/>
            <w:left w:val="none" w:sz="0" w:space="0" w:color="auto"/>
            <w:bottom w:val="none" w:sz="0" w:space="0" w:color="auto"/>
            <w:right w:val="none" w:sz="0" w:space="0" w:color="auto"/>
          </w:divBdr>
          <w:divsChild>
            <w:div w:id="700859406">
              <w:marLeft w:val="0"/>
              <w:marRight w:val="0"/>
              <w:marTop w:val="0"/>
              <w:marBottom w:val="0"/>
              <w:divBdr>
                <w:top w:val="none" w:sz="0" w:space="0" w:color="auto"/>
                <w:left w:val="none" w:sz="0" w:space="0" w:color="auto"/>
                <w:bottom w:val="none" w:sz="0" w:space="0" w:color="auto"/>
                <w:right w:val="none" w:sz="0" w:space="0" w:color="auto"/>
              </w:divBdr>
            </w:div>
            <w:div w:id="700859429">
              <w:marLeft w:val="0"/>
              <w:marRight w:val="0"/>
              <w:marTop w:val="0"/>
              <w:marBottom w:val="0"/>
              <w:divBdr>
                <w:top w:val="none" w:sz="0" w:space="0" w:color="auto"/>
                <w:left w:val="none" w:sz="0" w:space="0" w:color="auto"/>
                <w:bottom w:val="none" w:sz="0" w:space="0" w:color="auto"/>
                <w:right w:val="none" w:sz="0" w:space="0" w:color="auto"/>
              </w:divBdr>
            </w:div>
            <w:div w:id="700859439">
              <w:marLeft w:val="0"/>
              <w:marRight w:val="0"/>
              <w:marTop w:val="0"/>
              <w:marBottom w:val="0"/>
              <w:divBdr>
                <w:top w:val="none" w:sz="0" w:space="0" w:color="auto"/>
                <w:left w:val="none" w:sz="0" w:space="0" w:color="auto"/>
                <w:bottom w:val="none" w:sz="0" w:space="0" w:color="auto"/>
                <w:right w:val="none" w:sz="0" w:space="0" w:color="auto"/>
              </w:divBdr>
            </w:div>
            <w:div w:id="700859458">
              <w:marLeft w:val="0"/>
              <w:marRight w:val="0"/>
              <w:marTop w:val="0"/>
              <w:marBottom w:val="0"/>
              <w:divBdr>
                <w:top w:val="none" w:sz="0" w:space="0" w:color="auto"/>
                <w:left w:val="none" w:sz="0" w:space="0" w:color="auto"/>
                <w:bottom w:val="none" w:sz="0" w:space="0" w:color="auto"/>
                <w:right w:val="none" w:sz="0" w:space="0" w:color="auto"/>
              </w:divBdr>
            </w:div>
            <w:div w:id="700859483">
              <w:marLeft w:val="0"/>
              <w:marRight w:val="0"/>
              <w:marTop w:val="0"/>
              <w:marBottom w:val="0"/>
              <w:divBdr>
                <w:top w:val="none" w:sz="0" w:space="0" w:color="auto"/>
                <w:left w:val="none" w:sz="0" w:space="0" w:color="auto"/>
                <w:bottom w:val="none" w:sz="0" w:space="0" w:color="auto"/>
                <w:right w:val="none" w:sz="0" w:space="0" w:color="auto"/>
              </w:divBdr>
            </w:div>
            <w:div w:id="700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1">
      <w:marLeft w:val="0"/>
      <w:marRight w:val="0"/>
      <w:marTop w:val="0"/>
      <w:marBottom w:val="0"/>
      <w:divBdr>
        <w:top w:val="none" w:sz="0" w:space="0" w:color="auto"/>
        <w:left w:val="none" w:sz="0" w:space="0" w:color="auto"/>
        <w:bottom w:val="none" w:sz="0" w:space="0" w:color="auto"/>
        <w:right w:val="none" w:sz="0" w:space="0" w:color="auto"/>
      </w:divBdr>
      <w:divsChild>
        <w:div w:id="700859445">
          <w:marLeft w:val="0"/>
          <w:marRight w:val="0"/>
          <w:marTop w:val="0"/>
          <w:marBottom w:val="0"/>
          <w:divBdr>
            <w:top w:val="none" w:sz="0" w:space="0" w:color="auto"/>
            <w:left w:val="none" w:sz="0" w:space="0" w:color="auto"/>
            <w:bottom w:val="none" w:sz="0" w:space="0" w:color="auto"/>
            <w:right w:val="none" w:sz="0" w:space="0" w:color="auto"/>
          </w:divBdr>
        </w:div>
      </w:divsChild>
    </w:div>
    <w:div w:id="700859404">
      <w:marLeft w:val="0"/>
      <w:marRight w:val="0"/>
      <w:marTop w:val="0"/>
      <w:marBottom w:val="0"/>
      <w:divBdr>
        <w:top w:val="none" w:sz="0" w:space="0" w:color="auto"/>
        <w:left w:val="none" w:sz="0" w:space="0" w:color="auto"/>
        <w:bottom w:val="none" w:sz="0" w:space="0" w:color="auto"/>
        <w:right w:val="none" w:sz="0" w:space="0" w:color="auto"/>
      </w:divBdr>
      <w:divsChild>
        <w:div w:id="700859397">
          <w:marLeft w:val="0"/>
          <w:marRight w:val="0"/>
          <w:marTop w:val="0"/>
          <w:marBottom w:val="0"/>
          <w:divBdr>
            <w:top w:val="none" w:sz="0" w:space="0" w:color="auto"/>
            <w:left w:val="none" w:sz="0" w:space="0" w:color="auto"/>
            <w:bottom w:val="none" w:sz="0" w:space="0" w:color="auto"/>
            <w:right w:val="none" w:sz="0" w:space="0" w:color="auto"/>
          </w:divBdr>
          <w:divsChild>
            <w:div w:id="700859408">
              <w:marLeft w:val="0"/>
              <w:marRight w:val="0"/>
              <w:marTop w:val="0"/>
              <w:marBottom w:val="0"/>
              <w:divBdr>
                <w:top w:val="none" w:sz="0" w:space="0" w:color="auto"/>
                <w:left w:val="none" w:sz="0" w:space="0" w:color="auto"/>
                <w:bottom w:val="none" w:sz="0" w:space="0" w:color="auto"/>
                <w:right w:val="none" w:sz="0" w:space="0" w:color="auto"/>
              </w:divBdr>
            </w:div>
            <w:div w:id="700859415">
              <w:marLeft w:val="0"/>
              <w:marRight w:val="0"/>
              <w:marTop w:val="0"/>
              <w:marBottom w:val="0"/>
              <w:divBdr>
                <w:top w:val="none" w:sz="0" w:space="0" w:color="auto"/>
                <w:left w:val="none" w:sz="0" w:space="0" w:color="auto"/>
                <w:bottom w:val="none" w:sz="0" w:space="0" w:color="auto"/>
                <w:right w:val="none" w:sz="0" w:space="0" w:color="auto"/>
              </w:divBdr>
            </w:div>
            <w:div w:id="700859424">
              <w:marLeft w:val="0"/>
              <w:marRight w:val="0"/>
              <w:marTop w:val="0"/>
              <w:marBottom w:val="0"/>
              <w:divBdr>
                <w:top w:val="none" w:sz="0" w:space="0" w:color="auto"/>
                <w:left w:val="none" w:sz="0" w:space="0" w:color="auto"/>
                <w:bottom w:val="none" w:sz="0" w:space="0" w:color="auto"/>
                <w:right w:val="none" w:sz="0" w:space="0" w:color="auto"/>
              </w:divBdr>
            </w:div>
            <w:div w:id="700859450">
              <w:marLeft w:val="0"/>
              <w:marRight w:val="0"/>
              <w:marTop w:val="0"/>
              <w:marBottom w:val="0"/>
              <w:divBdr>
                <w:top w:val="none" w:sz="0" w:space="0" w:color="auto"/>
                <w:left w:val="none" w:sz="0" w:space="0" w:color="auto"/>
                <w:bottom w:val="none" w:sz="0" w:space="0" w:color="auto"/>
                <w:right w:val="none" w:sz="0" w:space="0" w:color="auto"/>
              </w:divBdr>
            </w:div>
            <w:div w:id="700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5">
      <w:marLeft w:val="0"/>
      <w:marRight w:val="0"/>
      <w:marTop w:val="0"/>
      <w:marBottom w:val="0"/>
      <w:divBdr>
        <w:top w:val="none" w:sz="0" w:space="0" w:color="auto"/>
        <w:left w:val="none" w:sz="0" w:space="0" w:color="auto"/>
        <w:bottom w:val="none" w:sz="0" w:space="0" w:color="auto"/>
        <w:right w:val="none" w:sz="0" w:space="0" w:color="auto"/>
      </w:divBdr>
      <w:divsChild>
        <w:div w:id="700859468">
          <w:marLeft w:val="0"/>
          <w:marRight w:val="0"/>
          <w:marTop w:val="0"/>
          <w:marBottom w:val="0"/>
          <w:divBdr>
            <w:top w:val="none" w:sz="0" w:space="0" w:color="auto"/>
            <w:left w:val="none" w:sz="0" w:space="0" w:color="auto"/>
            <w:bottom w:val="none" w:sz="0" w:space="0" w:color="auto"/>
            <w:right w:val="none" w:sz="0" w:space="0" w:color="auto"/>
          </w:divBdr>
        </w:div>
      </w:divsChild>
    </w:div>
    <w:div w:id="700859409">
      <w:marLeft w:val="0"/>
      <w:marRight w:val="0"/>
      <w:marTop w:val="0"/>
      <w:marBottom w:val="0"/>
      <w:divBdr>
        <w:top w:val="none" w:sz="0" w:space="0" w:color="auto"/>
        <w:left w:val="none" w:sz="0" w:space="0" w:color="auto"/>
        <w:bottom w:val="none" w:sz="0" w:space="0" w:color="auto"/>
        <w:right w:val="none" w:sz="0" w:space="0" w:color="auto"/>
      </w:divBdr>
      <w:divsChild>
        <w:div w:id="700859380">
          <w:marLeft w:val="0"/>
          <w:marRight w:val="0"/>
          <w:marTop w:val="0"/>
          <w:marBottom w:val="0"/>
          <w:divBdr>
            <w:top w:val="none" w:sz="0" w:space="0" w:color="auto"/>
            <w:left w:val="none" w:sz="0" w:space="0" w:color="auto"/>
            <w:bottom w:val="none" w:sz="0" w:space="0" w:color="auto"/>
            <w:right w:val="none" w:sz="0" w:space="0" w:color="auto"/>
          </w:divBdr>
        </w:div>
      </w:divsChild>
    </w:div>
    <w:div w:id="700859413">
      <w:marLeft w:val="0"/>
      <w:marRight w:val="0"/>
      <w:marTop w:val="0"/>
      <w:marBottom w:val="0"/>
      <w:divBdr>
        <w:top w:val="none" w:sz="0" w:space="0" w:color="auto"/>
        <w:left w:val="none" w:sz="0" w:space="0" w:color="auto"/>
        <w:bottom w:val="none" w:sz="0" w:space="0" w:color="auto"/>
        <w:right w:val="none" w:sz="0" w:space="0" w:color="auto"/>
      </w:divBdr>
      <w:divsChild>
        <w:div w:id="700859478">
          <w:marLeft w:val="0"/>
          <w:marRight w:val="0"/>
          <w:marTop w:val="0"/>
          <w:marBottom w:val="0"/>
          <w:divBdr>
            <w:top w:val="none" w:sz="0" w:space="0" w:color="auto"/>
            <w:left w:val="none" w:sz="0" w:space="0" w:color="auto"/>
            <w:bottom w:val="none" w:sz="0" w:space="0" w:color="auto"/>
            <w:right w:val="none" w:sz="0" w:space="0" w:color="auto"/>
          </w:divBdr>
          <w:divsChild>
            <w:div w:id="700859379">
              <w:marLeft w:val="0"/>
              <w:marRight w:val="0"/>
              <w:marTop w:val="0"/>
              <w:marBottom w:val="0"/>
              <w:divBdr>
                <w:top w:val="none" w:sz="0" w:space="0" w:color="auto"/>
                <w:left w:val="none" w:sz="0" w:space="0" w:color="auto"/>
                <w:bottom w:val="none" w:sz="0" w:space="0" w:color="auto"/>
                <w:right w:val="none" w:sz="0" w:space="0" w:color="auto"/>
              </w:divBdr>
            </w:div>
            <w:div w:id="700859396">
              <w:marLeft w:val="0"/>
              <w:marRight w:val="0"/>
              <w:marTop w:val="0"/>
              <w:marBottom w:val="0"/>
              <w:divBdr>
                <w:top w:val="none" w:sz="0" w:space="0" w:color="auto"/>
                <w:left w:val="none" w:sz="0" w:space="0" w:color="auto"/>
                <w:bottom w:val="none" w:sz="0" w:space="0" w:color="auto"/>
                <w:right w:val="none" w:sz="0" w:space="0" w:color="auto"/>
              </w:divBdr>
            </w:div>
            <w:div w:id="700859403">
              <w:marLeft w:val="0"/>
              <w:marRight w:val="0"/>
              <w:marTop w:val="0"/>
              <w:marBottom w:val="0"/>
              <w:divBdr>
                <w:top w:val="none" w:sz="0" w:space="0" w:color="auto"/>
                <w:left w:val="none" w:sz="0" w:space="0" w:color="auto"/>
                <w:bottom w:val="none" w:sz="0" w:space="0" w:color="auto"/>
                <w:right w:val="none" w:sz="0" w:space="0" w:color="auto"/>
              </w:divBdr>
            </w:div>
            <w:div w:id="700859431">
              <w:marLeft w:val="0"/>
              <w:marRight w:val="0"/>
              <w:marTop w:val="0"/>
              <w:marBottom w:val="0"/>
              <w:divBdr>
                <w:top w:val="none" w:sz="0" w:space="0" w:color="auto"/>
                <w:left w:val="none" w:sz="0" w:space="0" w:color="auto"/>
                <w:bottom w:val="none" w:sz="0" w:space="0" w:color="auto"/>
                <w:right w:val="none" w:sz="0" w:space="0" w:color="auto"/>
              </w:divBdr>
            </w:div>
            <w:div w:id="700859444">
              <w:marLeft w:val="0"/>
              <w:marRight w:val="0"/>
              <w:marTop w:val="0"/>
              <w:marBottom w:val="0"/>
              <w:divBdr>
                <w:top w:val="none" w:sz="0" w:space="0" w:color="auto"/>
                <w:left w:val="none" w:sz="0" w:space="0" w:color="auto"/>
                <w:bottom w:val="none" w:sz="0" w:space="0" w:color="auto"/>
                <w:right w:val="none" w:sz="0" w:space="0" w:color="auto"/>
              </w:divBdr>
            </w:div>
            <w:div w:id="700859448">
              <w:marLeft w:val="0"/>
              <w:marRight w:val="0"/>
              <w:marTop w:val="0"/>
              <w:marBottom w:val="0"/>
              <w:divBdr>
                <w:top w:val="none" w:sz="0" w:space="0" w:color="auto"/>
                <w:left w:val="none" w:sz="0" w:space="0" w:color="auto"/>
                <w:bottom w:val="none" w:sz="0" w:space="0" w:color="auto"/>
                <w:right w:val="none" w:sz="0" w:space="0" w:color="auto"/>
              </w:divBdr>
            </w:div>
            <w:div w:id="700859452">
              <w:marLeft w:val="0"/>
              <w:marRight w:val="0"/>
              <w:marTop w:val="0"/>
              <w:marBottom w:val="0"/>
              <w:divBdr>
                <w:top w:val="none" w:sz="0" w:space="0" w:color="auto"/>
                <w:left w:val="none" w:sz="0" w:space="0" w:color="auto"/>
                <w:bottom w:val="none" w:sz="0" w:space="0" w:color="auto"/>
                <w:right w:val="none" w:sz="0" w:space="0" w:color="auto"/>
              </w:divBdr>
            </w:div>
            <w:div w:id="700859481">
              <w:marLeft w:val="0"/>
              <w:marRight w:val="0"/>
              <w:marTop w:val="0"/>
              <w:marBottom w:val="0"/>
              <w:divBdr>
                <w:top w:val="none" w:sz="0" w:space="0" w:color="auto"/>
                <w:left w:val="none" w:sz="0" w:space="0" w:color="auto"/>
                <w:bottom w:val="none" w:sz="0" w:space="0" w:color="auto"/>
                <w:right w:val="none" w:sz="0" w:space="0" w:color="auto"/>
              </w:divBdr>
            </w:div>
            <w:div w:id="700859489">
              <w:marLeft w:val="0"/>
              <w:marRight w:val="0"/>
              <w:marTop w:val="0"/>
              <w:marBottom w:val="0"/>
              <w:divBdr>
                <w:top w:val="none" w:sz="0" w:space="0" w:color="auto"/>
                <w:left w:val="none" w:sz="0" w:space="0" w:color="auto"/>
                <w:bottom w:val="none" w:sz="0" w:space="0" w:color="auto"/>
                <w:right w:val="none" w:sz="0" w:space="0" w:color="auto"/>
              </w:divBdr>
            </w:div>
            <w:div w:id="7008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14">
      <w:marLeft w:val="0"/>
      <w:marRight w:val="0"/>
      <w:marTop w:val="0"/>
      <w:marBottom w:val="0"/>
      <w:divBdr>
        <w:top w:val="none" w:sz="0" w:space="0" w:color="auto"/>
        <w:left w:val="none" w:sz="0" w:space="0" w:color="auto"/>
        <w:bottom w:val="none" w:sz="0" w:space="0" w:color="auto"/>
        <w:right w:val="none" w:sz="0" w:space="0" w:color="auto"/>
      </w:divBdr>
      <w:divsChild>
        <w:div w:id="700859487">
          <w:marLeft w:val="0"/>
          <w:marRight w:val="0"/>
          <w:marTop w:val="0"/>
          <w:marBottom w:val="0"/>
          <w:divBdr>
            <w:top w:val="none" w:sz="0" w:space="0" w:color="auto"/>
            <w:left w:val="none" w:sz="0" w:space="0" w:color="auto"/>
            <w:bottom w:val="none" w:sz="0" w:space="0" w:color="auto"/>
            <w:right w:val="none" w:sz="0" w:space="0" w:color="auto"/>
          </w:divBdr>
        </w:div>
      </w:divsChild>
    </w:div>
    <w:div w:id="700859425">
      <w:marLeft w:val="0"/>
      <w:marRight w:val="0"/>
      <w:marTop w:val="0"/>
      <w:marBottom w:val="0"/>
      <w:divBdr>
        <w:top w:val="none" w:sz="0" w:space="0" w:color="auto"/>
        <w:left w:val="none" w:sz="0" w:space="0" w:color="auto"/>
        <w:bottom w:val="none" w:sz="0" w:space="0" w:color="auto"/>
        <w:right w:val="none" w:sz="0" w:space="0" w:color="auto"/>
      </w:divBdr>
      <w:divsChild>
        <w:div w:id="700859423">
          <w:marLeft w:val="0"/>
          <w:marRight w:val="0"/>
          <w:marTop w:val="0"/>
          <w:marBottom w:val="0"/>
          <w:divBdr>
            <w:top w:val="none" w:sz="0" w:space="0" w:color="auto"/>
            <w:left w:val="none" w:sz="0" w:space="0" w:color="auto"/>
            <w:bottom w:val="none" w:sz="0" w:space="0" w:color="auto"/>
            <w:right w:val="none" w:sz="0" w:space="0" w:color="auto"/>
          </w:divBdr>
        </w:div>
      </w:divsChild>
    </w:div>
    <w:div w:id="700859426">
      <w:marLeft w:val="0"/>
      <w:marRight w:val="0"/>
      <w:marTop w:val="0"/>
      <w:marBottom w:val="0"/>
      <w:divBdr>
        <w:top w:val="none" w:sz="0" w:space="0" w:color="auto"/>
        <w:left w:val="none" w:sz="0" w:space="0" w:color="auto"/>
        <w:bottom w:val="none" w:sz="0" w:space="0" w:color="auto"/>
        <w:right w:val="none" w:sz="0" w:space="0" w:color="auto"/>
      </w:divBdr>
      <w:divsChild>
        <w:div w:id="700859457">
          <w:marLeft w:val="0"/>
          <w:marRight w:val="0"/>
          <w:marTop w:val="0"/>
          <w:marBottom w:val="0"/>
          <w:divBdr>
            <w:top w:val="none" w:sz="0" w:space="0" w:color="auto"/>
            <w:left w:val="none" w:sz="0" w:space="0" w:color="auto"/>
            <w:bottom w:val="none" w:sz="0" w:space="0" w:color="auto"/>
            <w:right w:val="none" w:sz="0" w:space="0" w:color="auto"/>
          </w:divBdr>
          <w:divsChild>
            <w:div w:id="700859382">
              <w:marLeft w:val="0"/>
              <w:marRight w:val="0"/>
              <w:marTop w:val="0"/>
              <w:marBottom w:val="0"/>
              <w:divBdr>
                <w:top w:val="none" w:sz="0" w:space="0" w:color="auto"/>
                <w:left w:val="none" w:sz="0" w:space="0" w:color="auto"/>
                <w:bottom w:val="none" w:sz="0" w:space="0" w:color="auto"/>
                <w:right w:val="none" w:sz="0" w:space="0" w:color="auto"/>
              </w:divBdr>
            </w:div>
            <w:div w:id="700859390">
              <w:marLeft w:val="0"/>
              <w:marRight w:val="0"/>
              <w:marTop w:val="0"/>
              <w:marBottom w:val="0"/>
              <w:divBdr>
                <w:top w:val="none" w:sz="0" w:space="0" w:color="auto"/>
                <w:left w:val="none" w:sz="0" w:space="0" w:color="auto"/>
                <w:bottom w:val="none" w:sz="0" w:space="0" w:color="auto"/>
                <w:right w:val="none" w:sz="0" w:space="0" w:color="auto"/>
              </w:divBdr>
            </w:div>
            <w:div w:id="700859398">
              <w:marLeft w:val="0"/>
              <w:marRight w:val="0"/>
              <w:marTop w:val="0"/>
              <w:marBottom w:val="0"/>
              <w:divBdr>
                <w:top w:val="none" w:sz="0" w:space="0" w:color="auto"/>
                <w:left w:val="none" w:sz="0" w:space="0" w:color="auto"/>
                <w:bottom w:val="none" w:sz="0" w:space="0" w:color="auto"/>
                <w:right w:val="none" w:sz="0" w:space="0" w:color="auto"/>
              </w:divBdr>
            </w:div>
            <w:div w:id="700859416">
              <w:marLeft w:val="0"/>
              <w:marRight w:val="0"/>
              <w:marTop w:val="0"/>
              <w:marBottom w:val="0"/>
              <w:divBdr>
                <w:top w:val="none" w:sz="0" w:space="0" w:color="auto"/>
                <w:left w:val="none" w:sz="0" w:space="0" w:color="auto"/>
                <w:bottom w:val="none" w:sz="0" w:space="0" w:color="auto"/>
                <w:right w:val="none" w:sz="0" w:space="0" w:color="auto"/>
              </w:divBdr>
            </w:div>
            <w:div w:id="700859455">
              <w:marLeft w:val="0"/>
              <w:marRight w:val="0"/>
              <w:marTop w:val="0"/>
              <w:marBottom w:val="0"/>
              <w:divBdr>
                <w:top w:val="none" w:sz="0" w:space="0" w:color="auto"/>
                <w:left w:val="none" w:sz="0" w:space="0" w:color="auto"/>
                <w:bottom w:val="none" w:sz="0" w:space="0" w:color="auto"/>
                <w:right w:val="none" w:sz="0" w:space="0" w:color="auto"/>
              </w:divBdr>
            </w:div>
            <w:div w:id="700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28">
      <w:marLeft w:val="0"/>
      <w:marRight w:val="0"/>
      <w:marTop w:val="0"/>
      <w:marBottom w:val="0"/>
      <w:divBdr>
        <w:top w:val="none" w:sz="0" w:space="0" w:color="auto"/>
        <w:left w:val="none" w:sz="0" w:space="0" w:color="auto"/>
        <w:bottom w:val="none" w:sz="0" w:space="0" w:color="auto"/>
        <w:right w:val="none" w:sz="0" w:space="0" w:color="auto"/>
      </w:divBdr>
      <w:divsChild>
        <w:div w:id="700859495">
          <w:marLeft w:val="0"/>
          <w:marRight w:val="0"/>
          <w:marTop w:val="0"/>
          <w:marBottom w:val="0"/>
          <w:divBdr>
            <w:top w:val="none" w:sz="0" w:space="0" w:color="auto"/>
            <w:left w:val="none" w:sz="0" w:space="0" w:color="auto"/>
            <w:bottom w:val="none" w:sz="0" w:space="0" w:color="auto"/>
            <w:right w:val="none" w:sz="0" w:space="0" w:color="auto"/>
          </w:divBdr>
        </w:div>
      </w:divsChild>
    </w:div>
    <w:div w:id="700859430">
      <w:marLeft w:val="0"/>
      <w:marRight w:val="0"/>
      <w:marTop w:val="0"/>
      <w:marBottom w:val="0"/>
      <w:divBdr>
        <w:top w:val="none" w:sz="0" w:space="0" w:color="auto"/>
        <w:left w:val="none" w:sz="0" w:space="0" w:color="auto"/>
        <w:bottom w:val="none" w:sz="0" w:space="0" w:color="auto"/>
        <w:right w:val="none" w:sz="0" w:space="0" w:color="auto"/>
      </w:divBdr>
      <w:divsChild>
        <w:div w:id="700859440">
          <w:marLeft w:val="0"/>
          <w:marRight w:val="0"/>
          <w:marTop w:val="0"/>
          <w:marBottom w:val="0"/>
          <w:divBdr>
            <w:top w:val="none" w:sz="0" w:space="0" w:color="auto"/>
            <w:left w:val="none" w:sz="0" w:space="0" w:color="auto"/>
            <w:bottom w:val="none" w:sz="0" w:space="0" w:color="auto"/>
            <w:right w:val="none" w:sz="0" w:space="0" w:color="auto"/>
          </w:divBdr>
        </w:div>
      </w:divsChild>
    </w:div>
    <w:div w:id="700859435">
      <w:marLeft w:val="0"/>
      <w:marRight w:val="0"/>
      <w:marTop w:val="0"/>
      <w:marBottom w:val="0"/>
      <w:divBdr>
        <w:top w:val="none" w:sz="0" w:space="0" w:color="auto"/>
        <w:left w:val="none" w:sz="0" w:space="0" w:color="auto"/>
        <w:bottom w:val="none" w:sz="0" w:space="0" w:color="auto"/>
        <w:right w:val="none" w:sz="0" w:space="0" w:color="auto"/>
      </w:divBdr>
      <w:divsChild>
        <w:div w:id="700859407">
          <w:marLeft w:val="0"/>
          <w:marRight w:val="0"/>
          <w:marTop w:val="0"/>
          <w:marBottom w:val="0"/>
          <w:divBdr>
            <w:top w:val="none" w:sz="0" w:space="0" w:color="auto"/>
            <w:left w:val="none" w:sz="0" w:space="0" w:color="auto"/>
            <w:bottom w:val="none" w:sz="0" w:space="0" w:color="auto"/>
            <w:right w:val="none" w:sz="0" w:space="0" w:color="auto"/>
          </w:divBdr>
          <w:divsChild>
            <w:div w:id="700859393">
              <w:marLeft w:val="0"/>
              <w:marRight w:val="0"/>
              <w:marTop w:val="0"/>
              <w:marBottom w:val="0"/>
              <w:divBdr>
                <w:top w:val="none" w:sz="0" w:space="0" w:color="auto"/>
                <w:left w:val="none" w:sz="0" w:space="0" w:color="auto"/>
                <w:bottom w:val="none" w:sz="0" w:space="0" w:color="auto"/>
                <w:right w:val="none" w:sz="0" w:space="0" w:color="auto"/>
              </w:divBdr>
            </w:div>
            <w:div w:id="700859410">
              <w:marLeft w:val="0"/>
              <w:marRight w:val="0"/>
              <w:marTop w:val="0"/>
              <w:marBottom w:val="0"/>
              <w:divBdr>
                <w:top w:val="none" w:sz="0" w:space="0" w:color="auto"/>
                <w:left w:val="none" w:sz="0" w:space="0" w:color="auto"/>
                <w:bottom w:val="none" w:sz="0" w:space="0" w:color="auto"/>
                <w:right w:val="none" w:sz="0" w:space="0" w:color="auto"/>
              </w:divBdr>
            </w:div>
            <w:div w:id="700859432">
              <w:marLeft w:val="0"/>
              <w:marRight w:val="0"/>
              <w:marTop w:val="0"/>
              <w:marBottom w:val="0"/>
              <w:divBdr>
                <w:top w:val="none" w:sz="0" w:space="0" w:color="auto"/>
                <w:left w:val="none" w:sz="0" w:space="0" w:color="auto"/>
                <w:bottom w:val="none" w:sz="0" w:space="0" w:color="auto"/>
                <w:right w:val="none" w:sz="0" w:space="0" w:color="auto"/>
              </w:divBdr>
            </w:div>
            <w:div w:id="700859456">
              <w:marLeft w:val="0"/>
              <w:marRight w:val="0"/>
              <w:marTop w:val="0"/>
              <w:marBottom w:val="0"/>
              <w:divBdr>
                <w:top w:val="none" w:sz="0" w:space="0" w:color="auto"/>
                <w:left w:val="none" w:sz="0" w:space="0" w:color="auto"/>
                <w:bottom w:val="none" w:sz="0" w:space="0" w:color="auto"/>
                <w:right w:val="none" w:sz="0" w:space="0" w:color="auto"/>
              </w:divBdr>
            </w:div>
            <w:div w:id="700859467">
              <w:marLeft w:val="0"/>
              <w:marRight w:val="0"/>
              <w:marTop w:val="0"/>
              <w:marBottom w:val="0"/>
              <w:divBdr>
                <w:top w:val="none" w:sz="0" w:space="0" w:color="auto"/>
                <w:left w:val="none" w:sz="0" w:space="0" w:color="auto"/>
                <w:bottom w:val="none" w:sz="0" w:space="0" w:color="auto"/>
                <w:right w:val="none" w:sz="0" w:space="0" w:color="auto"/>
              </w:divBdr>
            </w:div>
            <w:div w:id="700859474">
              <w:marLeft w:val="0"/>
              <w:marRight w:val="0"/>
              <w:marTop w:val="0"/>
              <w:marBottom w:val="0"/>
              <w:divBdr>
                <w:top w:val="none" w:sz="0" w:space="0" w:color="auto"/>
                <w:left w:val="none" w:sz="0" w:space="0" w:color="auto"/>
                <w:bottom w:val="none" w:sz="0" w:space="0" w:color="auto"/>
                <w:right w:val="none" w:sz="0" w:space="0" w:color="auto"/>
              </w:divBdr>
            </w:div>
            <w:div w:id="700859475">
              <w:marLeft w:val="0"/>
              <w:marRight w:val="0"/>
              <w:marTop w:val="0"/>
              <w:marBottom w:val="0"/>
              <w:divBdr>
                <w:top w:val="none" w:sz="0" w:space="0" w:color="auto"/>
                <w:left w:val="none" w:sz="0" w:space="0" w:color="auto"/>
                <w:bottom w:val="none" w:sz="0" w:space="0" w:color="auto"/>
                <w:right w:val="none" w:sz="0" w:space="0" w:color="auto"/>
              </w:divBdr>
            </w:div>
            <w:div w:id="700859477">
              <w:marLeft w:val="0"/>
              <w:marRight w:val="0"/>
              <w:marTop w:val="0"/>
              <w:marBottom w:val="0"/>
              <w:divBdr>
                <w:top w:val="none" w:sz="0" w:space="0" w:color="auto"/>
                <w:left w:val="none" w:sz="0" w:space="0" w:color="auto"/>
                <w:bottom w:val="none" w:sz="0" w:space="0" w:color="auto"/>
                <w:right w:val="none" w:sz="0" w:space="0" w:color="auto"/>
              </w:divBdr>
            </w:div>
            <w:div w:id="7008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41">
      <w:marLeft w:val="0"/>
      <w:marRight w:val="0"/>
      <w:marTop w:val="0"/>
      <w:marBottom w:val="0"/>
      <w:divBdr>
        <w:top w:val="none" w:sz="0" w:space="0" w:color="auto"/>
        <w:left w:val="none" w:sz="0" w:space="0" w:color="auto"/>
        <w:bottom w:val="none" w:sz="0" w:space="0" w:color="auto"/>
        <w:right w:val="none" w:sz="0" w:space="0" w:color="auto"/>
      </w:divBdr>
      <w:divsChild>
        <w:div w:id="700859479">
          <w:marLeft w:val="0"/>
          <w:marRight w:val="0"/>
          <w:marTop w:val="0"/>
          <w:marBottom w:val="0"/>
          <w:divBdr>
            <w:top w:val="none" w:sz="0" w:space="0" w:color="auto"/>
            <w:left w:val="none" w:sz="0" w:space="0" w:color="auto"/>
            <w:bottom w:val="none" w:sz="0" w:space="0" w:color="auto"/>
            <w:right w:val="none" w:sz="0" w:space="0" w:color="auto"/>
          </w:divBdr>
        </w:div>
      </w:divsChild>
    </w:div>
    <w:div w:id="700859459">
      <w:marLeft w:val="0"/>
      <w:marRight w:val="0"/>
      <w:marTop w:val="0"/>
      <w:marBottom w:val="0"/>
      <w:divBdr>
        <w:top w:val="none" w:sz="0" w:space="0" w:color="auto"/>
        <w:left w:val="none" w:sz="0" w:space="0" w:color="auto"/>
        <w:bottom w:val="none" w:sz="0" w:space="0" w:color="auto"/>
        <w:right w:val="none" w:sz="0" w:space="0" w:color="auto"/>
      </w:divBdr>
      <w:divsChild>
        <w:div w:id="700859462">
          <w:marLeft w:val="0"/>
          <w:marRight w:val="0"/>
          <w:marTop w:val="0"/>
          <w:marBottom w:val="0"/>
          <w:divBdr>
            <w:top w:val="none" w:sz="0" w:space="0" w:color="auto"/>
            <w:left w:val="none" w:sz="0" w:space="0" w:color="auto"/>
            <w:bottom w:val="none" w:sz="0" w:space="0" w:color="auto"/>
            <w:right w:val="none" w:sz="0" w:space="0" w:color="auto"/>
          </w:divBdr>
          <w:divsChild>
            <w:div w:id="700859381">
              <w:marLeft w:val="0"/>
              <w:marRight w:val="0"/>
              <w:marTop w:val="0"/>
              <w:marBottom w:val="0"/>
              <w:divBdr>
                <w:top w:val="none" w:sz="0" w:space="0" w:color="auto"/>
                <w:left w:val="none" w:sz="0" w:space="0" w:color="auto"/>
                <w:bottom w:val="none" w:sz="0" w:space="0" w:color="auto"/>
                <w:right w:val="none" w:sz="0" w:space="0" w:color="auto"/>
              </w:divBdr>
            </w:div>
            <w:div w:id="700859388">
              <w:marLeft w:val="0"/>
              <w:marRight w:val="0"/>
              <w:marTop w:val="0"/>
              <w:marBottom w:val="0"/>
              <w:divBdr>
                <w:top w:val="none" w:sz="0" w:space="0" w:color="auto"/>
                <w:left w:val="none" w:sz="0" w:space="0" w:color="auto"/>
                <w:bottom w:val="none" w:sz="0" w:space="0" w:color="auto"/>
                <w:right w:val="none" w:sz="0" w:space="0" w:color="auto"/>
              </w:divBdr>
            </w:div>
            <w:div w:id="700859391">
              <w:marLeft w:val="0"/>
              <w:marRight w:val="0"/>
              <w:marTop w:val="0"/>
              <w:marBottom w:val="0"/>
              <w:divBdr>
                <w:top w:val="none" w:sz="0" w:space="0" w:color="auto"/>
                <w:left w:val="none" w:sz="0" w:space="0" w:color="auto"/>
                <w:bottom w:val="none" w:sz="0" w:space="0" w:color="auto"/>
                <w:right w:val="none" w:sz="0" w:space="0" w:color="auto"/>
              </w:divBdr>
            </w:div>
            <w:div w:id="700859412">
              <w:marLeft w:val="0"/>
              <w:marRight w:val="0"/>
              <w:marTop w:val="0"/>
              <w:marBottom w:val="0"/>
              <w:divBdr>
                <w:top w:val="none" w:sz="0" w:space="0" w:color="auto"/>
                <w:left w:val="none" w:sz="0" w:space="0" w:color="auto"/>
                <w:bottom w:val="none" w:sz="0" w:space="0" w:color="auto"/>
                <w:right w:val="none" w:sz="0" w:space="0" w:color="auto"/>
              </w:divBdr>
            </w:div>
            <w:div w:id="700859433">
              <w:marLeft w:val="0"/>
              <w:marRight w:val="0"/>
              <w:marTop w:val="0"/>
              <w:marBottom w:val="0"/>
              <w:divBdr>
                <w:top w:val="none" w:sz="0" w:space="0" w:color="auto"/>
                <w:left w:val="none" w:sz="0" w:space="0" w:color="auto"/>
                <w:bottom w:val="none" w:sz="0" w:space="0" w:color="auto"/>
                <w:right w:val="none" w:sz="0" w:space="0" w:color="auto"/>
              </w:divBdr>
            </w:div>
            <w:div w:id="700859443">
              <w:marLeft w:val="0"/>
              <w:marRight w:val="0"/>
              <w:marTop w:val="0"/>
              <w:marBottom w:val="0"/>
              <w:divBdr>
                <w:top w:val="none" w:sz="0" w:space="0" w:color="auto"/>
                <w:left w:val="none" w:sz="0" w:space="0" w:color="auto"/>
                <w:bottom w:val="none" w:sz="0" w:space="0" w:color="auto"/>
                <w:right w:val="none" w:sz="0" w:space="0" w:color="auto"/>
              </w:divBdr>
            </w:div>
            <w:div w:id="700859446">
              <w:marLeft w:val="0"/>
              <w:marRight w:val="0"/>
              <w:marTop w:val="0"/>
              <w:marBottom w:val="0"/>
              <w:divBdr>
                <w:top w:val="none" w:sz="0" w:space="0" w:color="auto"/>
                <w:left w:val="none" w:sz="0" w:space="0" w:color="auto"/>
                <w:bottom w:val="none" w:sz="0" w:space="0" w:color="auto"/>
                <w:right w:val="none" w:sz="0" w:space="0" w:color="auto"/>
              </w:divBdr>
            </w:div>
            <w:div w:id="700859449">
              <w:marLeft w:val="0"/>
              <w:marRight w:val="0"/>
              <w:marTop w:val="0"/>
              <w:marBottom w:val="0"/>
              <w:divBdr>
                <w:top w:val="none" w:sz="0" w:space="0" w:color="auto"/>
                <w:left w:val="none" w:sz="0" w:space="0" w:color="auto"/>
                <w:bottom w:val="none" w:sz="0" w:space="0" w:color="auto"/>
                <w:right w:val="none" w:sz="0" w:space="0" w:color="auto"/>
              </w:divBdr>
            </w:div>
            <w:div w:id="700859486">
              <w:marLeft w:val="0"/>
              <w:marRight w:val="0"/>
              <w:marTop w:val="0"/>
              <w:marBottom w:val="0"/>
              <w:divBdr>
                <w:top w:val="none" w:sz="0" w:space="0" w:color="auto"/>
                <w:left w:val="none" w:sz="0" w:space="0" w:color="auto"/>
                <w:bottom w:val="none" w:sz="0" w:space="0" w:color="auto"/>
                <w:right w:val="none" w:sz="0" w:space="0" w:color="auto"/>
              </w:divBdr>
            </w:div>
            <w:div w:id="7008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61">
      <w:marLeft w:val="0"/>
      <w:marRight w:val="0"/>
      <w:marTop w:val="0"/>
      <w:marBottom w:val="0"/>
      <w:divBdr>
        <w:top w:val="none" w:sz="0" w:space="0" w:color="auto"/>
        <w:left w:val="none" w:sz="0" w:space="0" w:color="auto"/>
        <w:bottom w:val="none" w:sz="0" w:space="0" w:color="auto"/>
        <w:right w:val="none" w:sz="0" w:space="0" w:color="auto"/>
      </w:divBdr>
      <w:divsChild>
        <w:div w:id="700859384">
          <w:marLeft w:val="0"/>
          <w:marRight w:val="0"/>
          <w:marTop w:val="0"/>
          <w:marBottom w:val="0"/>
          <w:divBdr>
            <w:top w:val="none" w:sz="0" w:space="0" w:color="auto"/>
            <w:left w:val="none" w:sz="0" w:space="0" w:color="auto"/>
            <w:bottom w:val="none" w:sz="0" w:space="0" w:color="auto"/>
            <w:right w:val="none" w:sz="0" w:space="0" w:color="auto"/>
          </w:divBdr>
        </w:div>
      </w:divsChild>
    </w:div>
    <w:div w:id="700859469">
      <w:marLeft w:val="0"/>
      <w:marRight w:val="0"/>
      <w:marTop w:val="0"/>
      <w:marBottom w:val="0"/>
      <w:divBdr>
        <w:top w:val="none" w:sz="0" w:space="0" w:color="auto"/>
        <w:left w:val="none" w:sz="0" w:space="0" w:color="auto"/>
        <w:bottom w:val="none" w:sz="0" w:space="0" w:color="auto"/>
        <w:right w:val="none" w:sz="0" w:space="0" w:color="auto"/>
      </w:divBdr>
      <w:divsChild>
        <w:div w:id="700859402">
          <w:marLeft w:val="0"/>
          <w:marRight w:val="0"/>
          <w:marTop w:val="0"/>
          <w:marBottom w:val="0"/>
          <w:divBdr>
            <w:top w:val="none" w:sz="0" w:space="0" w:color="auto"/>
            <w:left w:val="none" w:sz="0" w:space="0" w:color="auto"/>
            <w:bottom w:val="none" w:sz="0" w:space="0" w:color="auto"/>
            <w:right w:val="none" w:sz="0" w:space="0" w:color="auto"/>
          </w:divBdr>
          <w:divsChild>
            <w:div w:id="700859460">
              <w:marLeft w:val="0"/>
              <w:marRight w:val="0"/>
              <w:marTop w:val="0"/>
              <w:marBottom w:val="0"/>
              <w:divBdr>
                <w:top w:val="none" w:sz="0" w:space="0" w:color="auto"/>
                <w:left w:val="none" w:sz="0" w:space="0" w:color="auto"/>
                <w:bottom w:val="none" w:sz="0" w:space="0" w:color="auto"/>
                <w:right w:val="none" w:sz="0" w:space="0" w:color="auto"/>
              </w:divBdr>
            </w:div>
            <w:div w:id="70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1">
      <w:marLeft w:val="0"/>
      <w:marRight w:val="0"/>
      <w:marTop w:val="0"/>
      <w:marBottom w:val="0"/>
      <w:divBdr>
        <w:top w:val="none" w:sz="0" w:space="0" w:color="auto"/>
        <w:left w:val="none" w:sz="0" w:space="0" w:color="auto"/>
        <w:bottom w:val="none" w:sz="0" w:space="0" w:color="auto"/>
        <w:right w:val="none" w:sz="0" w:space="0" w:color="auto"/>
      </w:divBdr>
      <w:divsChild>
        <w:div w:id="700859453">
          <w:marLeft w:val="0"/>
          <w:marRight w:val="0"/>
          <w:marTop w:val="0"/>
          <w:marBottom w:val="0"/>
          <w:divBdr>
            <w:top w:val="none" w:sz="0" w:space="0" w:color="auto"/>
            <w:left w:val="none" w:sz="0" w:space="0" w:color="auto"/>
            <w:bottom w:val="none" w:sz="0" w:space="0" w:color="auto"/>
            <w:right w:val="none" w:sz="0" w:space="0" w:color="auto"/>
          </w:divBdr>
          <w:divsChild>
            <w:div w:id="700859378">
              <w:marLeft w:val="0"/>
              <w:marRight w:val="0"/>
              <w:marTop w:val="0"/>
              <w:marBottom w:val="0"/>
              <w:divBdr>
                <w:top w:val="none" w:sz="0" w:space="0" w:color="auto"/>
                <w:left w:val="none" w:sz="0" w:space="0" w:color="auto"/>
                <w:bottom w:val="none" w:sz="0" w:space="0" w:color="auto"/>
                <w:right w:val="none" w:sz="0" w:space="0" w:color="auto"/>
              </w:divBdr>
            </w:div>
            <w:div w:id="700859383">
              <w:marLeft w:val="0"/>
              <w:marRight w:val="0"/>
              <w:marTop w:val="0"/>
              <w:marBottom w:val="0"/>
              <w:divBdr>
                <w:top w:val="none" w:sz="0" w:space="0" w:color="auto"/>
                <w:left w:val="none" w:sz="0" w:space="0" w:color="auto"/>
                <w:bottom w:val="none" w:sz="0" w:space="0" w:color="auto"/>
                <w:right w:val="none" w:sz="0" w:space="0" w:color="auto"/>
              </w:divBdr>
            </w:div>
            <w:div w:id="700859421">
              <w:marLeft w:val="0"/>
              <w:marRight w:val="0"/>
              <w:marTop w:val="0"/>
              <w:marBottom w:val="0"/>
              <w:divBdr>
                <w:top w:val="none" w:sz="0" w:space="0" w:color="auto"/>
                <w:left w:val="none" w:sz="0" w:space="0" w:color="auto"/>
                <w:bottom w:val="none" w:sz="0" w:space="0" w:color="auto"/>
                <w:right w:val="none" w:sz="0" w:space="0" w:color="auto"/>
              </w:divBdr>
            </w:div>
            <w:div w:id="700859434">
              <w:marLeft w:val="0"/>
              <w:marRight w:val="0"/>
              <w:marTop w:val="0"/>
              <w:marBottom w:val="0"/>
              <w:divBdr>
                <w:top w:val="none" w:sz="0" w:space="0" w:color="auto"/>
                <w:left w:val="none" w:sz="0" w:space="0" w:color="auto"/>
                <w:bottom w:val="none" w:sz="0" w:space="0" w:color="auto"/>
                <w:right w:val="none" w:sz="0" w:space="0" w:color="auto"/>
              </w:divBdr>
            </w:div>
            <w:div w:id="700859437">
              <w:marLeft w:val="0"/>
              <w:marRight w:val="0"/>
              <w:marTop w:val="0"/>
              <w:marBottom w:val="0"/>
              <w:divBdr>
                <w:top w:val="none" w:sz="0" w:space="0" w:color="auto"/>
                <w:left w:val="none" w:sz="0" w:space="0" w:color="auto"/>
                <w:bottom w:val="none" w:sz="0" w:space="0" w:color="auto"/>
                <w:right w:val="none" w:sz="0" w:space="0" w:color="auto"/>
              </w:divBdr>
            </w:div>
            <w:div w:id="700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2">
      <w:marLeft w:val="0"/>
      <w:marRight w:val="0"/>
      <w:marTop w:val="0"/>
      <w:marBottom w:val="0"/>
      <w:divBdr>
        <w:top w:val="none" w:sz="0" w:space="0" w:color="auto"/>
        <w:left w:val="none" w:sz="0" w:space="0" w:color="auto"/>
        <w:bottom w:val="none" w:sz="0" w:space="0" w:color="auto"/>
        <w:right w:val="none" w:sz="0" w:space="0" w:color="auto"/>
      </w:divBdr>
      <w:divsChild>
        <w:div w:id="700859473">
          <w:marLeft w:val="0"/>
          <w:marRight w:val="0"/>
          <w:marTop w:val="0"/>
          <w:marBottom w:val="0"/>
          <w:divBdr>
            <w:top w:val="none" w:sz="0" w:space="0" w:color="auto"/>
            <w:left w:val="none" w:sz="0" w:space="0" w:color="auto"/>
            <w:bottom w:val="none" w:sz="0" w:space="0" w:color="auto"/>
            <w:right w:val="none" w:sz="0" w:space="0" w:color="auto"/>
          </w:divBdr>
          <w:divsChild>
            <w:div w:id="700859447">
              <w:marLeft w:val="0"/>
              <w:marRight w:val="0"/>
              <w:marTop w:val="0"/>
              <w:marBottom w:val="0"/>
              <w:divBdr>
                <w:top w:val="none" w:sz="0" w:space="0" w:color="auto"/>
                <w:left w:val="none" w:sz="0" w:space="0" w:color="auto"/>
                <w:bottom w:val="none" w:sz="0" w:space="0" w:color="auto"/>
                <w:right w:val="none" w:sz="0" w:space="0" w:color="auto"/>
              </w:divBdr>
            </w:div>
            <w:div w:id="7008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88">
      <w:marLeft w:val="0"/>
      <w:marRight w:val="0"/>
      <w:marTop w:val="0"/>
      <w:marBottom w:val="0"/>
      <w:divBdr>
        <w:top w:val="none" w:sz="0" w:space="0" w:color="auto"/>
        <w:left w:val="none" w:sz="0" w:space="0" w:color="auto"/>
        <w:bottom w:val="none" w:sz="0" w:space="0" w:color="auto"/>
        <w:right w:val="none" w:sz="0" w:space="0" w:color="auto"/>
      </w:divBdr>
      <w:divsChild>
        <w:div w:id="700859386">
          <w:marLeft w:val="0"/>
          <w:marRight w:val="0"/>
          <w:marTop w:val="0"/>
          <w:marBottom w:val="0"/>
          <w:divBdr>
            <w:top w:val="none" w:sz="0" w:space="0" w:color="auto"/>
            <w:left w:val="none" w:sz="0" w:space="0" w:color="auto"/>
            <w:bottom w:val="none" w:sz="0" w:space="0" w:color="auto"/>
            <w:right w:val="none" w:sz="0" w:space="0" w:color="auto"/>
          </w:divBdr>
        </w:div>
      </w:divsChild>
    </w:div>
    <w:div w:id="700859497">
      <w:marLeft w:val="0"/>
      <w:marRight w:val="0"/>
      <w:marTop w:val="0"/>
      <w:marBottom w:val="0"/>
      <w:divBdr>
        <w:top w:val="none" w:sz="0" w:space="0" w:color="auto"/>
        <w:left w:val="none" w:sz="0" w:space="0" w:color="auto"/>
        <w:bottom w:val="none" w:sz="0" w:space="0" w:color="auto"/>
        <w:right w:val="none" w:sz="0" w:space="0" w:color="auto"/>
      </w:divBdr>
      <w:divsChild>
        <w:div w:id="700859392">
          <w:marLeft w:val="0"/>
          <w:marRight w:val="0"/>
          <w:marTop w:val="0"/>
          <w:marBottom w:val="0"/>
          <w:divBdr>
            <w:top w:val="none" w:sz="0" w:space="0" w:color="auto"/>
            <w:left w:val="none" w:sz="0" w:space="0" w:color="auto"/>
            <w:bottom w:val="none" w:sz="0" w:space="0" w:color="auto"/>
            <w:right w:val="none" w:sz="0" w:space="0" w:color="auto"/>
          </w:divBdr>
        </w:div>
      </w:divsChild>
    </w:div>
    <w:div w:id="700859498">
      <w:marLeft w:val="0"/>
      <w:marRight w:val="0"/>
      <w:marTop w:val="0"/>
      <w:marBottom w:val="0"/>
      <w:divBdr>
        <w:top w:val="none" w:sz="0" w:space="0" w:color="auto"/>
        <w:left w:val="none" w:sz="0" w:space="0" w:color="auto"/>
        <w:bottom w:val="none" w:sz="0" w:space="0" w:color="auto"/>
        <w:right w:val="none" w:sz="0" w:space="0" w:color="auto"/>
      </w:divBdr>
      <w:divsChild>
        <w:div w:id="700859399">
          <w:marLeft w:val="0"/>
          <w:marRight w:val="0"/>
          <w:marTop w:val="0"/>
          <w:marBottom w:val="0"/>
          <w:divBdr>
            <w:top w:val="none" w:sz="0" w:space="0" w:color="auto"/>
            <w:left w:val="none" w:sz="0" w:space="0" w:color="auto"/>
            <w:bottom w:val="none" w:sz="0" w:space="0" w:color="auto"/>
            <w:right w:val="none" w:sz="0" w:space="0" w:color="auto"/>
          </w:divBdr>
          <w:divsChild>
            <w:div w:id="700859394">
              <w:marLeft w:val="0"/>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
            <w:div w:id="700859417">
              <w:marLeft w:val="0"/>
              <w:marRight w:val="0"/>
              <w:marTop w:val="0"/>
              <w:marBottom w:val="0"/>
              <w:divBdr>
                <w:top w:val="none" w:sz="0" w:space="0" w:color="auto"/>
                <w:left w:val="none" w:sz="0" w:space="0" w:color="auto"/>
                <w:bottom w:val="none" w:sz="0" w:space="0" w:color="auto"/>
                <w:right w:val="none" w:sz="0" w:space="0" w:color="auto"/>
              </w:divBdr>
            </w:div>
            <w:div w:id="700859420">
              <w:marLeft w:val="0"/>
              <w:marRight w:val="0"/>
              <w:marTop w:val="0"/>
              <w:marBottom w:val="0"/>
              <w:divBdr>
                <w:top w:val="none" w:sz="0" w:space="0" w:color="auto"/>
                <w:left w:val="none" w:sz="0" w:space="0" w:color="auto"/>
                <w:bottom w:val="none" w:sz="0" w:space="0" w:color="auto"/>
                <w:right w:val="none" w:sz="0" w:space="0" w:color="auto"/>
              </w:divBdr>
            </w:div>
            <w:div w:id="700859454">
              <w:marLeft w:val="0"/>
              <w:marRight w:val="0"/>
              <w:marTop w:val="0"/>
              <w:marBottom w:val="0"/>
              <w:divBdr>
                <w:top w:val="none" w:sz="0" w:space="0" w:color="auto"/>
                <w:left w:val="none" w:sz="0" w:space="0" w:color="auto"/>
                <w:bottom w:val="none" w:sz="0" w:space="0" w:color="auto"/>
                <w:right w:val="none" w:sz="0" w:space="0" w:color="auto"/>
              </w:divBdr>
            </w:div>
            <w:div w:id="700859463">
              <w:marLeft w:val="0"/>
              <w:marRight w:val="0"/>
              <w:marTop w:val="0"/>
              <w:marBottom w:val="0"/>
              <w:divBdr>
                <w:top w:val="none" w:sz="0" w:space="0" w:color="auto"/>
                <w:left w:val="none" w:sz="0" w:space="0" w:color="auto"/>
                <w:bottom w:val="none" w:sz="0" w:space="0" w:color="auto"/>
                <w:right w:val="none" w:sz="0" w:space="0" w:color="auto"/>
              </w:divBdr>
            </w:div>
            <w:div w:id="700859470">
              <w:marLeft w:val="0"/>
              <w:marRight w:val="0"/>
              <w:marTop w:val="0"/>
              <w:marBottom w:val="0"/>
              <w:divBdr>
                <w:top w:val="none" w:sz="0" w:space="0" w:color="auto"/>
                <w:left w:val="none" w:sz="0" w:space="0" w:color="auto"/>
                <w:bottom w:val="none" w:sz="0" w:space="0" w:color="auto"/>
                <w:right w:val="none" w:sz="0" w:space="0" w:color="auto"/>
              </w:divBdr>
            </w:div>
            <w:div w:id="700859482">
              <w:marLeft w:val="0"/>
              <w:marRight w:val="0"/>
              <w:marTop w:val="0"/>
              <w:marBottom w:val="0"/>
              <w:divBdr>
                <w:top w:val="none" w:sz="0" w:space="0" w:color="auto"/>
                <w:left w:val="none" w:sz="0" w:space="0" w:color="auto"/>
                <w:bottom w:val="none" w:sz="0" w:space="0" w:color="auto"/>
                <w:right w:val="none" w:sz="0" w:space="0" w:color="auto"/>
              </w:divBdr>
            </w:div>
            <w:div w:id="700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1">
      <w:marLeft w:val="0"/>
      <w:marRight w:val="0"/>
      <w:marTop w:val="0"/>
      <w:marBottom w:val="0"/>
      <w:divBdr>
        <w:top w:val="none" w:sz="0" w:space="0" w:color="auto"/>
        <w:left w:val="none" w:sz="0" w:space="0" w:color="auto"/>
        <w:bottom w:val="none" w:sz="0" w:space="0" w:color="auto"/>
        <w:right w:val="none" w:sz="0" w:space="0" w:color="auto"/>
      </w:divBdr>
      <w:divsChild>
        <w:div w:id="700859418">
          <w:marLeft w:val="0"/>
          <w:marRight w:val="0"/>
          <w:marTop w:val="0"/>
          <w:marBottom w:val="0"/>
          <w:divBdr>
            <w:top w:val="none" w:sz="0" w:space="0" w:color="auto"/>
            <w:left w:val="none" w:sz="0" w:space="0" w:color="auto"/>
            <w:bottom w:val="none" w:sz="0" w:space="0" w:color="auto"/>
            <w:right w:val="none" w:sz="0" w:space="0" w:color="auto"/>
          </w:divBdr>
          <w:divsChild>
            <w:div w:id="700859377">
              <w:marLeft w:val="0"/>
              <w:marRight w:val="0"/>
              <w:marTop w:val="0"/>
              <w:marBottom w:val="0"/>
              <w:divBdr>
                <w:top w:val="none" w:sz="0" w:space="0" w:color="auto"/>
                <w:left w:val="none" w:sz="0" w:space="0" w:color="auto"/>
                <w:bottom w:val="none" w:sz="0" w:space="0" w:color="auto"/>
                <w:right w:val="none" w:sz="0" w:space="0" w:color="auto"/>
              </w:divBdr>
            </w:div>
            <w:div w:id="700859436">
              <w:marLeft w:val="0"/>
              <w:marRight w:val="0"/>
              <w:marTop w:val="0"/>
              <w:marBottom w:val="0"/>
              <w:divBdr>
                <w:top w:val="none" w:sz="0" w:space="0" w:color="auto"/>
                <w:left w:val="none" w:sz="0" w:space="0" w:color="auto"/>
                <w:bottom w:val="none" w:sz="0" w:space="0" w:color="auto"/>
                <w:right w:val="none" w:sz="0" w:space="0" w:color="auto"/>
              </w:divBdr>
            </w:div>
            <w:div w:id="700859442">
              <w:marLeft w:val="0"/>
              <w:marRight w:val="0"/>
              <w:marTop w:val="0"/>
              <w:marBottom w:val="0"/>
              <w:divBdr>
                <w:top w:val="none" w:sz="0" w:space="0" w:color="auto"/>
                <w:left w:val="none" w:sz="0" w:space="0" w:color="auto"/>
                <w:bottom w:val="none" w:sz="0" w:space="0" w:color="auto"/>
                <w:right w:val="none" w:sz="0" w:space="0" w:color="auto"/>
              </w:divBdr>
            </w:div>
            <w:div w:id="700859451">
              <w:marLeft w:val="0"/>
              <w:marRight w:val="0"/>
              <w:marTop w:val="0"/>
              <w:marBottom w:val="0"/>
              <w:divBdr>
                <w:top w:val="none" w:sz="0" w:space="0" w:color="auto"/>
                <w:left w:val="none" w:sz="0" w:space="0" w:color="auto"/>
                <w:bottom w:val="none" w:sz="0" w:space="0" w:color="auto"/>
                <w:right w:val="none" w:sz="0" w:space="0" w:color="auto"/>
              </w:divBdr>
            </w:div>
            <w:div w:id="700859492">
              <w:marLeft w:val="0"/>
              <w:marRight w:val="0"/>
              <w:marTop w:val="0"/>
              <w:marBottom w:val="0"/>
              <w:divBdr>
                <w:top w:val="none" w:sz="0" w:space="0" w:color="auto"/>
                <w:left w:val="none" w:sz="0" w:space="0" w:color="auto"/>
                <w:bottom w:val="none" w:sz="0" w:space="0" w:color="auto"/>
                <w:right w:val="none" w:sz="0" w:space="0" w:color="auto"/>
              </w:divBdr>
            </w:div>
            <w:div w:id="700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3">
      <w:marLeft w:val="0"/>
      <w:marRight w:val="0"/>
      <w:marTop w:val="0"/>
      <w:marBottom w:val="0"/>
      <w:divBdr>
        <w:top w:val="none" w:sz="0" w:space="0" w:color="auto"/>
        <w:left w:val="none" w:sz="0" w:space="0" w:color="auto"/>
        <w:bottom w:val="none" w:sz="0" w:space="0" w:color="auto"/>
        <w:right w:val="none" w:sz="0" w:space="0" w:color="auto"/>
      </w:divBdr>
    </w:div>
    <w:div w:id="700859504">
      <w:marLeft w:val="0"/>
      <w:marRight w:val="0"/>
      <w:marTop w:val="0"/>
      <w:marBottom w:val="0"/>
      <w:divBdr>
        <w:top w:val="none" w:sz="0" w:space="0" w:color="auto"/>
        <w:left w:val="none" w:sz="0" w:space="0" w:color="auto"/>
        <w:bottom w:val="none" w:sz="0" w:space="0" w:color="auto"/>
        <w:right w:val="none" w:sz="0" w:space="0" w:color="auto"/>
      </w:divBdr>
    </w:div>
    <w:div w:id="700859505">
      <w:marLeft w:val="0"/>
      <w:marRight w:val="0"/>
      <w:marTop w:val="0"/>
      <w:marBottom w:val="0"/>
      <w:divBdr>
        <w:top w:val="none" w:sz="0" w:space="0" w:color="auto"/>
        <w:left w:val="none" w:sz="0" w:space="0" w:color="auto"/>
        <w:bottom w:val="none" w:sz="0" w:space="0" w:color="auto"/>
        <w:right w:val="none" w:sz="0" w:space="0" w:color="auto"/>
      </w:divBdr>
      <w:divsChild>
        <w:div w:id="700859506">
          <w:marLeft w:val="0"/>
          <w:marRight w:val="0"/>
          <w:marTop w:val="0"/>
          <w:marBottom w:val="0"/>
          <w:divBdr>
            <w:top w:val="none" w:sz="0" w:space="0" w:color="auto"/>
            <w:left w:val="none" w:sz="0" w:space="0" w:color="auto"/>
            <w:bottom w:val="none" w:sz="0" w:space="0" w:color="auto"/>
            <w:right w:val="none" w:sz="0" w:space="0" w:color="auto"/>
          </w:divBdr>
        </w:div>
      </w:divsChild>
    </w:div>
    <w:div w:id="720136815">
      <w:bodyDiv w:val="1"/>
      <w:marLeft w:val="0"/>
      <w:marRight w:val="0"/>
      <w:marTop w:val="0"/>
      <w:marBottom w:val="0"/>
      <w:divBdr>
        <w:top w:val="none" w:sz="0" w:space="0" w:color="auto"/>
        <w:left w:val="none" w:sz="0" w:space="0" w:color="auto"/>
        <w:bottom w:val="none" w:sz="0" w:space="0" w:color="auto"/>
        <w:right w:val="none" w:sz="0" w:space="0" w:color="auto"/>
      </w:divBdr>
    </w:div>
    <w:div w:id="730688182">
      <w:bodyDiv w:val="1"/>
      <w:marLeft w:val="0"/>
      <w:marRight w:val="0"/>
      <w:marTop w:val="0"/>
      <w:marBottom w:val="0"/>
      <w:divBdr>
        <w:top w:val="none" w:sz="0" w:space="0" w:color="auto"/>
        <w:left w:val="none" w:sz="0" w:space="0" w:color="auto"/>
        <w:bottom w:val="none" w:sz="0" w:space="0" w:color="auto"/>
        <w:right w:val="none" w:sz="0" w:space="0" w:color="auto"/>
      </w:divBdr>
    </w:div>
    <w:div w:id="760219576">
      <w:bodyDiv w:val="1"/>
      <w:marLeft w:val="0"/>
      <w:marRight w:val="0"/>
      <w:marTop w:val="0"/>
      <w:marBottom w:val="0"/>
      <w:divBdr>
        <w:top w:val="none" w:sz="0" w:space="0" w:color="auto"/>
        <w:left w:val="none" w:sz="0" w:space="0" w:color="auto"/>
        <w:bottom w:val="none" w:sz="0" w:space="0" w:color="auto"/>
        <w:right w:val="none" w:sz="0" w:space="0" w:color="auto"/>
      </w:divBdr>
    </w:div>
    <w:div w:id="900602829">
      <w:bodyDiv w:val="1"/>
      <w:marLeft w:val="0"/>
      <w:marRight w:val="0"/>
      <w:marTop w:val="0"/>
      <w:marBottom w:val="0"/>
      <w:divBdr>
        <w:top w:val="none" w:sz="0" w:space="0" w:color="auto"/>
        <w:left w:val="none" w:sz="0" w:space="0" w:color="auto"/>
        <w:bottom w:val="none" w:sz="0" w:space="0" w:color="auto"/>
        <w:right w:val="none" w:sz="0" w:space="0" w:color="auto"/>
      </w:divBdr>
    </w:div>
    <w:div w:id="991257379">
      <w:bodyDiv w:val="1"/>
      <w:marLeft w:val="0"/>
      <w:marRight w:val="0"/>
      <w:marTop w:val="0"/>
      <w:marBottom w:val="0"/>
      <w:divBdr>
        <w:top w:val="none" w:sz="0" w:space="0" w:color="auto"/>
        <w:left w:val="none" w:sz="0" w:space="0" w:color="auto"/>
        <w:bottom w:val="none" w:sz="0" w:space="0" w:color="auto"/>
        <w:right w:val="none" w:sz="0" w:space="0" w:color="auto"/>
      </w:divBdr>
    </w:div>
    <w:div w:id="1040478595">
      <w:bodyDiv w:val="1"/>
      <w:marLeft w:val="0"/>
      <w:marRight w:val="0"/>
      <w:marTop w:val="0"/>
      <w:marBottom w:val="0"/>
      <w:divBdr>
        <w:top w:val="none" w:sz="0" w:space="0" w:color="auto"/>
        <w:left w:val="none" w:sz="0" w:space="0" w:color="auto"/>
        <w:bottom w:val="none" w:sz="0" w:space="0" w:color="auto"/>
        <w:right w:val="none" w:sz="0" w:space="0" w:color="auto"/>
      </w:divBdr>
    </w:div>
    <w:div w:id="1044327652">
      <w:bodyDiv w:val="1"/>
      <w:marLeft w:val="0"/>
      <w:marRight w:val="0"/>
      <w:marTop w:val="0"/>
      <w:marBottom w:val="0"/>
      <w:divBdr>
        <w:top w:val="none" w:sz="0" w:space="0" w:color="auto"/>
        <w:left w:val="none" w:sz="0" w:space="0" w:color="auto"/>
        <w:bottom w:val="none" w:sz="0" w:space="0" w:color="auto"/>
        <w:right w:val="none" w:sz="0" w:space="0" w:color="auto"/>
      </w:divBdr>
    </w:div>
    <w:div w:id="1066535422">
      <w:bodyDiv w:val="1"/>
      <w:marLeft w:val="0"/>
      <w:marRight w:val="0"/>
      <w:marTop w:val="0"/>
      <w:marBottom w:val="0"/>
      <w:divBdr>
        <w:top w:val="none" w:sz="0" w:space="0" w:color="auto"/>
        <w:left w:val="none" w:sz="0" w:space="0" w:color="auto"/>
        <w:bottom w:val="none" w:sz="0" w:space="0" w:color="auto"/>
        <w:right w:val="none" w:sz="0" w:space="0" w:color="auto"/>
      </w:divBdr>
    </w:div>
    <w:div w:id="1105610061">
      <w:bodyDiv w:val="1"/>
      <w:marLeft w:val="0"/>
      <w:marRight w:val="0"/>
      <w:marTop w:val="0"/>
      <w:marBottom w:val="0"/>
      <w:divBdr>
        <w:top w:val="none" w:sz="0" w:space="0" w:color="auto"/>
        <w:left w:val="none" w:sz="0" w:space="0" w:color="auto"/>
        <w:bottom w:val="none" w:sz="0" w:space="0" w:color="auto"/>
        <w:right w:val="none" w:sz="0" w:space="0" w:color="auto"/>
      </w:divBdr>
    </w:div>
    <w:div w:id="1158689361">
      <w:bodyDiv w:val="1"/>
      <w:marLeft w:val="0"/>
      <w:marRight w:val="0"/>
      <w:marTop w:val="0"/>
      <w:marBottom w:val="0"/>
      <w:divBdr>
        <w:top w:val="none" w:sz="0" w:space="0" w:color="auto"/>
        <w:left w:val="none" w:sz="0" w:space="0" w:color="auto"/>
        <w:bottom w:val="none" w:sz="0" w:space="0" w:color="auto"/>
        <w:right w:val="none" w:sz="0" w:space="0" w:color="auto"/>
      </w:divBdr>
    </w:div>
    <w:div w:id="1218321659">
      <w:bodyDiv w:val="1"/>
      <w:marLeft w:val="0"/>
      <w:marRight w:val="0"/>
      <w:marTop w:val="0"/>
      <w:marBottom w:val="0"/>
      <w:divBdr>
        <w:top w:val="none" w:sz="0" w:space="0" w:color="auto"/>
        <w:left w:val="none" w:sz="0" w:space="0" w:color="auto"/>
        <w:bottom w:val="none" w:sz="0" w:space="0" w:color="auto"/>
        <w:right w:val="none" w:sz="0" w:space="0" w:color="auto"/>
      </w:divBdr>
    </w:div>
    <w:div w:id="1226145334">
      <w:bodyDiv w:val="1"/>
      <w:marLeft w:val="0"/>
      <w:marRight w:val="0"/>
      <w:marTop w:val="0"/>
      <w:marBottom w:val="0"/>
      <w:divBdr>
        <w:top w:val="none" w:sz="0" w:space="0" w:color="auto"/>
        <w:left w:val="none" w:sz="0" w:space="0" w:color="auto"/>
        <w:bottom w:val="none" w:sz="0" w:space="0" w:color="auto"/>
        <w:right w:val="none" w:sz="0" w:space="0" w:color="auto"/>
      </w:divBdr>
    </w:div>
    <w:div w:id="1336492155">
      <w:bodyDiv w:val="1"/>
      <w:marLeft w:val="0"/>
      <w:marRight w:val="0"/>
      <w:marTop w:val="0"/>
      <w:marBottom w:val="0"/>
      <w:divBdr>
        <w:top w:val="none" w:sz="0" w:space="0" w:color="auto"/>
        <w:left w:val="none" w:sz="0" w:space="0" w:color="auto"/>
        <w:bottom w:val="none" w:sz="0" w:space="0" w:color="auto"/>
        <w:right w:val="none" w:sz="0" w:space="0" w:color="auto"/>
      </w:divBdr>
    </w:div>
    <w:div w:id="1448506865">
      <w:bodyDiv w:val="1"/>
      <w:marLeft w:val="0"/>
      <w:marRight w:val="0"/>
      <w:marTop w:val="0"/>
      <w:marBottom w:val="0"/>
      <w:divBdr>
        <w:top w:val="none" w:sz="0" w:space="0" w:color="auto"/>
        <w:left w:val="none" w:sz="0" w:space="0" w:color="auto"/>
        <w:bottom w:val="none" w:sz="0" w:space="0" w:color="auto"/>
        <w:right w:val="none" w:sz="0" w:space="0" w:color="auto"/>
      </w:divBdr>
    </w:div>
    <w:div w:id="1454403675">
      <w:bodyDiv w:val="1"/>
      <w:marLeft w:val="0"/>
      <w:marRight w:val="0"/>
      <w:marTop w:val="0"/>
      <w:marBottom w:val="0"/>
      <w:divBdr>
        <w:top w:val="none" w:sz="0" w:space="0" w:color="auto"/>
        <w:left w:val="none" w:sz="0" w:space="0" w:color="auto"/>
        <w:bottom w:val="none" w:sz="0" w:space="0" w:color="auto"/>
        <w:right w:val="none" w:sz="0" w:space="0" w:color="auto"/>
      </w:divBdr>
    </w:div>
    <w:div w:id="1536773124">
      <w:bodyDiv w:val="1"/>
      <w:marLeft w:val="0"/>
      <w:marRight w:val="0"/>
      <w:marTop w:val="0"/>
      <w:marBottom w:val="0"/>
      <w:divBdr>
        <w:top w:val="none" w:sz="0" w:space="0" w:color="auto"/>
        <w:left w:val="none" w:sz="0" w:space="0" w:color="auto"/>
        <w:bottom w:val="none" w:sz="0" w:space="0" w:color="auto"/>
        <w:right w:val="none" w:sz="0" w:space="0" w:color="auto"/>
      </w:divBdr>
    </w:div>
    <w:div w:id="1625383244">
      <w:bodyDiv w:val="1"/>
      <w:marLeft w:val="0"/>
      <w:marRight w:val="0"/>
      <w:marTop w:val="0"/>
      <w:marBottom w:val="0"/>
      <w:divBdr>
        <w:top w:val="none" w:sz="0" w:space="0" w:color="auto"/>
        <w:left w:val="none" w:sz="0" w:space="0" w:color="auto"/>
        <w:bottom w:val="none" w:sz="0" w:space="0" w:color="auto"/>
        <w:right w:val="none" w:sz="0" w:space="0" w:color="auto"/>
      </w:divBdr>
    </w:div>
    <w:div w:id="1707755744">
      <w:bodyDiv w:val="1"/>
      <w:marLeft w:val="0"/>
      <w:marRight w:val="0"/>
      <w:marTop w:val="0"/>
      <w:marBottom w:val="0"/>
      <w:divBdr>
        <w:top w:val="none" w:sz="0" w:space="0" w:color="auto"/>
        <w:left w:val="none" w:sz="0" w:space="0" w:color="auto"/>
        <w:bottom w:val="none" w:sz="0" w:space="0" w:color="auto"/>
        <w:right w:val="none" w:sz="0" w:space="0" w:color="auto"/>
      </w:divBdr>
    </w:div>
    <w:div w:id="1765758159">
      <w:bodyDiv w:val="1"/>
      <w:marLeft w:val="0"/>
      <w:marRight w:val="0"/>
      <w:marTop w:val="0"/>
      <w:marBottom w:val="0"/>
      <w:divBdr>
        <w:top w:val="none" w:sz="0" w:space="0" w:color="auto"/>
        <w:left w:val="none" w:sz="0" w:space="0" w:color="auto"/>
        <w:bottom w:val="none" w:sz="0" w:space="0" w:color="auto"/>
        <w:right w:val="none" w:sz="0" w:space="0" w:color="auto"/>
      </w:divBdr>
    </w:div>
    <w:div w:id="1857620107">
      <w:bodyDiv w:val="1"/>
      <w:marLeft w:val="0"/>
      <w:marRight w:val="0"/>
      <w:marTop w:val="0"/>
      <w:marBottom w:val="0"/>
      <w:divBdr>
        <w:top w:val="none" w:sz="0" w:space="0" w:color="auto"/>
        <w:left w:val="none" w:sz="0" w:space="0" w:color="auto"/>
        <w:bottom w:val="none" w:sz="0" w:space="0" w:color="auto"/>
        <w:right w:val="none" w:sz="0" w:space="0" w:color="auto"/>
      </w:divBdr>
    </w:div>
    <w:div w:id="1880126808">
      <w:bodyDiv w:val="1"/>
      <w:marLeft w:val="0"/>
      <w:marRight w:val="0"/>
      <w:marTop w:val="0"/>
      <w:marBottom w:val="0"/>
      <w:divBdr>
        <w:top w:val="none" w:sz="0" w:space="0" w:color="auto"/>
        <w:left w:val="none" w:sz="0" w:space="0" w:color="auto"/>
        <w:bottom w:val="none" w:sz="0" w:space="0" w:color="auto"/>
        <w:right w:val="none" w:sz="0" w:space="0" w:color="auto"/>
      </w:divBdr>
    </w:div>
    <w:div w:id="1897666433">
      <w:bodyDiv w:val="1"/>
      <w:marLeft w:val="0"/>
      <w:marRight w:val="0"/>
      <w:marTop w:val="0"/>
      <w:marBottom w:val="0"/>
      <w:divBdr>
        <w:top w:val="none" w:sz="0" w:space="0" w:color="auto"/>
        <w:left w:val="none" w:sz="0" w:space="0" w:color="auto"/>
        <w:bottom w:val="none" w:sz="0" w:space="0" w:color="auto"/>
        <w:right w:val="none" w:sz="0" w:space="0" w:color="auto"/>
      </w:divBdr>
    </w:div>
    <w:div w:id="1982808587">
      <w:bodyDiv w:val="1"/>
      <w:marLeft w:val="0"/>
      <w:marRight w:val="0"/>
      <w:marTop w:val="0"/>
      <w:marBottom w:val="0"/>
      <w:divBdr>
        <w:top w:val="none" w:sz="0" w:space="0" w:color="auto"/>
        <w:left w:val="none" w:sz="0" w:space="0" w:color="auto"/>
        <w:bottom w:val="none" w:sz="0" w:space="0" w:color="auto"/>
        <w:right w:val="none" w:sz="0" w:space="0" w:color="auto"/>
      </w:divBdr>
    </w:div>
    <w:div w:id="20122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www.iesclaradelrey.es/" TargetMode="External"/><Relationship Id="rId2" Type="http://schemas.openxmlformats.org/officeDocument/2006/relationships/hyperlink" Target="file:///D:\fpdual1\Dropbox\FP%20Dual\Plantillas%20y%20modelos%20FP%20Dual\fpdual@iesclaradelrey.e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10CE-8ACA-48A1-B403-6FAADF4F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3475</Words>
  <Characters>19114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Informe Trimestral del alumno FP Dual</vt:lpstr>
    </vt:vector>
  </TitlesOfParts>
  <Company>Your Organization Name</Company>
  <LinksUpToDate>false</LinksUpToDate>
  <CharactersWithSpaces>22544</CharactersWithSpaces>
  <SharedDoc>false</SharedDoc>
  <HLinks>
    <vt:vector size="66" baseType="variant">
      <vt:variant>
        <vt:i4>1703994</vt:i4>
      </vt:variant>
      <vt:variant>
        <vt:i4>50</vt:i4>
      </vt:variant>
      <vt:variant>
        <vt:i4>0</vt:i4>
      </vt:variant>
      <vt:variant>
        <vt:i4>5</vt:i4>
      </vt:variant>
      <vt:variant>
        <vt:lpwstr/>
      </vt:variant>
      <vt:variant>
        <vt:lpwstr>_Toc468159332</vt:lpwstr>
      </vt:variant>
      <vt:variant>
        <vt:i4>1703994</vt:i4>
      </vt:variant>
      <vt:variant>
        <vt:i4>44</vt:i4>
      </vt:variant>
      <vt:variant>
        <vt:i4>0</vt:i4>
      </vt:variant>
      <vt:variant>
        <vt:i4>5</vt:i4>
      </vt:variant>
      <vt:variant>
        <vt:lpwstr/>
      </vt:variant>
      <vt:variant>
        <vt:lpwstr>_Toc468159331</vt:lpwstr>
      </vt:variant>
      <vt:variant>
        <vt:i4>1703994</vt:i4>
      </vt:variant>
      <vt:variant>
        <vt:i4>38</vt:i4>
      </vt:variant>
      <vt:variant>
        <vt:i4>0</vt:i4>
      </vt:variant>
      <vt:variant>
        <vt:i4>5</vt:i4>
      </vt:variant>
      <vt:variant>
        <vt:lpwstr/>
      </vt:variant>
      <vt:variant>
        <vt:lpwstr>_Toc468159330</vt:lpwstr>
      </vt:variant>
      <vt:variant>
        <vt:i4>1769530</vt:i4>
      </vt:variant>
      <vt:variant>
        <vt:i4>32</vt:i4>
      </vt:variant>
      <vt:variant>
        <vt:i4>0</vt:i4>
      </vt:variant>
      <vt:variant>
        <vt:i4>5</vt:i4>
      </vt:variant>
      <vt:variant>
        <vt:lpwstr/>
      </vt:variant>
      <vt:variant>
        <vt:lpwstr>_Toc468159329</vt:lpwstr>
      </vt:variant>
      <vt:variant>
        <vt:i4>1769530</vt:i4>
      </vt:variant>
      <vt:variant>
        <vt:i4>26</vt:i4>
      </vt:variant>
      <vt:variant>
        <vt:i4>0</vt:i4>
      </vt:variant>
      <vt:variant>
        <vt:i4>5</vt:i4>
      </vt:variant>
      <vt:variant>
        <vt:lpwstr/>
      </vt:variant>
      <vt:variant>
        <vt:lpwstr>_Toc468159328</vt:lpwstr>
      </vt:variant>
      <vt:variant>
        <vt:i4>1769530</vt:i4>
      </vt:variant>
      <vt:variant>
        <vt:i4>20</vt:i4>
      </vt:variant>
      <vt:variant>
        <vt:i4>0</vt:i4>
      </vt:variant>
      <vt:variant>
        <vt:i4>5</vt:i4>
      </vt:variant>
      <vt:variant>
        <vt:lpwstr/>
      </vt:variant>
      <vt:variant>
        <vt:lpwstr>_Toc468159327</vt:lpwstr>
      </vt:variant>
      <vt:variant>
        <vt:i4>1769530</vt:i4>
      </vt:variant>
      <vt:variant>
        <vt:i4>14</vt:i4>
      </vt:variant>
      <vt:variant>
        <vt:i4>0</vt:i4>
      </vt:variant>
      <vt:variant>
        <vt:i4>5</vt:i4>
      </vt:variant>
      <vt:variant>
        <vt:lpwstr/>
      </vt:variant>
      <vt:variant>
        <vt:lpwstr>_Toc468159326</vt:lpwstr>
      </vt:variant>
      <vt:variant>
        <vt:i4>1769530</vt:i4>
      </vt:variant>
      <vt:variant>
        <vt:i4>8</vt:i4>
      </vt:variant>
      <vt:variant>
        <vt:i4>0</vt:i4>
      </vt:variant>
      <vt:variant>
        <vt:i4>5</vt:i4>
      </vt:variant>
      <vt:variant>
        <vt:lpwstr/>
      </vt:variant>
      <vt:variant>
        <vt:lpwstr>_Toc468159325</vt:lpwstr>
      </vt:variant>
      <vt:variant>
        <vt:i4>1769530</vt:i4>
      </vt:variant>
      <vt:variant>
        <vt:i4>2</vt:i4>
      </vt:variant>
      <vt:variant>
        <vt:i4>0</vt:i4>
      </vt:variant>
      <vt:variant>
        <vt:i4>5</vt:i4>
      </vt:variant>
      <vt:variant>
        <vt:lpwstr/>
      </vt:variant>
      <vt:variant>
        <vt:lpwstr>_Toc468159324</vt:lpwstr>
      </vt:variant>
      <vt:variant>
        <vt:i4>2031709</vt:i4>
      </vt:variant>
      <vt:variant>
        <vt:i4>12</vt:i4>
      </vt:variant>
      <vt:variant>
        <vt:i4>0</vt:i4>
      </vt:variant>
      <vt:variant>
        <vt:i4>5</vt:i4>
      </vt:variant>
      <vt:variant>
        <vt:lpwstr>http://www.iesclaradelrey.es/</vt:lpwstr>
      </vt:variant>
      <vt:variant>
        <vt:lpwstr/>
      </vt:variant>
      <vt:variant>
        <vt:i4>8323199</vt:i4>
      </vt:variant>
      <vt:variant>
        <vt:i4>9</vt:i4>
      </vt:variant>
      <vt:variant>
        <vt:i4>0</vt:i4>
      </vt:variant>
      <vt:variant>
        <vt:i4>5</vt:i4>
      </vt:variant>
      <vt:variant>
        <vt:lpwstr>D:\fpdual1\Dropbox\FP Dual\Plantillas y modelos FP Dual\fpdual@iesclaradelrey.es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Trimestral del alumno FP Dual</dc:title>
  <dc:subject>Jefatura FP Dual</dc:subject>
  <dc:creator>IES CLARA DEL REY</dc:creator>
  <cp:keywords>FP Dual, Seguimiento, Informe</cp:keywords>
  <cp:lastModifiedBy>JOVELLANOS</cp:lastModifiedBy>
  <cp:revision>2</cp:revision>
  <cp:lastPrinted>2016-11-30T12:06:00Z</cp:lastPrinted>
  <dcterms:created xsi:type="dcterms:W3CDTF">2016-12-21T09:02:00Z</dcterms:created>
  <dcterms:modified xsi:type="dcterms:W3CDTF">2016-12-21T09:02:00Z</dcterms:modified>
  <cp:category>FP Dual</cp:category>
</cp:coreProperties>
</file>