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CC2961" w:rsidRDefault="00D24C8E">
      <w:pPr>
        <w:pStyle w:val="Textoindependiente2"/>
        <w:spacing w:line="360" w:lineRule="auto"/>
        <w:rPr>
          <w:bCs/>
          <w:sz w:val="48"/>
          <w:szCs w:val="48"/>
        </w:rPr>
      </w:pPr>
      <w:r w:rsidRPr="00CC2961">
        <w:rPr>
          <w:bCs/>
          <w:sz w:val="48"/>
          <w:szCs w:val="48"/>
        </w:rPr>
        <w:t>CICLO FORMATIVO DE GRADO MEDIO</w:t>
      </w:r>
    </w:p>
    <w:p w:rsidR="00D24C8E" w:rsidRPr="00CC2961" w:rsidRDefault="00D24C8E">
      <w:pPr>
        <w:pStyle w:val="Textoindependiente2"/>
        <w:spacing w:line="360" w:lineRule="auto"/>
        <w:rPr>
          <w:bCs/>
          <w:sz w:val="48"/>
          <w:szCs w:val="48"/>
        </w:rPr>
      </w:pPr>
      <w:r w:rsidRPr="00CC2961">
        <w:rPr>
          <w:bCs/>
          <w:sz w:val="48"/>
          <w:szCs w:val="48"/>
        </w:rPr>
        <w:t xml:space="preserve">DE </w:t>
      </w:r>
    </w:p>
    <w:p w:rsidR="00D24C8E" w:rsidRPr="00CC2961" w:rsidRDefault="00D24C8E">
      <w:pPr>
        <w:pStyle w:val="Textoindependiente2"/>
        <w:spacing w:line="360" w:lineRule="auto"/>
        <w:rPr>
          <w:bCs/>
          <w:sz w:val="48"/>
          <w:szCs w:val="48"/>
        </w:rPr>
      </w:pPr>
      <w:r w:rsidRPr="00CC2961">
        <w:rPr>
          <w:bCs/>
          <w:sz w:val="48"/>
          <w:szCs w:val="48"/>
        </w:rPr>
        <w:t>“GESTIÓN ADMINISTRATIVA”</w:t>
      </w:r>
    </w:p>
    <w:p w:rsidR="007D02F7" w:rsidRDefault="007D02F7" w:rsidP="007D02F7">
      <w:pPr>
        <w:pStyle w:val="Textoindependiente2"/>
        <w:spacing w:line="240" w:lineRule="auto"/>
        <w:rPr>
          <w:bCs/>
          <w:sz w:val="44"/>
          <w:szCs w:val="44"/>
        </w:rPr>
      </w:pPr>
    </w:p>
    <w:p w:rsidR="00D24C8E" w:rsidRDefault="00D24C8E" w:rsidP="007D02F7">
      <w:pPr>
        <w:pStyle w:val="Textoindependiente2"/>
        <w:spacing w:line="240" w:lineRule="auto"/>
        <w:rPr>
          <w:bCs/>
          <w:sz w:val="44"/>
          <w:szCs w:val="44"/>
        </w:rPr>
      </w:pPr>
      <w:r w:rsidRPr="00654F9E">
        <w:rPr>
          <w:bCs/>
          <w:sz w:val="44"/>
          <w:szCs w:val="44"/>
        </w:rPr>
        <w:t xml:space="preserve">MÓDULO DE </w:t>
      </w:r>
    </w:p>
    <w:p w:rsidR="007D02F7" w:rsidRPr="00654F9E" w:rsidRDefault="007D02F7" w:rsidP="007D02F7">
      <w:pPr>
        <w:pStyle w:val="Textoindependiente2"/>
        <w:spacing w:line="240" w:lineRule="auto"/>
        <w:rPr>
          <w:bCs/>
          <w:sz w:val="44"/>
          <w:szCs w:val="44"/>
        </w:rPr>
      </w:pPr>
    </w:p>
    <w:p w:rsidR="00DE2BCD" w:rsidRDefault="00D24C8E" w:rsidP="00A0523B">
      <w:pPr>
        <w:spacing w:line="360" w:lineRule="auto"/>
        <w:jc w:val="center"/>
        <w:rPr>
          <w:rFonts w:ascii="Arial" w:hAnsi="Arial" w:cs="Arial"/>
          <w:b/>
          <w:bCs/>
          <w:sz w:val="52"/>
          <w:szCs w:val="52"/>
        </w:rPr>
      </w:pPr>
      <w:r w:rsidRPr="00654F9E">
        <w:rPr>
          <w:sz w:val="44"/>
          <w:szCs w:val="44"/>
        </w:rPr>
        <w:t>“</w:t>
      </w:r>
      <w:r w:rsidR="00CC2961">
        <w:rPr>
          <w:rFonts w:ascii="Arial" w:hAnsi="Arial" w:cs="Arial"/>
          <w:b/>
          <w:bCs/>
          <w:sz w:val="52"/>
          <w:szCs w:val="52"/>
        </w:rPr>
        <w:t xml:space="preserve">Operaciones administrativas de </w:t>
      </w:r>
    </w:p>
    <w:p w:rsidR="00D24C8E" w:rsidRPr="00605508" w:rsidRDefault="00CC2961" w:rsidP="00A0523B">
      <w:pPr>
        <w:spacing w:line="360" w:lineRule="auto"/>
        <w:jc w:val="center"/>
        <w:rPr>
          <w:sz w:val="52"/>
          <w:szCs w:val="52"/>
        </w:rPr>
      </w:pPr>
      <w:r>
        <w:rPr>
          <w:rFonts w:ascii="Arial" w:hAnsi="Arial" w:cs="Arial"/>
          <w:b/>
          <w:bCs/>
          <w:sz w:val="52"/>
          <w:szCs w:val="52"/>
        </w:rPr>
        <w:t>recursos h</w:t>
      </w:r>
      <w:r w:rsidR="00A0523B" w:rsidRPr="00605508">
        <w:rPr>
          <w:rFonts w:ascii="Arial" w:hAnsi="Arial" w:cs="Arial"/>
          <w:b/>
          <w:bCs/>
          <w:sz w:val="52"/>
          <w:szCs w:val="52"/>
        </w:rPr>
        <w:t>umanos</w:t>
      </w:r>
      <w:r w:rsidR="00D24C8E" w:rsidRPr="00605508">
        <w:rPr>
          <w:sz w:val="52"/>
          <w:szCs w:val="52"/>
        </w:rPr>
        <w:t>”</w:t>
      </w:r>
    </w:p>
    <w:p w:rsidR="00D24C8E" w:rsidRDefault="00D24C8E">
      <w:pPr>
        <w:pStyle w:val="Textoindependiente2"/>
        <w:spacing w:line="360" w:lineRule="auto"/>
        <w:rPr>
          <w:sz w:val="56"/>
          <w:szCs w:val="56"/>
        </w:rPr>
      </w:pPr>
    </w:p>
    <w:p w:rsidR="00D24C8E" w:rsidRPr="00654F9E" w:rsidRDefault="00A113A3">
      <w:pPr>
        <w:pStyle w:val="Textoindependiente2"/>
        <w:spacing w:line="360" w:lineRule="auto"/>
        <w:rPr>
          <w:sz w:val="48"/>
          <w:szCs w:val="48"/>
        </w:rPr>
      </w:pPr>
      <w:r w:rsidRPr="00654F9E">
        <w:rPr>
          <w:sz w:val="48"/>
          <w:szCs w:val="48"/>
        </w:rPr>
        <w:t>CURSO 201</w:t>
      </w:r>
      <w:r w:rsidR="00D57824">
        <w:rPr>
          <w:sz w:val="48"/>
          <w:szCs w:val="48"/>
        </w:rPr>
        <w:t>7</w:t>
      </w:r>
      <w:r w:rsidRPr="00654F9E">
        <w:rPr>
          <w:sz w:val="48"/>
          <w:szCs w:val="48"/>
        </w:rPr>
        <w:t>/201</w:t>
      </w:r>
      <w:r w:rsidR="00D57824">
        <w:rPr>
          <w:sz w:val="48"/>
          <w:szCs w:val="48"/>
        </w:rPr>
        <w:t>8</w:t>
      </w:r>
    </w:p>
    <w:p w:rsidR="00103EC3" w:rsidRDefault="00103EC3">
      <w:pPr>
        <w:rPr>
          <w:b/>
          <w:sz w:val="56"/>
          <w:szCs w:val="56"/>
          <w:lang w:val="es-MX"/>
        </w:rPr>
      </w:pPr>
      <w:r>
        <w:rPr>
          <w:b/>
          <w:sz w:val="56"/>
          <w:szCs w:val="56"/>
          <w:lang w:val="es-MX"/>
        </w:rPr>
        <w:br w:type="page"/>
      </w:r>
    </w:p>
    <w:p w:rsidR="00D24C8E" w:rsidRDefault="00D24C8E">
      <w:pPr>
        <w:spacing w:line="360" w:lineRule="auto"/>
        <w:jc w:val="both"/>
        <w:rPr>
          <w:b/>
          <w:sz w:val="56"/>
          <w:szCs w:val="56"/>
          <w:lang w:val="es-MX"/>
        </w:rPr>
      </w:pPr>
      <w:bookmarkStart w:id="0" w:name="_GoBack"/>
      <w:bookmarkEnd w:id="0"/>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Default="00103EC3">
          <w:pPr>
            <w:pStyle w:val="TtuloTDC"/>
          </w:pPr>
          <w:r>
            <w:t>ÍNDICE</w:t>
          </w:r>
        </w:p>
        <w:p w:rsidR="00103EC3" w:rsidRPr="00103EC3" w:rsidRDefault="00103EC3" w:rsidP="00103EC3"/>
        <w:p w:rsidR="00993333" w:rsidRDefault="00616C98">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496131418" w:history="1">
            <w:r w:rsidR="00993333" w:rsidRPr="00471826">
              <w:rPr>
                <w:rStyle w:val="Hipervnculo"/>
                <w:noProof/>
              </w:rPr>
              <w:t>1.</w:t>
            </w:r>
            <w:r w:rsidR="00993333">
              <w:rPr>
                <w:noProof/>
              </w:rPr>
              <w:tab/>
            </w:r>
            <w:r w:rsidR="00993333" w:rsidRPr="00471826">
              <w:rPr>
                <w:rStyle w:val="Hipervnculo"/>
                <w:noProof/>
              </w:rPr>
              <w:t>INTRODUCCIÓN</w:t>
            </w:r>
            <w:r w:rsidR="00993333">
              <w:rPr>
                <w:noProof/>
                <w:webHidden/>
              </w:rPr>
              <w:tab/>
            </w:r>
            <w:r w:rsidR="00993333">
              <w:rPr>
                <w:noProof/>
                <w:webHidden/>
              </w:rPr>
              <w:fldChar w:fldCharType="begin"/>
            </w:r>
            <w:r w:rsidR="00993333">
              <w:rPr>
                <w:noProof/>
                <w:webHidden/>
              </w:rPr>
              <w:instrText xml:space="preserve"> PAGEREF _Toc496131418 \h </w:instrText>
            </w:r>
            <w:r w:rsidR="00993333">
              <w:rPr>
                <w:noProof/>
                <w:webHidden/>
              </w:rPr>
            </w:r>
            <w:r w:rsidR="00993333">
              <w:rPr>
                <w:noProof/>
                <w:webHidden/>
              </w:rPr>
              <w:fldChar w:fldCharType="separate"/>
            </w:r>
            <w:r w:rsidR="00993333">
              <w:rPr>
                <w:noProof/>
                <w:webHidden/>
              </w:rPr>
              <w:t>3</w:t>
            </w:r>
            <w:r w:rsidR="00993333">
              <w:rPr>
                <w:noProof/>
                <w:webHidden/>
              </w:rPr>
              <w:fldChar w:fldCharType="end"/>
            </w:r>
          </w:hyperlink>
        </w:p>
        <w:p w:rsidR="00993333" w:rsidRDefault="00993333">
          <w:pPr>
            <w:pStyle w:val="TDC1"/>
            <w:tabs>
              <w:tab w:val="left" w:pos="440"/>
              <w:tab w:val="right" w:leader="dot" w:pos="8921"/>
            </w:tabs>
            <w:rPr>
              <w:noProof/>
            </w:rPr>
          </w:pPr>
          <w:hyperlink w:anchor="_Toc496131419" w:history="1">
            <w:r w:rsidRPr="00471826">
              <w:rPr>
                <w:rStyle w:val="Hipervnculo"/>
                <w:noProof/>
              </w:rPr>
              <w:t>2.</w:t>
            </w:r>
            <w:r>
              <w:rPr>
                <w:noProof/>
              </w:rPr>
              <w:tab/>
            </w:r>
            <w:r w:rsidRPr="00471826">
              <w:rPr>
                <w:rStyle w:val="Hipervnculo"/>
                <w:noProof/>
              </w:rPr>
              <w:t>OBJETIVOS</w:t>
            </w:r>
            <w:r>
              <w:rPr>
                <w:noProof/>
                <w:webHidden/>
              </w:rPr>
              <w:tab/>
            </w:r>
            <w:r>
              <w:rPr>
                <w:noProof/>
                <w:webHidden/>
              </w:rPr>
              <w:fldChar w:fldCharType="begin"/>
            </w:r>
            <w:r>
              <w:rPr>
                <w:noProof/>
                <w:webHidden/>
              </w:rPr>
              <w:instrText xml:space="preserve"> PAGEREF _Toc496131419 \h </w:instrText>
            </w:r>
            <w:r>
              <w:rPr>
                <w:noProof/>
                <w:webHidden/>
              </w:rPr>
            </w:r>
            <w:r>
              <w:rPr>
                <w:noProof/>
                <w:webHidden/>
              </w:rPr>
              <w:fldChar w:fldCharType="separate"/>
            </w:r>
            <w:r>
              <w:rPr>
                <w:noProof/>
                <w:webHidden/>
              </w:rPr>
              <w:t>5</w:t>
            </w:r>
            <w:r>
              <w:rPr>
                <w:noProof/>
                <w:webHidden/>
              </w:rPr>
              <w:fldChar w:fldCharType="end"/>
            </w:r>
          </w:hyperlink>
        </w:p>
        <w:p w:rsidR="00993333" w:rsidRDefault="00993333">
          <w:pPr>
            <w:pStyle w:val="TDC1"/>
            <w:tabs>
              <w:tab w:val="left" w:pos="440"/>
              <w:tab w:val="right" w:leader="dot" w:pos="8921"/>
            </w:tabs>
            <w:rPr>
              <w:noProof/>
            </w:rPr>
          </w:pPr>
          <w:hyperlink w:anchor="_Toc496131420" w:history="1">
            <w:r w:rsidRPr="00471826">
              <w:rPr>
                <w:rStyle w:val="Hipervnculo"/>
                <w:noProof/>
              </w:rPr>
              <w:t>3.</w:t>
            </w:r>
            <w:r>
              <w:rPr>
                <w:noProof/>
              </w:rPr>
              <w:tab/>
            </w:r>
            <w:r w:rsidRPr="00471826">
              <w:rPr>
                <w:rStyle w:val="Hipervnculo"/>
                <w:noProof/>
              </w:rPr>
              <w:t>CONTENIDOS</w:t>
            </w:r>
            <w:r>
              <w:rPr>
                <w:noProof/>
                <w:webHidden/>
              </w:rPr>
              <w:tab/>
            </w:r>
            <w:r>
              <w:rPr>
                <w:noProof/>
                <w:webHidden/>
              </w:rPr>
              <w:fldChar w:fldCharType="begin"/>
            </w:r>
            <w:r>
              <w:rPr>
                <w:noProof/>
                <w:webHidden/>
              </w:rPr>
              <w:instrText xml:space="preserve"> PAGEREF _Toc496131420 \h </w:instrText>
            </w:r>
            <w:r>
              <w:rPr>
                <w:noProof/>
                <w:webHidden/>
              </w:rPr>
            </w:r>
            <w:r>
              <w:rPr>
                <w:noProof/>
                <w:webHidden/>
              </w:rPr>
              <w:fldChar w:fldCharType="separate"/>
            </w:r>
            <w:r>
              <w:rPr>
                <w:noProof/>
                <w:webHidden/>
              </w:rPr>
              <w:t>5</w:t>
            </w:r>
            <w:r>
              <w:rPr>
                <w:noProof/>
                <w:webHidden/>
              </w:rPr>
              <w:fldChar w:fldCharType="end"/>
            </w:r>
          </w:hyperlink>
        </w:p>
        <w:p w:rsidR="00993333" w:rsidRDefault="00993333">
          <w:pPr>
            <w:pStyle w:val="TDC2"/>
            <w:tabs>
              <w:tab w:val="left" w:pos="880"/>
              <w:tab w:val="right" w:leader="dot" w:pos="8921"/>
            </w:tabs>
            <w:rPr>
              <w:noProof/>
            </w:rPr>
          </w:pPr>
          <w:hyperlink w:anchor="_Toc496131421" w:history="1">
            <w:r w:rsidRPr="00471826">
              <w:rPr>
                <w:rStyle w:val="Hipervnculo"/>
                <w:noProof/>
              </w:rPr>
              <w:t>3.1.</w:t>
            </w:r>
            <w:r>
              <w:rPr>
                <w:noProof/>
              </w:rPr>
              <w:tab/>
            </w:r>
            <w:r w:rsidRPr="00471826">
              <w:rPr>
                <w:rStyle w:val="Hipervnculo"/>
                <w:noProof/>
              </w:rPr>
              <w:t>CONTENIDOS MÍNIMOS</w:t>
            </w:r>
            <w:r>
              <w:rPr>
                <w:noProof/>
                <w:webHidden/>
              </w:rPr>
              <w:tab/>
            </w:r>
            <w:r>
              <w:rPr>
                <w:noProof/>
                <w:webHidden/>
              </w:rPr>
              <w:fldChar w:fldCharType="begin"/>
            </w:r>
            <w:r>
              <w:rPr>
                <w:noProof/>
                <w:webHidden/>
              </w:rPr>
              <w:instrText xml:space="preserve"> PAGEREF _Toc496131421 \h </w:instrText>
            </w:r>
            <w:r>
              <w:rPr>
                <w:noProof/>
                <w:webHidden/>
              </w:rPr>
            </w:r>
            <w:r>
              <w:rPr>
                <w:noProof/>
                <w:webHidden/>
              </w:rPr>
              <w:fldChar w:fldCharType="separate"/>
            </w:r>
            <w:r>
              <w:rPr>
                <w:noProof/>
                <w:webHidden/>
              </w:rPr>
              <w:t>5</w:t>
            </w:r>
            <w:r>
              <w:rPr>
                <w:noProof/>
                <w:webHidden/>
              </w:rPr>
              <w:fldChar w:fldCharType="end"/>
            </w:r>
          </w:hyperlink>
        </w:p>
        <w:p w:rsidR="00993333" w:rsidRDefault="00993333">
          <w:pPr>
            <w:pStyle w:val="TDC2"/>
            <w:tabs>
              <w:tab w:val="left" w:pos="880"/>
              <w:tab w:val="right" w:leader="dot" w:pos="8921"/>
            </w:tabs>
            <w:rPr>
              <w:noProof/>
            </w:rPr>
          </w:pPr>
          <w:hyperlink w:anchor="_Toc496131422" w:history="1">
            <w:r w:rsidRPr="00471826">
              <w:rPr>
                <w:rStyle w:val="Hipervnculo"/>
                <w:noProof/>
              </w:rPr>
              <w:t>3.2.</w:t>
            </w:r>
            <w:r>
              <w:rPr>
                <w:noProof/>
              </w:rPr>
              <w:tab/>
            </w:r>
            <w:r w:rsidRPr="00471826">
              <w:rPr>
                <w:rStyle w:val="Hipervnculo"/>
                <w:noProof/>
              </w:rPr>
              <w:t>CONTENIDOS POR  UNIDADES</w:t>
            </w:r>
            <w:r>
              <w:rPr>
                <w:noProof/>
                <w:webHidden/>
              </w:rPr>
              <w:tab/>
            </w:r>
            <w:r>
              <w:rPr>
                <w:noProof/>
                <w:webHidden/>
              </w:rPr>
              <w:fldChar w:fldCharType="begin"/>
            </w:r>
            <w:r>
              <w:rPr>
                <w:noProof/>
                <w:webHidden/>
              </w:rPr>
              <w:instrText xml:space="preserve"> PAGEREF _Toc496131422 \h </w:instrText>
            </w:r>
            <w:r>
              <w:rPr>
                <w:noProof/>
                <w:webHidden/>
              </w:rPr>
            </w:r>
            <w:r>
              <w:rPr>
                <w:noProof/>
                <w:webHidden/>
              </w:rPr>
              <w:fldChar w:fldCharType="separate"/>
            </w:r>
            <w:r>
              <w:rPr>
                <w:noProof/>
                <w:webHidden/>
              </w:rPr>
              <w:t>7</w:t>
            </w:r>
            <w:r>
              <w:rPr>
                <w:noProof/>
                <w:webHidden/>
              </w:rPr>
              <w:fldChar w:fldCharType="end"/>
            </w:r>
          </w:hyperlink>
        </w:p>
        <w:p w:rsidR="00993333" w:rsidRDefault="00993333">
          <w:pPr>
            <w:pStyle w:val="TDC1"/>
            <w:tabs>
              <w:tab w:val="left" w:pos="440"/>
              <w:tab w:val="right" w:leader="dot" w:pos="8921"/>
            </w:tabs>
            <w:rPr>
              <w:noProof/>
            </w:rPr>
          </w:pPr>
          <w:hyperlink w:anchor="_Toc496131423" w:history="1">
            <w:r w:rsidRPr="00471826">
              <w:rPr>
                <w:rStyle w:val="Hipervnculo"/>
                <w:noProof/>
              </w:rPr>
              <w:t>4.</w:t>
            </w:r>
            <w:r>
              <w:rPr>
                <w:noProof/>
              </w:rPr>
              <w:tab/>
            </w:r>
            <w:r w:rsidRPr="00471826">
              <w:rPr>
                <w:rStyle w:val="Hipervnculo"/>
                <w:noProof/>
              </w:rPr>
              <w:t>TEMPORALIZACIÓN</w:t>
            </w:r>
            <w:r>
              <w:rPr>
                <w:noProof/>
                <w:webHidden/>
              </w:rPr>
              <w:tab/>
            </w:r>
            <w:r>
              <w:rPr>
                <w:noProof/>
                <w:webHidden/>
              </w:rPr>
              <w:fldChar w:fldCharType="begin"/>
            </w:r>
            <w:r>
              <w:rPr>
                <w:noProof/>
                <w:webHidden/>
              </w:rPr>
              <w:instrText xml:space="preserve"> PAGEREF _Toc496131423 \h </w:instrText>
            </w:r>
            <w:r>
              <w:rPr>
                <w:noProof/>
                <w:webHidden/>
              </w:rPr>
            </w:r>
            <w:r>
              <w:rPr>
                <w:noProof/>
                <w:webHidden/>
              </w:rPr>
              <w:fldChar w:fldCharType="separate"/>
            </w:r>
            <w:r>
              <w:rPr>
                <w:noProof/>
                <w:webHidden/>
              </w:rPr>
              <w:t>9</w:t>
            </w:r>
            <w:r>
              <w:rPr>
                <w:noProof/>
                <w:webHidden/>
              </w:rPr>
              <w:fldChar w:fldCharType="end"/>
            </w:r>
          </w:hyperlink>
        </w:p>
        <w:p w:rsidR="00993333" w:rsidRDefault="00993333">
          <w:pPr>
            <w:pStyle w:val="TDC1"/>
            <w:tabs>
              <w:tab w:val="left" w:pos="440"/>
              <w:tab w:val="right" w:leader="dot" w:pos="8921"/>
            </w:tabs>
            <w:rPr>
              <w:noProof/>
            </w:rPr>
          </w:pPr>
          <w:hyperlink w:anchor="_Toc496131424" w:history="1">
            <w:r w:rsidRPr="00471826">
              <w:rPr>
                <w:rStyle w:val="Hipervnculo"/>
                <w:noProof/>
              </w:rPr>
              <w:t>5.</w:t>
            </w:r>
            <w:r>
              <w:rPr>
                <w:noProof/>
              </w:rPr>
              <w:tab/>
            </w:r>
            <w:r w:rsidRPr="00471826">
              <w:rPr>
                <w:rStyle w:val="Hipervnculo"/>
                <w:noProof/>
              </w:rPr>
              <w:t>CRITERIOS DE EVALUACIÓN</w:t>
            </w:r>
            <w:r>
              <w:rPr>
                <w:noProof/>
                <w:webHidden/>
              </w:rPr>
              <w:tab/>
            </w:r>
            <w:r>
              <w:rPr>
                <w:noProof/>
                <w:webHidden/>
              </w:rPr>
              <w:fldChar w:fldCharType="begin"/>
            </w:r>
            <w:r>
              <w:rPr>
                <w:noProof/>
                <w:webHidden/>
              </w:rPr>
              <w:instrText xml:space="preserve"> PAGEREF _Toc496131424 \h </w:instrText>
            </w:r>
            <w:r>
              <w:rPr>
                <w:noProof/>
                <w:webHidden/>
              </w:rPr>
            </w:r>
            <w:r>
              <w:rPr>
                <w:noProof/>
                <w:webHidden/>
              </w:rPr>
              <w:fldChar w:fldCharType="separate"/>
            </w:r>
            <w:r>
              <w:rPr>
                <w:noProof/>
                <w:webHidden/>
              </w:rPr>
              <w:t>9</w:t>
            </w:r>
            <w:r>
              <w:rPr>
                <w:noProof/>
                <w:webHidden/>
              </w:rPr>
              <w:fldChar w:fldCharType="end"/>
            </w:r>
          </w:hyperlink>
        </w:p>
        <w:p w:rsidR="00993333" w:rsidRDefault="00993333">
          <w:pPr>
            <w:pStyle w:val="TDC2"/>
            <w:tabs>
              <w:tab w:val="left" w:pos="880"/>
              <w:tab w:val="right" w:leader="dot" w:pos="8921"/>
            </w:tabs>
            <w:rPr>
              <w:noProof/>
            </w:rPr>
          </w:pPr>
          <w:hyperlink w:anchor="_Toc496131425" w:history="1">
            <w:r w:rsidRPr="00471826">
              <w:rPr>
                <w:rStyle w:val="Hipervnculo"/>
                <w:noProof/>
              </w:rPr>
              <w:t>5.1.</w:t>
            </w:r>
            <w:r>
              <w:rPr>
                <w:noProof/>
              </w:rPr>
              <w:tab/>
            </w:r>
            <w:r w:rsidRPr="00471826">
              <w:rPr>
                <w:rStyle w:val="Hipervnculo"/>
                <w:noProof/>
              </w:rPr>
              <w:t>CRITERIOS DE EVALUACIÓN DEL MÓDULO</w:t>
            </w:r>
            <w:r>
              <w:rPr>
                <w:noProof/>
                <w:webHidden/>
              </w:rPr>
              <w:tab/>
            </w:r>
            <w:r>
              <w:rPr>
                <w:noProof/>
                <w:webHidden/>
              </w:rPr>
              <w:fldChar w:fldCharType="begin"/>
            </w:r>
            <w:r>
              <w:rPr>
                <w:noProof/>
                <w:webHidden/>
              </w:rPr>
              <w:instrText xml:space="preserve"> PAGEREF _Toc496131425 \h </w:instrText>
            </w:r>
            <w:r>
              <w:rPr>
                <w:noProof/>
                <w:webHidden/>
              </w:rPr>
            </w:r>
            <w:r>
              <w:rPr>
                <w:noProof/>
                <w:webHidden/>
              </w:rPr>
              <w:fldChar w:fldCharType="separate"/>
            </w:r>
            <w:r>
              <w:rPr>
                <w:noProof/>
                <w:webHidden/>
              </w:rPr>
              <w:t>9</w:t>
            </w:r>
            <w:r>
              <w:rPr>
                <w:noProof/>
                <w:webHidden/>
              </w:rPr>
              <w:fldChar w:fldCharType="end"/>
            </w:r>
          </w:hyperlink>
        </w:p>
        <w:p w:rsidR="00993333" w:rsidRDefault="00993333">
          <w:pPr>
            <w:pStyle w:val="TDC2"/>
            <w:tabs>
              <w:tab w:val="left" w:pos="880"/>
              <w:tab w:val="right" w:leader="dot" w:pos="8921"/>
            </w:tabs>
            <w:rPr>
              <w:noProof/>
            </w:rPr>
          </w:pPr>
          <w:hyperlink w:anchor="_Toc496131426" w:history="1">
            <w:r w:rsidRPr="00471826">
              <w:rPr>
                <w:rStyle w:val="Hipervnculo"/>
                <w:noProof/>
              </w:rPr>
              <w:t>5.2</w:t>
            </w:r>
            <w:r>
              <w:rPr>
                <w:noProof/>
              </w:rPr>
              <w:tab/>
            </w:r>
            <w:r w:rsidRPr="00471826">
              <w:rPr>
                <w:rStyle w:val="Hipervnculo"/>
                <w:noProof/>
              </w:rPr>
              <w:t xml:space="preserve"> CRITERIOS DE EVALUACIÓN MÍNIMOS</w:t>
            </w:r>
            <w:r>
              <w:rPr>
                <w:noProof/>
                <w:webHidden/>
              </w:rPr>
              <w:tab/>
            </w:r>
            <w:r>
              <w:rPr>
                <w:noProof/>
                <w:webHidden/>
              </w:rPr>
              <w:fldChar w:fldCharType="begin"/>
            </w:r>
            <w:r>
              <w:rPr>
                <w:noProof/>
                <w:webHidden/>
              </w:rPr>
              <w:instrText xml:space="preserve"> PAGEREF _Toc496131426 \h </w:instrText>
            </w:r>
            <w:r>
              <w:rPr>
                <w:noProof/>
                <w:webHidden/>
              </w:rPr>
            </w:r>
            <w:r>
              <w:rPr>
                <w:noProof/>
                <w:webHidden/>
              </w:rPr>
              <w:fldChar w:fldCharType="separate"/>
            </w:r>
            <w:r>
              <w:rPr>
                <w:noProof/>
                <w:webHidden/>
              </w:rPr>
              <w:t>12</w:t>
            </w:r>
            <w:r>
              <w:rPr>
                <w:noProof/>
                <w:webHidden/>
              </w:rPr>
              <w:fldChar w:fldCharType="end"/>
            </w:r>
          </w:hyperlink>
        </w:p>
        <w:p w:rsidR="00993333" w:rsidRDefault="00993333">
          <w:pPr>
            <w:pStyle w:val="TDC1"/>
            <w:tabs>
              <w:tab w:val="left" w:pos="440"/>
              <w:tab w:val="right" w:leader="dot" w:pos="8921"/>
            </w:tabs>
            <w:rPr>
              <w:noProof/>
            </w:rPr>
          </w:pPr>
          <w:hyperlink w:anchor="_Toc496131427" w:history="1">
            <w:r w:rsidRPr="00471826">
              <w:rPr>
                <w:rStyle w:val="Hipervnculo"/>
                <w:noProof/>
              </w:rPr>
              <w:t>6.</w:t>
            </w:r>
            <w:r>
              <w:rPr>
                <w:noProof/>
              </w:rPr>
              <w:tab/>
            </w:r>
            <w:r w:rsidRPr="00471826">
              <w:rPr>
                <w:rStyle w:val="Hipervnculo"/>
                <w:noProof/>
              </w:rPr>
              <w:t>METODOLOGÍA DIDÁCTICA</w:t>
            </w:r>
            <w:r>
              <w:rPr>
                <w:noProof/>
                <w:webHidden/>
              </w:rPr>
              <w:tab/>
            </w:r>
            <w:r>
              <w:rPr>
                <w:noProof/>
                <w:webHidden/>
              </w:rPr>
              <w:fldChar w:fldCharType="begin"/>
            </w:r>
            <w:r>
              <w:rPr>
                <w:noProof/>
                <w:webHidden/>
              </w:rPr>
              <w:instrText xml:space="preserve"> PAGEREF _Toc496131427 \h </w:instrText>
            </w:r>
            <w:r>
              <w:rPr>
                <w:noProof/>
                <w:webHidden/>
              </w:rPr>
            </w:r>
            <w:r>
              <w:rPr>
                <w:noProof/>
                <w:webHidden/>
              </w:rPr>
              <w:fldChar w:fldCharType="separate"/>
            </w:r>
            <w:r>
              <w:rPr>
                <w:noProof/>
                <w:webHidden/>
              </w:rPr>
              <w:t>14</w:t>
            </w:r>
            <w:r>
              <w:rPr>
                <w:noProof/>
                <w:webHidden/>
              </w:rPr>
              <w:fldChar w:fldCharType="end"/>
            </w:r>
          </w:hyperlink>
        </w:p>
        <w:p w:rsidR="00993333" w:rsidRDefault="00993333">
          <w:pPr>
            <w:pStyle w:val="TDC1"/>
            <w:tabs>
              <w:tab w:val="left" w:pos="440"/>
              <w:tab w:val="right" w:leader="dot" w:pos="8921"/>
            </w:tabs>
            <w:rPr>
              <w:noProof/>
            </w:rPr>
          </w:pPr>
          <w:hyperlink w:anchor="_Toc496131428" w:history="1">
            <w:r w:rsidRPr="00471826">
              <w:rPr>
                <w:rStyle w:val="Hipervnculo"/>
                <w:noProof/>
              </w:rPr>
              <w:t>7.</w:t>
            </w:r>
            <w:r>
              <w:rPr>
                <w:noProof/>
              </w:rPr>
              <w:tab/>
            </w:r>
            <w:r w:rsidRPr="00471826">
              <w:rPr>
                <w:rStyle w:val="Hipervnculo"/>
                <w:noProof/>
              </w:rPr>
              <w:t>PROCEDIMIENTO DE EVALUACIÓN</w:t>
            </w:r>
            <w:r>
              <w:rPr>
                <w:noProof/>
                <w:webHidden/>
              </w:rPr>
              <w:tab/>
            </w:r>
            <w:r>
              <w:rPr>
                <w:noProof/>
                <w:webHidden/>
              </w:rPr>
              <w:fldChar w:fldCharType="begin"/>
            </w:r>
            <w:r>
              <w:rPr>
                <w:noProof/>
                <w:webHidden/>
              </w:rPr>
              <w:instrText xml:space="preserve"> PAGEREF _Toc496131428 \h </w:instrText>
            </w:r>
            <w:r>
              <w:rPr>
                <w:noProof/>
                <w:webHidden/>
              </w:rPr>
            </w:r>
            <w:r>
              <w:rPr>
                <w:noProof/>
                <w:webHidden/>
              </w:rPr>
              <w:fldChar w:fldCharType="separate"/>
            </w:r>
            <w:r>
              <w:rPr>
                <w:noProof/>
                <w:webHidden/>
              </w:rPr>
              <w:t>15</w:t>
            </w:r>
            <w:r>
              <w:rPr>
                <w:noProof/>
                <w:webHidden/>
              </w:rPr>
              <w:fldChar w:fldCharType="end"/>
            </w:r>
          </w:hyperlink>
        </w:p>
        <w:p w:rsidR="00993333" w:rsidRDefault="00993333">
          <w:pPr>
            <w:pStyle w:val="TDC1"/>
            <w:tabs>
              <w:tab w:val="left" w:pos="440"/>
              <w:tab w:val="right" w:leader="dot" w:pos="8921"/>
            </w:tabs>
            <w:rPr>
              <w:noProof/>
            </w:rPr>
          </w:pPr>
          <w:hyperlink w:anchor="_Toc496131429" w:history="1">
            <w:r w:rsidRPr="00471826">
              <w:rPr>
                <w:rStyle w:val="Hipervnculo"/>
                <w:noProof/>
              </w:rPr>
              <w:t>8.</w:t>
            </w:r>
            <w:r>
              <w:rPr>
                <w:noProof/>
              </w:rPr>
              <w:tab/>
            </w:r>
            <w:r w:rsidRPr="00471826">
              <w:rPr>
                <w:rStyle w:val="Hipervnculo"/>
                <w:noProof/>
              </w:rPr>
              <w:t>CRITERIOS DE CALIFICACIÓN</w:t>
            </w:r>
            <w:r>
              <w:rPr>
                <w:noProof/>
                <w:webHidden/>
              </w:rPr>
              <w:tab/>
            </w:r>
            <w:r>
              <w:rPr>
                <w:noProof/>
                <w:webHidden/>
              </w:rPr>
              <w:fldChar w:fldCharType="begin"/>
            </w:r>
            <w:r>
              <w:rPr>
                <w:noProof/>
                <w:webHidden/>
              </w:rPr>
              <w:instrText xml:space="preserve"> PAGEREF _Toc496131429 \h </w:instrText>
            </w:r>
            <w:r>
              <w:rPr>
                <w:noProof/>
                <w:webHidden/>
              </w:rPr>
            </w:r>
            <w:r>
              <w:rPr>
                <w:noProof/>
                <w:webHidden/>
              </w:rPr>
              <w:fldChar w:fldCharType="separate"/>
            </w:r>
            <w:r>
              <w:rPr>
                <w:noProof/>
                <w:webHidden/>
              </w:rPr>
              <w:t>15</w:t>
            </w:r>
            <w:r>
              <w:rPr>
                <w:noProof/>
                <w:webHidden/>
              </w:rPr>
              <w:fldChar w:fldCharType="end"/>
            </w:r>
          </w:hyperlink>
        </w:p>
        <w:p w:rsidR="00993333" w:rsidRDefault="00993333">
          <w:pPr>
            <w:pStyle w:val="TDC1"/>
            <w:tabs>
              <w:tab w:val="left" w:pos="440"/>
              <w:tab w:val="right" w:leader="dot" w:pos="8921"/>
            </w:tabs>
            <w:rPr>
              <w:noProof/>
            </w:rPr>
          </w:pPr>
          <w:hyperlink w:anchor="_Toc496131430" w:history="1">
            <w:r w:rsidRPr="00471826">
              <w:rPr>
                <w:rStyle w:val="Hipervnculo"/>
                <w:noProof/>
              </w:rPr>
              <w:t>9.</w:t>
            </w:r>
            <w:r>
              <w:rPr>
                <w:noProof/>
              </w:rPr>
              <w:tab/>
            </w:r>
            <w:r w:rsidRPr="00471826">
              <w:rPr>
                <w:rStyle w:val="Hipervnculo"/>
                <w:noProof/>
              </w:rPr>
              <w:t>SISTEMA DE RECUPERACIÓN DE EVALUACIONES PENDIENTES</w:t>
            </w:r>
            <w:r>
              <w:rPr>
                <w:noProof/>
                <w:webHidden/>
              </w:rPr>
              <w:tab/>
            </w:r>
            <w:r>
              <w:rPr>
                <w:noProof/>
                <w:webHidden/>
              </w:rPr>
              <w:fldChar w:fldCharType="begin"/>
            </w:r>
            <w:r>
              <w:rPr>
                <w:noProof/>
                <w:webHidden/>
              </w:rPr>
              <w:instrText xml:space="preserve"> PAGEREF _Toc496131430 \h </w:instrText>
            </w:r>
            <w:r>
              <w:rPr>
                <w:noProof/>
                <w:webHidden/>
              </w:rPr>
            </w:r>
            <w:r>
              <w:rPr>
                <w:noProof/>
                <w:webHidden/>
              </w:rPr>
              <w:fldChar w:fldCharType="separate"/>
            </w:r>
            <w:r>
              <w:rPr>
                <w:noProof/>
                <w:webHidden/>
              </w:rPr>
              <w:t>16</w:t>
            </w:r>
            <w:r>
              <w:rPr>
                <w:noProof/>
                <w:webHidden/>
              </w:rPr>
              <w:fldChar w:fldCharType="end"/>
            </w:r>
          </w:hyperlink>
        </w:p>
        <w:p w:rsidR="00993333" w:rsidRDefault="00993333">
          <w:pPr>
            <w:pStyle w:val="TDC1"/>
            <w:tabs>
              <w:tab w:val="left" w:pos="660"/>
              <w:tab w:val="right" w:leader="dot" w:pos="8921"/>
            </w:tabs>
            <w:rPr>
              <w:noProof/>
            </w:rPr>
          </w:pPr>
          <w:hyperlink w:anchor="_Toc496131431" w:history="1">
            <w:r w:rsidRPr="00471826">
              <w:rPr>
                <w:rStyle w:val="Hipervnculo"/>
                <w:noProof/>
              </w:rPr>
              <w:t>10.</w:t>
            </w:r>
            <w:r>
              <w:rPr>
                <w:noProof/>
              </w:rPr>
              <w:tab/>
            </w:r>
            <w:r w:rsidRPr="00471826">
              <w:rPr>
                <w:rStyle w:val="Hipervnculo"/>
                <w:noProof/>
              </w:rPr>
              <w:t>SISTEMA DE EVALUACIÓN FINAL EXTRAORDINARIA</w:t>
            </w:r>
            <w:r>
              <w:rPr>
                <w:noProof/>
                <w:webHidden/>
              </w:rPr>
              <w:tab/>
            </w:r>
            <w:r>
              <w:rPr>
                <w:noProof/>
                <w:webHidden/>
              </w:rPr>
              <w:fldChar w:fldCharType="begin"/>
            </w:r>
            <w:r>
              <w:rPr>
                <w:noProof/>
                <w:webHidden/>
              </w:rPr>
              <w:instrText xml:space="preserve"> PAGEREF _Toc496131431 \h </w:instrText>
            </w:r>
            <w:r>
              <w:rPr>
                <w:noProof/>
                <w:webHidden/>
              </w:rPr>
            </w:r>
            <w:r>
              <w:rPr>
                <w:noProof/>
                <w:webHidden/>
              </w:rPr>
              <w:fldChar w:fldCharType="separate"/>
            </w:r>
            <w:r>
              <w:rPr>
                <w:noProof/>
                <w:webHidden/>
              </w:rPr>
              <w:t>17</w:t>
            </w:r>
            <w:r>
              <w:rPr>
                <w:noProof/>
                <w:webHidden/>
              </w:rPr>
              <w:fldChar w:fldCharType="end"/>
            </w:r>
          </w:hyperlink>
        </w:p>
        <w:p w:rsidR="00993333" w:rsidRDefault="00993333">
          <w:pPr>
            <w:pStyle w:val="TDC1"/>
            <w:tabs>
              <w:tab w:val="left" w:pos="660"/>
              <w:tab w:val="right" w:leader="dot" w:pos="8921"/>
            </w:tabs>
            <w:rPr>
              <w:noProof/>
            </w:rPr>
          </w:pPr>
          <w:hyperlink w:anchor="_Toc496131432" w:history="1">
            <w:r w:rsidRPr="00471826">
              <w:rPr>
                <w:rStyle w:val="Hipervnculo"/>
                <w:noProof/>
              </w:rPr>
              <w:t>11.</w:t>
            </w:r>
            <w:r>
              <w:rPr>
                <w:noProof/>
              </w:rPr>
              <w:tab/>
            </w:r>
            <w:r w:rsidRPr="00471826">
              <w:rPr>
                <w:rStyle w:val="Hipervnculo"/>
                <w:noProof/>
              </w:rPr>
              <w:t>ATENCIÓN A LA DIVERSIDAD</w:t>
            </w:r>
            <w:r>
              <w:rPr>
                <w:noProof/>
                <w:webHidden/>
              </w:rPr>
              <w:tab/>
            </w:r>
            <w:r>
              <w:rPr>
                <w:noProof/>
                <w:webHidden/>
              </w:rPr>
              <w:fldChar w:fldCharType="begin"/>
            </w:r>
            <w:r>
              <w:rPr>
                <w:noProof/>
                <w:webHidden/>
              </w:rPr>
              <w:instrText xml:space="preserve"> PAGEREF _Toc496131432 \h </w:instrText>
            </w:r>
            <w:r>
              <w:rPr>
                <w:noProof/>
                <w:webHidden/>
              </w:rPr>
            </w:r>
            <w:r>
              <w:rPr>
                <w:noProof/>
                <w:webHidden/>
              </w:rPr>
              <w:fldChar w:fldCharType="separate"/>
            </w:r>
            <w:r>
              <w:rPr>
                <w:noProof/>
                <w:webHidden/>
              </w:rPr>
              <w:t>17</w:t>
            </w:r>
            <w:r>
              <w:rPr>
                <w:noProof/>
                <w:webHidden/>
              </w:rPr>
              <w:fldChar w:fldCharType="end"/>
            </w:r>
          </w:hyperlink>
        </w:p>
        <w:p w:rsidR="00993333" w:rsidRDefault="00993333">
          <w:pPr>
            <w:pStyle w:val="TDC1"/>
            <w:tabs>
              <w:tab w:val="left" w:pos="660"/>
              <w:tab w:val="right" w:leader="dot" w:pos="8921"/>
            </w:tabs>
            <w:rPr>
              <w:noProof/>
            </w:rPr>
          </w:pPr>
          <w:hyperlink w:anchor="_Toc496131433" w:history="1">
            <w:r w:rsidRPr="00471826">
              <w:rPr>
                <w:rStyle w:val="Hipervnculo"/>
                <w:noProof/>
              </w:rPr>
              <w:t>12.</w:t>
            </w:r>
            <w:r>
              <w:rPr>
                <w:noProof/>
              </w:rPr>
              <w:tab/>
            </w:r>
            <w:r w:rsidRPr="00471826">
              <w:rPr>
                <w:rStyle w:val="Hipervnculo"/>
                <w:noProof/>
              </w:rPr>
              <w:t>MATERIALES, TEXTOS Y RECURSOS DIDÁCTICOS</w:t>
            </w:r>
            <w:r>
              <w:rPr>
                <w:noProof/>
                <w:webHidden/>
              </w:rPr>
              <w:tab/>
            </w:r>
            <w:r>
              <w:rPr>
                <w:noProof/>
                <w:webHidden/>
              </w:rPr>
              <w:fldChar w:fldCharType="begin"/>
            </w:r>
            <w:r>
              <w:rPr>
                <w:noProof/>
                <w:webHidden/>
              </w:rPr>
              <w:instrText xml:space="preserve"> PAGEREF _Toc496131433 \h </w:instrText>
            </w:r>
            <w:r>
              <w:rPr>
                <w:noProof/>
                <w:webHidden/>
              </w:rPr>
            </w:r>
            <w:r>
              <w:rPr>
                <w:noProof/>
                <w:webHidden/>
              </w:rPr>
              <w:fldChar w:fldCharType="separate"/>
            </w:r>
            <w:r>
              <w:rPr>
                <w:noProof/>
                <w:webHidden/>
              </w:rPr>
              <w:t>17</w:t>
            </w:r>
            <w:r>
              <w:rPr>
                <w:noProof/>
                <w:webHidden/>
              </w:rPr>
              <w:fldChar w:fldCharType="end"/>
            </w:r>
          </w:hyperlink>
        </w:p>
        <w:p w:rsidR="00993333" w:rsidRDefault="00993333">
          <w:pPr>
            <w:pStyle w:val="TDC1"/>
            <w:tabs>
              <w:tab w:val="left" w:pos="660"/>
              <w:tab w:val="right" w:leader="dot" w:pos="8921"/>
            </w:tabs>
            <w:rPr>
              <w:noProof/>
            </w:rPr>
          </w:pPr>
          <w:hyperlink w:anchor="_Toc496131434" w:history="1">
            <w:r w:rsidRPr="00471826">
              <w:rPr>
                <w:rStyle w:val="Hipervnculo"/>
                <w:noProof/>
              </w:rPr>
              <w:t>13.</w:t>
            </w:r>
            <w:r>
              <w:rPr>
                <w:noProof/>
              </w:rPr>
              <w:tab/>
            </w:r>
            <w:r w:rsidRPr="00471826">
              <w:rPr>
                <w:rStyle w:val="Hipervnculo"/>
                <w:noProof/>
              </w:rPr>
              <w:t>PUBLICACIÓN DE LA PROGRAMACIÓN Y OTROS ASPECTOS A SEÑALAR</w:t>
            </w:r>
            <w:r>
              <w:rPr>
                <w:noProof/>
                <w:webHidden/>
              </w:rPr>
              <w:tab/>
            </w:r>
            <w:r>
              <w:rPr>
                <w:noProof/>
                <w:webHidden/>
              </w:rPr>
              <w:fldChar w:fldCharType="begin"/>
            </w:r>
            <w:r>
              <w:rPr>
                <w:noProof/>
                <w:webHidden/>
              </w:rPr>
              <w:instrText xml:space="preserve"> PAGEREF _Toc496131434 \h </w:instrText>
            </w:r>
            <w:r>
              <w:rPr>
                <w:noProof/>
                <w:webHidden/>
              </w:rPr>
            </w:r>
            <w:r>
              <w:rPr>
                <w:noProof/>
                <w:webHidden/>
              </w:rPr>
              <w:fldChar w:fldCharType="separate"/>
            </w:r>
            <w:r>
              <w:rPr>
                <w:noProof/>
                <w:webHidden/>
              </w:rPr>
              <w:t>18</w:t>
            </w:r>
            <w:r>
              <w:rPr>
                <w:noProof/>
                <w:webHidden/>
              </w:rPr>
              <w:fldChar w:fldCharType="end"/>
            </w:r>
          </w:hyperlink>
        </w:p>
        <w:p w:rsidR="00993333" w:rsidRDefault="00993333">
          <w:pPr>
            <w:pStyle w:val="TDC1"/>
            <w:tabs>
              <w:tab w:val="left" w:pos="660"/>
              <w:tab w:val="right" w:leader="dot" w:pos="8921"/>
            </w:tabs>
            <w:rPr>
              <w:noProof/>
            </w:rPr>
          </w:pPr>
          <w:hyperlink w:anchor="_Toc496131435" w:history="1">
            <w:r w:rsidRPr="00471826">
              <w:rPr>
                <w:rStyle w:val="Hipervnculo"/>
                <w:noProof/>
                <w:lang w:val="en-US"/>
              </w:rPr>
              <w:t>14.</w:t>
            </w:r>
            <w:r>
              <w:rPr>
                <w:noProof/>
              </w:rPr>
              <w:tab/>
            </w:r>
            <w:r w:rsidRPr="00471826">
              <w:rPr>
                <w:rStyle w:val="Hipervnculo"/>
                <w:noProof/>
                <w:lang w:val="en-US"/>
              </w:rPr>
              <w:t>ACTIVIDADES COMPLEMENTARIAS Y EXTRAESCOLARES</w:t>
            </w:r>
            <w:r>
              <w:rPr>
                <w:noProof/>
                <w:webHidden/>
              </w:rPr>
              <w:tab/>
            </w:r>
            <w:r>
              <w:rPr>
                <w:noProof/>
                <w:webHidden/>
              </w:rPr>
              <w:fldChar w:fldCharType="begin"/>
            </w:r>
            <w:r>
              <w:rPr>
                <w:noProof/>
                <w:webHidden/>
              </w:rPr>
              <w:instrText xml:space="preserve"> PAGEREF _Toc496131435 \h </w:instrText>
            </w:r>
            <w:r>
              <w:rPr>
                <w:noProof/>
                <w:webHidden/>
              </w:rPr>
            </w:r>
            <w:r>
              <w:rPr>
                <w:noProof/>
                <w:webHidden/>
              </w:rPr>
              <w:fldChar w:fldCharType="separate"/>
            </w:r>
            <w:r>
              <w:rPr>
                <w:noProof/>
                <w:webHidden/>
              </w:rPr>
              <w:t>18</w:t>
            </w:r>
            <w:r>
              <w:rPr>
                <w:noProof/>
                <w:webHidden/>
              </w:rPr>
              <w:fldChar w:fldCharType="end"/>
            </w:r>
          </w:hyperlink>
        </w:p>
        <w:p w:rsidR="00993333" w:rsidRDefault="00993333">
          <w:pPr>
            <w:pStyle w:val="TDC1"/>
            <w:tabs>
              <w:tab w:val="left" w:pos="660"/>
              <w:tab w:val="right" w:leader="dot" w:pos="8921"/>
            </w:tabs>
            <w:rPr>
              <w:noProof/>
            </w:rPr>
          </w:pPr>
          <w:hyperlink w:anchor="_Toc496131436" w:history="1">
            <w:r w:rsidRPr="00471826">
              <w:rPr>
                <w:rStyle w:val="Hipervnculo"/>
                <w:rFonts w:asciiTheme="majorHAnsi" w:eastAsiaTheme="majorEastAsia" w:hAnsiTheme="majorHAnsi" w:cstheme="majorBidi"/>
                <w:noProof/>
                <w:lang w:val="es-ES_tradnl"/>
              </w:rPr>
              <w:t>15.</w:t>
            </w:r>
            <w:r>
              <w:rPr>
                <w:noProof/>
              </w:rPr>
              <w:tab/>
            </w:r>
            <w:r w:rsidRPr="00471826">
              <w:rPr>
                <w:rStyle w:val="Hipervnculo"/>
                <w:rFonts w:asciiTheme="majorHAnsi" w:eastAsiaTheme="majorEastAsia" w:hAnsiTheme="majorHAnsi" w:cstheme="majorBidi"/>
                <w:noProof/>
                <w:lang w:val="es-ES_tradnl"/>
              </w:rPr>
              <w:t>MEDIDAS PARA EVALUAR LA PROGRAMACIÓN Y LA PRÁCTICA DOCENTE</w:t>
            </w:r>
            <w:r>
              <w:rPr>
                <w:noProof/>
                <w:webHidden/>
              </w:rPr>
              <w:tab/>
            </w:r>
            <w:r>
              <w:rPr>
                <w:noProof/>
                <w:webHidden/>
              </w:rPr>
              <w:fldChar w:fldCharType="begin"/>
            </w:r>
            <w:r>
              <w:rPr>
                <w:noProof/>
                <w:webHidden/>
              </w:rPr>
              <w:instrText xml:space="preserve"> PAGEREF _Toc496131436 \h </w:instrText>
            </w:r>
            <w:r>
              <w:rPr>
                <w:noProof/>
                <w:webHidden/>
              </w:rPr>
            </w:r>
            <w:r>
              <w:rPr>
                <w:noProof/>
                <w:webHidden/>
              </w:rPr>
              <w:fldChar w:fldCharType="separate"/>
            </w:r>
            <w:r>
              <w:rPr>
                <w:noProof/>
                <w:webHidden/>
              </w:rPr>
              <w:t>19</w:t>
            </w:r>
            <w:r>
              <w:rPr>
                <w:noProof/>
                <w:webHidden/>
              </w:rPr>
              <w:fldChar w:fldCharType="end"/>
            </w:r>
          </w:hyperlink>
        </w:p>
        <w:p w:rsidR="00103EC3" w:rsidRDefault="00616C98">
          <w:r>
            <w:fldChar w:fldCharType="end"/>
          </w:r>
        </w:p>
      </w:sdtContent>
    </w:sdt>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1" w:name="_Toc292384924"/>
      <w:bookmarkStart w:id="2" w:name="_Toc293597269"/>
      <w:bookmarkStart w:id="3" w:name="_Toc496131418"/>
      <w:r w:rsidRPr="00605508">
        <w:lastRenderedPageBreak/>
        <w:t>INTRODUCCIÓN</w:t>
      </w:r>
      <w:bookmarkEnd w:id="1"/>
      <w:bookmarkEnd w:id="2"/>
      <w:bookmarkEnd w:id="3"/>
    </w:p>
    <w:p w:rsidR="00605508" w:rsidRDefault="00605508" w:rsidP="00605508"/>
    <w:p w:rsidR="00F20376" w:rsidRPr="007370F8" w:rsidRDefault="00F20376" w:rsidP="002C3ADD">
      <w:pPr>
        <w:ind w:firstLine="708"/>
        <w:jc w:val="both"/>
        <w:rPr>
          <w:rFonts w:cs="Arial"/>
          <w:bCs/>
          <w:lang w:val="es-ES_tradnl"/>
        </w:rPr>
      </w:pPr>
      <w:r w:rsidRPr="007370F8">
        <w:rPr>
          <w:rFonts w:cs="Arial"/>
          <w:lang w:val="es-ES_tradnl"/>
        </w:rPr>
        <w:t>El módulo de</w:t>
      </w:r>
      <w:r w:rsidR="00703D17" w:rsidRPr="007370F8">
        <w:rPr>
          <w:rFonts w:cs="Arial"/>
          <w:lang w:val="es-ES_tradnl"/>
        </w:rPr>
        <w:t xml:space="preserve"> </w:t>
      </w:r>
      <w:r w:rsidR="00703D17" w:rsidRPr="007370F8">
        <w:rPr>
          <w:rFonts w:cs="Arial"/>
          <w:b/>
        </w:rPr>
        <w:t>Operaciones Administrativas de Recursos Humanos</w:t>
      </w:r>
      <w:r w:rsidRPr="007370F8">
        <w:rPr>
          <w:rFonts w:cs="Arial"/>
          <w:lang w:val="es-ES_tradnl"/>
        </w:rPr>
        <w:t xml:space="preserve"> se encuentra dentro del título de </w:t>
      </w:r>
      <w:r w:rsidRPr="007370F8">
        <w:rPr>
          <w:rFonts w:cs="Arial"/>
          <w:b/>
          <w:lang w:val="es-ES_tradnl"/>
        </w:rPr>
        <w:t>Técnico en Gestión Administrativa</w:t>
      </w:r>
      <w:r w:rsidRPr="007370F8">
        <w:rPr>
          <w:rFonts w:cs="Arial"/>
          <w:lang w:val="es-ES_tradnl"/>
        </w:rPr>
        <w:t xml:space="preserve">, de grado medio y correspondiente a la familia Profesional de Administración, establecido por el </w:t>
      </w:r>
      <w:hyperlink r:id="rId8" w:tgtFrame="_blank" w:history="1">
        <w:r w:rsidRPr="007370F8">
          <w:rPr>
            <w:rStyle w:val="Hipervnculo"/>
            <w:rFonts w:cs="Arial"/>
            <w:b/>
            <w:bCs/>
          </w:rPr>
          <w:t>R.D. 1631/2009, de 30 de octubre. (BOE 01/12/2009)</w:t>
        </w:r>
      </w:hyperlink>
      <w:r w:rsidRPr="007370F8">
        <w:rPr>
          <w:rFonts w:cs="Arial"/>
          <w:b/>
        </w:rPr>
        <w:t xml:space="preserve">. </w:t>
      </w:r>
      <w:r w:rsidRPr="007370F8">
        <w:rPr>
          <w:rFonts w:cs="Arial"/>
          <w:bCs/>
        </w:rPr>
        <w:t>Modificado po</w:t>
      </w:r>
      <w:r w:rsidR="007967D2">
        <w:rPr>
          <w:rFonts w:cs="Arial"/>
          <w:bCs/>
        </w:rPr>
        <w:t xml:space="preserve">r  </w:t>
      </w:r>
      <w:hyperlink r:id="rId9" w:tgtFrame="_blank" w:history="1">
        <w:r w:rsidRPr="007370F8">
          <w:rPr>
            <w:rStyle w:val="Hipervnculo"/>
            <w:rFonts w:cs="Arial"/>
            <w:b/>
            <w:bCs/>
          </w:rPr>
          <w:t>R.D. 1126/2010, de 10 de septiembre (BOE 11/09/2010)</w:t>
        </w:r>
      </w:hyperlink>
    </w:p>
    <w:p w:rsidR="00F20376" w:rsidRPr="007370F8" w:rsidRDefault="00F20376" w:rsidP="002C3ADD">
      <w:pPr>
        <w:pStyle w:val="NormalWeb"/>
        <w:ind w:firstLine="708"/>
        <w:jc w:val="both"/>
        <w:rPr>
          <w:rFonts w:cs="Arial"/>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F20376" w:rsidRPr="007370F8" w:rsidRDefault="00F20376" w:rsidP="002F7E65">
      <w:pPr>
        <w:pStyle w:val="NormalWeb"/>
        <w:spacing w:line="200" w:lineRule="atLeast"/>
        <w:ind w:firstLine="708"/>
        <w:jc w:val="both"/>
        <w:rPr>
          <w:rFonts w:cs="Arial"/>
        </w:rPr>
      </w:pPr>
      <w:r w:rsidRPr="007370F8">
        <w:rPr>
          <w:rFonts w:cs="Arial"/>
        </w:rPr>
        <w:t>El título de Técnico en Gestión Administrativa queda identificado por los siguientes elementos:</w:t>
      </w:r>
    </w:p>
    <w:p w:rsidR="00F20376" w:rsidRPr="007370F8" w:rsidRDefault="00F20376" w:rsidP="002F7E65">
      <w:pPr>
        <w:pStyle w:val="NormalWeb"/>
        <w:spacing w:line="200" w:lineRule="atLeast"/>
        <w:ind w:firstLine="708"/>
        <w:jc w:val="both"/>
        <w:rPr>
          <w:rFonts w:cs="Arial"/>
        </w:rPr>
      </w:pPr>
      <w:r w:rsidRPr="007370F8">
        <w:rPr>
          <w:rFonts w:cs="Arial"/>
        </w:rPr>
        <w:t>Familia Profesional: Administración y Gestión.</w:t>
      </w:r>
    </w:p>
    <w:p w:rsidR="00F20376" w:rsidRPr="007370F8" w:rsidRDefault="00F20376" w:rsidP="002F7E65">
      <w:pPr>
        <w:pStyle w:val="Pa14"/>
        <w:spacing w:before="100" w:beforeAutospacing="1" w:after="100" w:afterAutospacing="1" w:line="200" w:lineRule="atLeast"/>
        <w:ind w:firstLine="708"/>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2C3ADD">
      <w:pPr>
        <w:pStyle w:val="Ttulo4"/>
        <w:spacing w:line="240" w:lineRule="auto"/>
        <w:ind w:left="864"/>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p>
    <w:p w:rsidR="00F20376" w:rsidRPr="007370F8" w:rsidRDefault="00F20376" w:rsidP="002C3ADD">
      <w:pPr>
        <w:jc w:val="both"/>
        <w:rPr>
          <w:rFonts w:cs="Arial"/>
          <w:color w:val="17365D" w:themeColor="text2" w:themeShade="BF"/>
          <w:lang w:val="es-ES_tradnl"/>
        </w:rPr>
      </w:pPr>
    </w:p>
    <w:p w:rsidR="00F20376" w:rsidRPr="007370F8" w:rsidRDefault="00F20376" w:rsidP="002C3ADD">
      <w:pPr>
        <w:pStyle w:val="Ttulo4"/>
        <w:spacing w:line="240" w:lineRule="auto"/>
        <w:ind w:left="864"/>
        <w:jc w:val="both"/>
        <w:rPr>
          <w:rFonts w:asciiTheme="minorHAnsi" w:hAnsiTheme="minorHAnsi" w:cs="Arial"/>
          <w:i w:val="0"/>
        </w:rPr>
      </w:pP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134"/>
        <w:gridCol w:w="992"/>
        <w:gridCol w:w="1134"/>
      </w:tblGrid>
      <w:tr w:rsidR="00F20376" w:rsidRPr="007370F8" w:rsidTr="00103EC3">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134"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right="-57"/>
              <w:jc w:val="center"/>
              <w:rPr>
                <w:rFonts w:cs="Arial"/>
                <w:b/>
              </w:rPr>
            </w:pPr>
            <w:r w:rsidRPr="007370F8">
              <w:rPr>
                <w:rFonts w:cs="Arial"/>
                <w:b/>
                <w:bCs/>
                <w:iCs/>
              </w:rPr>
              <w:t>Horas curriculares</w:t>
            </w:r>
          </w:p>
        </w:tc>
        <w:tc>
          <w:tcPr>
            <w:tcW w:w="992"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103EC3">
            <w:pPr>
              <w:jc w:val="center"/>
              <w:rPr>
                <w:b/>
              </w:rPr>
            </w:pPr>
            <w:r w:rsidRPr="00103EC3">
              <w:rPr>
                <w:b/>
              </w:rPr>
              <w:t>Curso</w:t>
            </w:r>
            <w:r w:rsidR="002F7E65" w:rsidRPr="00103EC3">
              <w:rPr>
                <w:b/>
              </w:rPr>
              <w:t xml:space="preserve"> 1</w:t>
            </w:r>
            <w:r w:rsidRPr="00103EC3">
              <w:rPr>
                <w:b/>
              </w:rPr>
              <w:t>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2F7E65" w:rsidRPr="00103EC3" w:rsidRDefault="002F7E65" w:rsidP="00103EC3">
            <w:pPr>
              <w:jc w:val="center"/>
              <w:rPr>
                <w:b/>
              </w:rPr>
            </w:pPr>
            <w:r w:rsidRPr="00103EC3">
              <w:rPr>
                <w:b/>
              </w:rPr>
              <w:t>Curso 2º</w:t>
            </w:r>
          </w:p>
        </w:tc>
      </w:tr>
      <w:tr w:rsidR="00F20376" w:rsidRPr="007370F8" w:rsidTr="002F7E65">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134"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992"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C86106" w:rsidRDefault="00F20376" w:rsidP="00C86106">
            <w:pPr>
              <w:spacing w:before="100" w:beforeAutospacing="1" w:after="100" w:afterAutospacing="1" w:line="200" w:lineRule="atLeast"/>
              <w:jc w:val="both"/>
              <w:rPr>
                <w:rFonts w:cs="Arial"/>
              </w:rPr>
            </w:pPr>
            <w:r w:rsidRPr="00C86106">
              <w:rPr>
                <w:rFonts w:cs="Arial"/>
              </w:rPr>
              <w:t>Formación en Centros de Trabajo</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2C3ADD" w:rsidRPr="007370F8" w:rsidRDefault="002C3ADD" w:rsidP="00A70B4E">
      <w:pPr>
        <w:pStyle w:val="Ttulo4"/>
        <w:spacing w:line="240" w:lineRule="auto"/>
        <w:ind w:left="120"/>
        <w:jc w:val="both"/>
        <w:rPr>
          <w:rFonts w:asciiTheme="minorHAnsi" w:hAnsiTheme="minorHAnsi" w:cs="Arial"/>
          <w:b w:val="0"/>
          <w:i w:val="0"/>
          <w:color w:val="000000" w:themeColor="text1"/>
        </w:rPr>
      </w:pPr>
      <w:r w:rsidRPr="007370F8">
        <w:rPr>
          <w:rFonts w:asciiTheme="minorHAnsi" w:hAnsiTheme="minorHAnsi" w:cs="Arial"/>
          <w:i w:val="0"/>
          <w:color w:val="000000" w:themeColor="text1"/>
        </w:rPr>
        <w:t xml:space="preserve">El módulo </w:t>
      </w:r>
      <w:r w:rsidR="00A70B4E" w:rsidRPr="007370F8">
        <w:rPr>
          <w:rFonts w:asciiTheme="minorHAnsi" w:hAnsiTheme="minorHAnsi" w:cs="Arial"/>
          <w:i w:val="0"/>
          <w:color w:val="000000" w:themeColor="text1"/>
        </w:rPr>
        <w:t xml:space="preserve">de Operaciones Administrativas de Recursos Humanos </w:t>
      </w:r>
      <w:r w:rsidRPr="007370F8">
        <w:rPr>
          <w:rFonts w:asciiTheme="minorHAnsi" w:hAnsiTheme="minorHAnsi" w:cs="Arial"/>
          <w:i w:val="0"/>
          <w:color w:val="000000" w:themeColor="text1"/>
        </w:rPr>
        <w:t xml:space="preserve">se imparte en </w:t>
      </w:r>
      <w:r w:rsidR="00A70B4E" w:rsidRPr="007370F8">
        <w:rPr>
          <w:rFonts w:asciiTheme="minorHAnsi" w:hAnsiTheme="minorHAnsi" w:cs="Arial"/>
          <w:b w:val="0"/>
          <w:i w:val="0"/>
          <w:color w:val="000000" w:themeColor="text1"/>
        </w:rPr>
        <w:t xml:space="preserve">segundo </w:t>
      </w:r>
      <w:r w:rsidRPr="007370F8">
        <w:rPr>
          <w:rFonts w:asciiTheme="minorHAnsi" w:hAnsiTheme="minorHAnsi" w:cs="Arial"/>
          <w:b w:val="0"/>
          <w:i w:val="0"/>
          <w:color w:val="000000" w:themeColor="text1"/>
        </w:rPr>
        <w:t>curso</w:t>
      </w:r>
      <w:r w:rsidRPr="007370F8">
        <w:rPr>
          <w:rFonts w:asciiTheme="minorHAnsi" w:hAnsiTheme="minorHAnsi" w:cs="Arial"/>
          <w:i w:val="0"/>
          <w:color w:val="000000" w:themeColor="text1"/>
        </w:rPr>
        <w:t xml:space="preserve"> y  tiene una duración de </w:t>
      </w:r>
      <w:r w:rsidR="00A70B4E" w:rsidRPr="007370F8">
        <w:rPr>
          <w:rFonts w:asciiTheme="minorHAnsi" w:hAnsiTheme="minorHAnsi" w:cs="Arial"/>
          <w:b w:val="0"/>
          <w:i w:val="0"/>
          <w:color w:val="000000" w:themeColor="text1"/>
        </w:rPr>
        <w:t>125</w:t>
      </w:r>
      <w:r w:rsidRPr="007370F8">
        <w:rPr>
          <w:rFonts w:asciiTheme="minorHAnsi" w:hAnsiTheme="minorHAnsi" w:cs="Arial"/>
          <w:b w:val="0"/>
          <w:i w:val="0"/>
          <w:color w:val="000000" w:themeColor="text1"/>
        </w:rPr>
        <w:t xml:space="preserve"> horas</w:t>
      </w:r>
      <w:r w:rsidRPr="007370F8">
        <w:rPr>
          <w:rFonts w:asciiTheme="minorHAnsi" w:hAnsiTheme="minorHAnsi" w:cs="Arial"/>
          <w:i w:val="0"/>
          <w:color w:val="000000" w:themeColor="text1"/>
        </w:rPr>
        <w:t xml:space="preserve">, repartidas en </w:t>
      </w:r>
      <w:r w:rsidR="00A70B4E" w:rsidRPr="007370F8">
        <w:rPr>
          <w:rFonts w:asciiTheme="minorHAnsi" w:hAnsiTheme="minorHAnsi" w:cs="Arial"/>
          <w:b w:val="0"/>
          <w:i w:val="0"/>
          <w:color w:val="000000" w:themeColor="text1"/>
        </w:rPr>
        <w:t>6</w:t>
      </w:r>
      <w:r w:rsidRPr="007370F8">
        <w:rPr>
          <w:rFonts w:asciiTheme="minorHAnsi" w:hAnsiTheme="minorHAnsi" w:cs="Arial"/>
          <w:b w:val="0"/>
          <w:i w:val="0"/>
          <w:color w:val="000000" w:themeColor="text1"/>
        </w:rPr>
        <w:t xml:space="preserve"> horas a la semana.</w:t>
      </w:r>
    </w:p>
    <w:p w:rsidR="00D24C8E" w:rsidRDefault="00D24C8E" w:rsidP="00027D7A"/>
    <w:p w:rsidR="00027D7A" w:rsidRPr="00027D7A" w:rsidRDefault="00027D7A" w:rsidP="00027D7A">
      <w:pPr>
        <w:spacing w:line="240" w:lineRule="auto"/>
        <w:jc w:val="both"/>
        <w:rPr>
          <w:rFonts w:eastAsia="Arial"/>
        </w:rPr>
      </w:pPr>
      <w:r w:rsidRPr="00027D7A">
        <w:rPr>
          <w:rFonts w:eastAsia="Arial"/>
        </w:rPr>
        <w:t>Este módulo profesional contiene la formación necesaria para desempeñar la función de</w:t>
      </w:r>
      <w:r w:rsidRPr="00027D7A">
        <w:rPr>
          <w:rFonts w:eastAsia="Arial"/>
          <w:spacing w:val="1"/>
        </w:rPr>
        <w:t xml:space="preserve"> </w:t>
      </w:r>
      <w:r w:rsidRPr="00027D7A">
        <w:rPr>
          <w:rFonts w:eastAsia="Arial"/>
        </w:rPr>
        <w:t>apoyo administrativo</w:t>
      </w:r>
      <w:r w:rsidRPr="00027D7A">
        <w:rPr>
          <w:rFonts w:eastAsia="Arial"/>
          <w:spacing w:val="1"/>
        </w:rPr>
        <w:t xml:space="preserve"> </w:t>
      </w:r>
      <w:r w:rsidRPr="00027D7A">
        <w:rPr>
          <w:rFonts w:eastAsia="Arial"/>
        </w:rPr>
        <w:t>a</w:t>
      </w:r>
      <w:r w:rsidRPr="00027D7A">
        <w:rPr>
          <w:rFonts w:eastAsia="Arial"/>
          <w:spacing w:val="1"/>
        </w:rPr>
        <w:t xml:space="preserve"> </w:t>
      </w:r>
      <w:r w:rsidRPr="00027D7A">
        <w:rPr>
          <w:rFonts w:eastAsia="Arial"/>
        </w:rPr>
        <w:t>las</w:t>
      </w:r>
      <w:r w:rsidRPr="00027D7A">
        <w:rPr>
          <w:rFonts w:eastAsia="Arial"/>
          <w:spacing w:val="1"/>
        </w:rPr>
        <w:t xml:space="preserve"> </w:t>
      </w:r>
      <w:r w:rsidRPr="00027D7A">
        <w:rPr>
          <w:rFonts w:eastAsia="Arial"/>
        </w:rPr>
        <w:t>tareas</w:t>
      </w:r>
      <w:r w:rsidRPr="00027D7A">
        <w:rPr>
          <w:rFonts w:eastAsia="Arial"/>
          <w:spacing w:val="1"/>
        </w:rPr>
        <w:t xml:space="preserve"> </w:t>
      </w:r>
      <w:r w:rsidRPr="00027D7A">
        <w:rPr>
          <w:rFonts w:eastAsia="Arial"/>
        </w:rPr>
        <w:t>que</w:t>
      </w:r>
      <w:r w:rsidRPr="00027D7A">
        <w:rPr>
          <w:rFonts w:eastAsia="Arial"/>
          <w:spacing w:val="1"/>
        </w:rPr>
        <w:t xml:space="preserve"> </w:t>
      </w:r>
      <w:r w:rsidRPr="00027D7A">
        <w:rPr>
          <w:rFonts w:eastAsia="Arial"/>
        </w:rPr>
        <w:t>lleva a</w:t>
      </w:r>
      <w:r w:rsidRPr="00027D7A">
        <w:rPr>
          <w:rFonts w:eastAsia="Arial"/>
          <w:spacing w:val="1"/>
        </w:rPr>
        <w:t xml:space="preserve"> </w:t>
      </w:r>
      <w:r w:rsidRPr="00027D7A">
        <w:rPr>
          <w:rFonts w:eastAsia="Arial"/>
        </w:rPr>
        <w:t>cabo</w:t>
      </w:r>
      <w:r w:rsidRPr="00027D7A">
        <w:rPr>
          <w:rFonts w:eastAsia="Arial"/>
          <w:spacing w:val="1"/>
        </w:rPr>
        <w:t xml:space="preserve"> </w:t>
      </w:r>
      <w:r w:rsidRPr="00027D7A">
        <w:rPr>
          <w:rFonts w:eastAsia="Arial"/>
        </w:rPr>
        <w:t>el</w:t>
      </w:r>
      <w:r w:rsidRPr="00027D7A">
        <w:rPr>
          <w:rFonts w:eastAsia="Arial"/>
          <w:spacing w:val="1"/>
        </w:rPr>
        <w:t xml:space="preserve"> </w:t>
      </w:r>
      <w:r w:rsidRPr="00027D7A">
        <w:rPr>
          <w:rFonts w:eastAsia="Arial"/>
        </w:rPr>
        <w:t>departamento</w:t>
      </w:r>
      <w:r w:rsidRPr="00027D7A">
        <w:rPr>
          <w:rFonts w:eastAsia="Arial"/>
          <w:spacing w:val="1"/>
        </w:rPr>
        <w:t xml:space="preserve"> </w:t>
      </w:r>
      <w:r w:rsidRPr="00027D7A">
        <w:rPr>
          <w:rFonts w:eastAsia="Arial"/>
        </w:rPr>
        <w:t>de</w:t>
      </w:r>
      <w:r w:rsidRPr="00027D7A">
        <w:rPr>
          <w:rFonts w:eastAsia="Arial"/>
          <w:spacing w:val="1"/>
        </w:rPr>
        <w:t xml:space="preserve"> </w:t>
      </w:r>
      <w:r w:rsidRPr="00027D7A">
        <w:rPr>
          <w:rFonts w:eastAsia="Arial"/>
        </w:rPr>
        <w:t>recursos humanos.</w:t>
      </w:r>
    </w:p>
    <w:p w:rsidR="00027D7A" w:rsidRPr="00027D7A" w:rsidRDefault="00027D7A" w:rsidP="00027D7A">
      <w:pPr>
        <w:spacing w:line="240" w:lineRule="auto"/>
        <w:jc w:val="both"/>
        <w:rPr>
          <w:sz w:val="18"/>
          <w:szCs w:val="18"/>
        </w:rPr>
      </w:pPr>
      <w:r w:rsidRPr="00027D7A">
        <w:rPr>
          <w:rFonts w:eastAsia="Arial"/>
        </w:rPr>
        <w:lastRenderedPageBreak/>
        <w:t>La función de apoyo administrativo incluye aspectos como:</w:t>
      </w:r>
    </w:p>
    <w:p w:rsidR="00027D7A" w:rsidRPr="00027D7A" w:rsidRDefault="00027D7A" w:rsidP="00585E6E">
      <w:pPr>
        <w:pStyle w:val="Prrafodelista"/>
        <w:numPr>
          <w:ilvl w:val="0"/>
          <w:numId w:val="21"/>
        </w:numPr>
        <w:spacing w:line="240" w:lineRule="auto"/>
        <w:ind w:left="993"/>
        <w:jc w:val="both"/>
        <w:rPr>
          <w:rFonts w:eastAsia="Arial"/>
        </w:rPr>
      </w:pPr>
      <w:r>
        <w:rPr>
          <w:rFonts w:eastAsia="Arial"/>
        </w:rPr>
        <w:t>Apoyo a</w:t>
      </w:r>
      <w:r w:rsidRPr="00027D7A">
        <w:rPr>
          <w:rFonts w:eastAsia="Arial"/>
        </w:rPr>
        <w:t>dministrativo</w:t>
      </w:r>
      <w:r w:rsidRPr="00027D7A">
        <w:rPr>
          <w:rFonts w:eastAsia="Arial"/>
          <w:spacing w:val="13"/>
          <w:w w:val="55"/>
        </w:rPr>
        <w:t> </w:t>
      </w:r>
      <w:r w:rsidRPr="00027D7A">
        <w:rPr>
          <w:rFonts w:eastAsia="Arial"/>
        </w:rPr>
        <w:t>y</w:t>
      </w:r>
      <w:r w:rsidRPr="00027D7A">
        <w:rPr>
          <w:rFonts w:eastAsia="Arial"/>
          <w:spacing w:val="13"/>
          <w:w w:val="55"/>
        </w:rPr>
        <w:t> </w:t>
      </w:r>
      <w:r w:rsidRPr="00027D7A">
        <w:rPr>
          <w:rFonts w:eastAsia="Arial"/>
        </w:rPr>
        <w:t>elaboración</w:t>
      </w:r>
      <w:r w:rsidRPr="00027D7A">
        <w:rPr>
          <w:rFonts w:eastAsia="Arial"/>
          <w:spacing w:val="13"/>
          <w:w w:val="55"/>
        </w:rPr>
        <w:t> </w:t>
      </w:r>
      <w:r w:rsidRPr="00027D7A">
        <w:rPr>
          <w:rFonts w:eastAsia="Arial"/>
        </w:rPr>
        <w:t>de</w:t>
      </w:r>
      <w:r w:rsidRPr="00027D7A">
        <w:rPr>
          <w:rFonts w:eastAsia="Arial"/>
          <w:spacing w:val="13"/>
          <w:w w:val="55"/>
        </w:rPr>
        <w:t> </w:t>
      </w:r>
      <w:r w:rsidRPr="00027D7A">
        <w:rPr>
          <w:rFonts w:eastAsia="Arial"/>
        </w:rPr>
        <w:t>la</w:t>
      </w:r>
      <w:r w:rsidRPr="00027D7A">
        <w:rPr>
          <w:rFonts w:eastAsia="Arial"/>
          <w:spacing w:val="13"/>
          <w:w w:val="55"/>
        </w:rPr>
        <w:t> </w:t>
      </w:r>
      <w:r w:rsidRPr="00027D7A">
        <w:rPr>
          <w:rFonts w:eastAsia="Arial"/>
        </w:rPr>
        <w:t>documentación</w:t>
      </w:r>
      <w:r w:rsidRPr="00027D7A">
        <w:rPr>
          <w:rFonts w:eastAsia="Arial"/>
          <w:spacing w:val="13"/>
          <w:w w:val="55"/>
        </w:rPr>
        <w:t> </w:t>
      </w:r>
      <w:r w:rsidRPr="00027D7A">
        <w:rPr>
          <w:rFonts w:eastAsia="Arial"/>
        </w:rPr>
        <w:t>relativa</w:t>
      </w:r>
      <w:r w:rsidRPr="00027D7A">
        <w:rPr>
          <w:rFonts w:eastAsia="Arial"/>
          <w:spacing w:val="13"/>
          <w:w w:val="55"/>
        </w:rPr>
        <w:t> </w:t>
      </w:r>
      <w:r w:rsidRPr="00027D7A">
        <w:rPr>
          <w:rFonts w:eastAsia="Arial"/>
        </w:rPr>
        <w:t>a</w:t>
      </w:r>
      <w:r w:rsidRPr="00027D7A">
        <w:rPr>
          <w:rFonts w:eastAsia="Arial"/>
          <w:spacing w:val="13"/>
          <w:w w:val="55"/>
        </w:rPr>
        <w:t> </w:t>
      </w:r>
      <w:r w:rsidRPr="00027D7A">
        <w:rPr>
          <w:rFonts w:eastAsia="Arial"/>
        </w:rPr>
        <w:t>la</w:t>
      </w:r>
      <w:r w:rsidRPr="00027D7A">
        <w:rPr>
          <w:rFonts w:eastAsia="Arial"/>
          <w:spacing w:val="13"/>
          <w:w w:val="55"/>
        </w:rPr>
        <w:t> </w:t>
      </w:r>
      <w:r w:rsidRPr="00027D7A">
        <w:rPr>
          <w:rFonts w:eastAsia="Arial"/>
        </w:rPr>
        <w:t>selección</w:t>
      </w:r>
      <w:r w:rsidRPr="00027D7A">
        <w:rPr>
          <w:rFonts w:eastAsia="Arial"/>
          <w:spacing w:val="13"/>
          <w:w w:val="55"/>
        </w:rPr>
        <w:t> </w:t>
      </w:r>
      <w:r w:rsidRPr="00027D7A">
        <w:rPr>
          <w:rFonts w:eastAsia="Arial"/>
        </w:rPr>
        <w:t>de</w:t>
      </w:r>
      <w:r w:rsidRPr="00027D7A">
        <w:rPr>
          <w:rFonts w:eastAsia="Arial"/>
          <w:w w:val="55"/>
        </w:rPr>
        <w:t> </w:t>
      </w:r>
      <w:r w:rsidRPr="00027D7A">
        <w:rPr>
          <w:rFonts w:eastAsia="Arial"/>
        </w:rPr>
        <w:t>los trabajadores.</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Apoyo administrativo</w:t>
      </w:r>
      <w:r w:rsidRPr="00027D7A">
        <w:rPr>
          <w:rFonts w:eastAsia="Arial"/>
          <w:spacing w:val="13"/>
          <w:w w:val="55"/>
        </w:rPr>
        <w:t> </w:t>
      </w:r>
      <w:r w:rsidRPr="00027D7A">
        <w:rPr>
          <w:rFonts w:eastAsia="Arial"/>
        </w:rPr>
        <w:t>y</w:t>
      </w:r>
      <w:r w:rsidRPr="00027D7A">
        <w:rPr>
          <w:rFonts w:eastAsia="Arial"/>
          <w:spacing w:val="13"/>
          <w:w w:val="55"/>
        </w:rPr>
        <w:t> </w:t>
      </w:r>
      <w:r w:rsidRPr="00027D7A">
        <w:rPr>
          <w:rFonts w:eastAsia="Arial"/>
        </w:rPr>
        <w:t>elaboración</w:t>
      </w:r>
      <w:r w:rsidRPr="00027D7A">
        <w:rPr>
          <w:rFonts w:eastAsia="Arial"/>
          <w:spacing w:val="13"/>
          <w:w w:val="55"/>
        </w:rPr>
        <w:t> </w:t>
      </w:r>
      <w:r w:rsidRPr="00027D7A">
        <w:rPr>
          <w:rFonts w:eastAsia="Arial"/>
        </w:rPr>
        <w:t>de</w:t>
      </w:r>
      <w:r w:rsidRPr="00027D7A">
        <w:rPr>
          <w:rFonts w:eastAsia="Arial"/>
          <w:spacing w:val="13"/>
          <w:w w:val="55"/>
        </w:rPr>
        <w:t> </w:t>
      </w:r>
      <w:r w:rsidRPr="00027D7A">
        <w:rPr>
          <w:rFonts w:eastAsia="Arial"/>
        </w:rPr>
        <w:t>la documentación</w:t>
      </w:r>
      <w:r w:rsidRPr="00027D7A">
        <w:rPr>
          <w:rFonts w:eastAsia="Arial"/>
          <w:w w:val="55"/>
        </w:rPr>
        <w:t> </w:t>
      </w:r>
      <w:r w:rsidRPr="00027D7A">
        <w:rPr>
          <w:rFonts w:eastAsia="Arial"/>
          <w:spacing w:val="-4"/>
        </w:rPr>
        <w:t xml:space="preserve"> </w:t>
      </w:r>
      <w:r w:rsidRPr="00027D7A">
        <w:rPr>
          <w:rFonts w:eastAsia="Arial"/>
        </w:rPr>
        <w:t>que</w:t>
      </w:r>
      <w:r w:rsidRPr="00027D7A">
        <w:rPr>
          <w:rFonts w:eastAsia="Arial"/>
          <w:w w:val="55"/>
        </w:rPr>
        <w:t> </w:t>
      </w:r>
      <w:r w:rsidRPr="00027D7A">
        <w:rPr>
          <w:rFonts w:eastAsia="Arial"/>
          <w:spacing w:val="-4"/>
        </w:rPr>
        <w:t xml:space="preserve"> </w:t>
      </w:r>
      <w:r w:rsidRPr="00027D7A">
        <w:rPr>
          <w:rFonts w:eastAsia="Arial"/>
        </w:rPr>
        <w:t>se</w:t>
      </w:r>
      <w:r w:rsidRPr="00027D7A">
        <w:rPr>
          <w:rFonts w:eastAsia="Arial"/>
          <w:w w:val="55"/>
        </w:rPr>
        <w:t> </w:t>
      </w:r>
      <w:r w:rsidRPr="00027D7A">
        <w:rPr>
          <w:rFonts w:eastAsia="Arial"/>
          <w:spacing w:val="-4"/>
        </w:rPr>
        <w:t xml:space="preserve"> </w:t>
      </w:r>
      <w:r w:rsidRPr="00027D7A">
        <w:rPr>
          <w:rFonts w:eastAsia="Arial"/>
        </w:rPr>
        <w:t>genera</w:t>
      </w:r>
      <w:r w:rsidRPr="00027D7A">
        <w:rPr>
          <w:rFonts w:eastAsia="Arial"/>
          <w:w w:val="55"/>
        </w:rPr>
        <w:t> </w:t>
      </w:r>
      <w:r w:rsidRPr="00027D7A">
        <w:rPr>
          <w:rFonts w:eastAsia="Arial"/>
          <w:spacing w:val="-4"/>
        </w:rPr>
        <w:t xml:space="preserve"> </w:t>
      </w:r>
      <w:r w:rsidRPr="00027D7A">
        <w:rPr>
          <w:rFonts w:eastAsia="Arial"/>
        </w:rPr>
        <w:t>en</w:t>
      </w:r>
      <w:r w:rsidRPr="00027D7A">
        <w:rPr>
          <w:rFonts w:eastAsia="Arial"/>
          <w:w w:val="55"/>
        </w:rPr>
        <w:t> </w:t>
      </w:r>
      <w:r w:rsidRPr="00027D7A">
        <w:rPr>
          <w:rFonts w:eastAsia="Arial"/>
          <w:spacing w:val="-4"/>
        </w:rPr>
        <w:t xml:space="preserve"> </w:t>
      </w:r>
      <w:r w:rsidRPr="00027D7A">
        <w:rPr>
          <w:rFonts w:eastAsia="Arial"/>
        </w:rPr>
        <w:t>la</w:t>
      </w:r>
      <w:r w:rsidRPr="00027D7A">
        <w:rPr>
          <w:rFonts w:eastAsia="Arial"/>
          <w:w w:val="55"/>
        </w:rPr>
        <w:t> </w:t>
      </w:r>
      <w:r w:rsidRPr="00027D7A">
        <w:rPr>
          <w:rFonts w:eastAsia="Arial"/>
        </w:rPr>
        <w:t>formación de los recursos humanos.</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Apoyo administrativo</w:t>
      </w:r>
      <w:r w:rsidRPr="00027D7A">
        <w:rPr>
          <w:rFonts w:eastAsia="Arial"/>
          <w:w w:val="55"/>
        </w:rPr>
        <w:t> </w:t>
      </w:r>
      <w:r w:rsidRPr="00027D7A">
        <w:rPr>
          <w:rFonts w:eastAsia="Arial"/>
          <w:spacing w:val="-32"/>
        </w:rPr>
        <w:t xml:space="preserve"> </w:t>
      </w:r>
      <w:r w:rsidRPr="00027D7A">
        <w:rPr>
          <w:rFonts w:eastAsia="Arial"/>
        </w:rPr>
        <w:t>y</w:t>
      </w:r>
      <w:r w:rsidRPr="00027D7A">
        <w:rPr>
          <w:rFonts w:eastAsia="Arial"/>
          <w:w w:val="55"/>
        </w:rPr>
        <w:t> </w:t>
      </w:r>
      <w:r w:rsidRPr="00027D7A">
        <w:rPr>
          <w:rFonts w:eastAsia="Arial"/>
          <w:spacing w:val="-32"/>
        </w:rPr>
        <w:t xml:space="preserve"> </w:t>
      </w:r>
      <w:r w:rsidRPr="00027D7A">
        <w:rPr>
          <w:rFonts w:eastAsia="Arial"/>
        </w:rPr>
        <w:t>elaboración</w:t>
      </w:r>
      <w:r w:rsidRPr="00027D7A">
        <w:rPr>
          <w:rFonts w:eastAsia="Arial"/>
          <w:w w:val="55"/>
        </w:rPr>
        <w:t> </w:t>
      </w:r>
      <w:r w:rsidRPr="00027D7A">
        <w:rPr>
          <w:rFonts w:eastAsia="Arial"/>
          <w:spacing w:val="-32"/>
        </w:rPr>
        <w:t xml:space="preserve"> </w:t>
      </w:r>
      <w:r w:rsidRPr="00027D7A">
        <w:rPr>
          <w:rFonts w:eastAsia="Arial"/>
        </w:rPr>
        <w:t>de</w:t>
      </w:r>
      <w:r w:rsidRPr="00027D7A">
        <w:rPr>
          <w:rFonts w:eastAsia="Arial"/>
          <w:w w:val="55"/>
        </w:rPr>
        <w:t> </w:t>
      </w:r>
      <w:r w:rsidRPr="00027D7A">
        <w:rPr>
          <w:rFonts w:eastAsia="Arial"/>
          <w:spacing w:val="-32"/>
        </w:rPr>
        <w:t xml:space="preserve"> </w:t>
      </w:r>
      <w:r w:rsidRPr="00027D7A">
        <w:rPr>
          <w:rFonts w:eastAsia="Arial"/>
        </w:rPr>
        <w:t>documentación</w:t>
      </w:r>
      <w:r w:rsidRPr="00027D7A">
        <w:rPr>
          <w:rFonts w:eastAsia="Arial"/>
          <w:w w:val="55"/>
        </w:rPr>
        <w:t> </w:t>
      </w:r>
      <w:r w:rsidRPr="00027D7A">
        <w:rPr>
          <w:rFonts w:eastAsia="Arial"/>
          <w:spacing w:val="-32"/>
        </w:rPr>
        <w:t xml:space="preserve"> </w:t>
      </w:r>
      <w:r w:rsidRPr="00027D7A">
        <w:rPr>
          <w:rFonts w:eastAsia="Arial"/>
        </w:rPr>
        <w:t>y</w:t>
      </w:r>
      <w:r w:rsidRPr="00027D7A">
        <w:rPr>
          <w:rFonts w:eastAsia="Arial"/>
          <w:w w:val="55"/>
        </w:rPr>
        <w:t> </w:t>
      </w:r>
      <w:r w:rsidRPr="00027D7A">
        <w:rPr>
          <w:rFonts w:eastAsia="Arial"/>
          <w:spacing w:val="-32"/>
        </w:rPr>
        <w:t xml:space="preserve"> </w:t>
      </w:r>
      <w:r w:rsidRPr="00027D7A">
        <w:rPr>
          <w:rFonts w:eastAsia="Arial"/>
        </w:rPr>
        <w:t>comunicaciones</w:t>
      </w:r>
      <w:r w:rsidRPr="00027D7A">
        <w:rPr>
          <w:rFonts w:eastAsia="Arial"/>
          <w:w w:val="55"/>
        </w:rPr>
        <w:t> </w:t>
      </w:r>
      <w:r w:rsidRPr="00027D7A">
        <w:rPr>
          <w:rFonts w:eastAsia="Arial"/>
          <w:spacing w:val="-32"/>
        </w:rPr>
        <w:t xml:space="preserve"> </w:t>
      </w:r>
      <w:r w:rsidRPr="00027D7A">
        <w:rPr>
          <w:rFonts w:eastAsia="Arial"/>
        </w:rPr>
        <w:t>internas</w:t>
      </w:r>
      <w:r w:rsidRPr="00027D7A">
        <w:rPr>
          <w:rFonts w:eastAsia="Arial"/>
          <w:w w:val="55"/>
        </w:rPr>
        <w:t> </w:t>
      </w:r>
      <w:r w:rsidRPr="00027D7A">
        <w:rPr>
          <w:rFonts w:eastAsia="Arial"/>
        </w:rPr>
        <w:t>del departamento.</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 xml:space="preserve">Apoyo </w:t>
      </w:r>
      <w:r w:rsidRPr="00027D7A">
        <w:rPr>
          <w:rFonts w:eastAsia="Arial"/>
          <w:spacing w:val="-38"/>
        </w:rPr>
        <w:t xml:space="preserve"> </w:t>
      </w:r>
      <w:r w:rsidRPr="00027D7A">
        <w:rPr>
          <w:rFonts w:eastAsia="Arial"/>
        </w:rPr>
        <w:t>administrativo</w:t>
      </w:r>
      <w:r>
        <w:rPr>
          <w:rFonts w:eastAsia="Arial"/>
          <w:w w:val="55"/>
        </w:rPr>
        <w:t> </w:t>
      </w:r>
      <w:r w:rsidRPr="00027D7A">
        <w:rPr>
          <w:rFonts w:eastAsia="Arial"/>
          <w:spacing w:val="-38"/>
        </w:rPr>
        <w:t xml:space="preserve"> </w:t>
      </w:r>
      <w:r w:rsidRPr="00027D7A">
        <w:rPr>
          <w:rFonts w:eastAsia="Arial"/>
        </w:rPr>
        <w:t>y</w:t>
      </w:r>
      <w:r>
        <w:rPr>
          <w:rFonts w:eastAsia="Arial"/>
          <w:w w:val="55"/>
        </w:rPr>
        <w:t> </w:t>
      </w:r>
      <w:r w:rsidRPr="00027D7A">
        <w:rPr>
          <w:rFonts w:eastAsia="Arial"/>
          <w:spacing w:val="-38"/>
        </w:rPr>
        <w:t xml:space="preserve"> </w:t>
      </w:r>
      <w:r w:rsidRPr="00027D7A">
        <w:rPr>
          <w:rFonts w:eastAsia="Arial"/>
        </w:rPr>
        <w:t>elaboración</w:t>
      </w:r>
      <w:r>
        <w:rPr>
          <w:rFonts w:eastAsia="Arial"/>
          <w:w w:val="55"/>
        </w:rPr>
        <w:t> </w:t>
      </w:r>
      <w:r w:rsidRPr="00027D7A">
        <w:rPr>
          <w:rFonts w:eastAsia="Arial"/>
          <w:spacing w:val="-38"/>
        </w:rPr>
        <w:t xml:space="preserve"> </w:t>
      </w:r>
      <w:r w:rsidRPr="00027D7A">
        <w:rPr>
          <w:rFonts w:eastAsia="Arial"/>
        </w:rPr>
        <w:t>de</w:t>
      </w:r>
      <w:r>
        <w:rPr>
          <w:rFonts w:eastAsia="Arial"/>
          <w:w w:val="55"/>
        </w:rPr>
        <w:t> </w:t>
      </w:r>
      <w:r w:rsidRPr="00027D7A">
        <w:rPr>
          <w:rFonts w:eastAsia="Arial"/>
          <w:spacing w:val="-38"/>
        </w:rPr>
        <w:t xml:space="preserve"> </w:t>
      </w:r>
      <w:r w:rsidRPr="00027D7A">
        <w:rPr>
          <w:rFonts w:eastAsia="Arial"/>
        </w:rPr>
        <w:t>documentación</w:t>
      </w:r>
      <w:r>
        <w:rPr>
          <w:rFonts w:eastAsia="Arial"/>
          <w:w w:val="55"/>
        </w:rPr>
        <w:t> </w:t>
      </w:r>
      <w:r w:rsidRPr="00027D7A">
        <w:rPr>
          <w:rFonts w:eastAsia="Arial"/>
          <w:spacing w:val="-38"/>
        </w:rPr>
        <w:t xml:space="preserve"> </w:t>
      </w:r>
      <w:r w:rsidRPr="00027D7A">
        <w:rPr>
          <w:rFonts w:eastAsia="Arial"/>
        </w:rPr>
        <w:t>respecto</w:t>
      </w:r>
      <w:r>
        <w:rPr>
          <w:rFonts w:eastAsia="Arial"/>
          <w:w w:val="55"/>
        </w:rPr>
        <w:t> </w:t>
      </w:r>
      <w:r w:rsidRPr="00027D7A">
        <w:rPr>
          <w:rFonts w:eastAsia="Arial"/>
          <w:spacing w:val="-38"/>
        </w:rPr>
        <w:t xml:space="preserve"> </w:t>
      </w:r>
      <w:r w:rsidRPr="00027D7A">
        <w:rPr>
          <w:rFonts w:eastAsia="Arial"/>
        </w:rPr>
        <w:t>a</w:t>
      </w:r>
      <w:r>
        <w:rPr>
          <w:rFonts w:eastAsia="Arial"/>
          <w:w w:val="55"/>
        </w:rPr>
        <w:t> </w:t>
      </w:r>
      <w:r w:rsidRPr="00027D7A">
        <w:rPr>
          <w:rFonts w:eastAsia="Arial"/>
          <w:spacing w:val="-38"/>
        </w:rPr>
        <w:t xml:space="preserve"> </w:t>
      </w:r>
      <w:r w:rsidRPr="00027D7A">
        <w:rPr>
          <w:rFonts w:eastAsia="Arial"/>
        </w:rPr>
        <w:t>los</w:t>
      </w:r>
      <w:r>
        <w:rPr>
          <w:rFonts w:eastAsia="Arial"/>
          <w:w w:val="55"/>
        </w:rPr>
        <w:t> </w:t>
      </w:r>
      <w:r w:rsidRPr="00027D7A">
        <w:rPr>
          <w:rFonts w:eastAsia="Arial"/>
          <w:spacing w:val="-38"/>
        </w:rPr>
        <w:t xml:space="preserve"> </w:t>
      </w:r>
      <w:r w:rsidRPr="00027D7A">
        <w:rPr>
          <w:rFonts w:eastAsia="Arial"/>
        </w:rPr>
        <w:t>sistemas</w:t>
      </w:r>
      <w:r>
        <w:rPr>
          <w:rFonts w:eastAsia="Arial"/>
          <w:w w:val="55"/>
        </w:rPr>
        <w:t> </w:t>
      </w:r>
      <w:r w:rsidRPr="00027D7A">
        <w:rPr>
          <w:rFonts w:eastAsia="Arial"/>
          <w:spacing w:val="-38"/>
        </w:rPr>
        <w:t xml:space="preserve"> </w:t>
      </w:r>
      <w:r w:rsidRPr="00027D7A">
        <w:rPr>
          <w:rFonts w:eastAsia="Arial"/>
        </w:rPr>
        <w:t>de</w:t>
      </w:r>
      <w:r>
        <w:rPr>
          <w:rFonts w:eastAsia="Arial"/>
          <w:w w:val="55"/>
        </w:rPr>
        <w:t> </w:t>
      </w:r>
      <w:r w:rsidRPr="00027D7A">
        <w:rPr>
          <w:rFonts w:eastAsia="Arial"/>
        </w:rPr>
        <w:t>motivación.</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Gestión de</w:t>
      </w:r>
      <w:r>
        <w:rPr>
          <w:rFonts w:eastAsia="Arial"/>
          <w:w w:val="55"/>
        </w:rPr>
        <w:t> </w:t>
      </w:r>
      <w:r w:rsidRPr="00027D7A">
        <w:rPr>
          <w:rFonts w:eastAsia="Arial"/>
          <w:spacing w:val="26"/>
        </w:rPr>
        <w:t xml:space="preserve"> </w:t>
      </w:r>
      <w:r w:rsidRPr="00027D7A">
        <w:rPr>
          <w:rFonts w:eastAsia="Arial"/>
        </w:rPr>
        <w:t>la</w:t>
      </w:r>
      <w:r>
        <w:rPr>
          <w:rFonts w:eastAsia="Arial"/>
          <w:w w:val="55"/>
        </w:rPr>
        <w:t> </w:t>
      </w:r>
      <w:r w:rsidRPr="00027D7A">
        <w:rPr>
          <w:rFonts w:eastAsia="Arial"/>
          <w:spacing w:val="26"/>
        </w:rPr>
        <w:t xml:space="preserve"> </w:t>
      </w:r>
      <w:r w:rsidRPr="00027D7A">
        <w:rPr>
          <w:rFonts w:eastAsia="Arial"/>
        </w:rPr>
        <w:t>documentación</w:t>
      </w:r>
      <w:r>
        <w:rPr>
          <w:rFonts w:eastAsia="Arial"/>
          <w:w w:val="55"/>
        </w:rPr>
        <w:t> </w:t>
      </w:r>
      <w:r w:rsidRPr="00027D7A">
        <w:rPr>
          <w:rFonts w:eastAsia="Arial"/>
          <w:spacing w:val="26"/>
        </w:rPr>
        <w:t xml:space="preserve"> </w:t>
      </w:r>
      <w:r w:rsidRPr="00027D7A">
        <w:rPr>
          <w:rFonts w:eastAsia="Arial"/>
        </w:rPr>
        <w:t>relativa</w:t>
      </w:r>
      <w:r>
        <w:rPr>
          <w:rFonts w:eastAsia="Arial"/>
          <w:w w:val="55"/>
        </w:rPr>
        <w:t> </w:t>
      </w:r>
      <w:r w:rsidRPr="00027D7A">
        <w:rPr>
          <w:rFonts w:eastAsia="Arial"/>
          <w:spacing w:val="26"/>
        </w:rPr>
        <w:t xml:space="preserve"> </w:t>
      </w:r>
      <w:r w:rsidRPr="00027D7A">
        <w:rPr>
          <w:rFonts w:eastAsia="Arial"/>
        </w:rPr>
        <w:t>a</w:t>
      </w:r>
      <w:r>
        <w:rPr>
          <w:rFonts w:eastAsia="Arial"/>
          <w:w w:val="55"/>
        </w:rPr>
        <w:t> </w:t>
      </w:r>
      <w:r w:rsidRPr="00027D7A">
        <w:rPr>
          <w:rFonts w:eastAsia="Arial"/>
          <w:spacing w:val="26"/>
        </w:rPr>
        <w:t xml:space="preserve"> </w:t>
      </w:r>
      <w:r w:rsidRPr="00027D7A">
        <w:rPr>
          <w:rFonts w:eastAsia="Arial"/>
        </w:rPr>
        <w:t>la</w:t>
      </w:r>
      <w:r>
        <w:rPr>
          <w:rFonts w:eastAsia="Arial"/>
          <w:w w:val="55"/>
        </w:rPr>
        <w:t> </w:t>
      </w:r>
      <w:r w:rsidRPr="00027D7A">
        <w:rPr>
          <w:rFonts w:eastAsia="Arial"/>
          <w:spacing w:val="26"/>
        </w:rPr>
        <w:t xml:space="preserve"> </w:t>
      </w:r>
      <w:r w:rsidRPr="00027D7A">
        <w:rPr>
          <w:rFonts w:eastAsia="Arial"/>
        </w:rPr>
        <w:t>contratación</w:t>
      </w:r>
      <w:r>
        <w:rPr>
          <w:rFonts w:eastAsia="Arial"/>
          <w:w w:val="55"/>
        </w:rPr>
        <w:t> </w:t>
      </w:r>
      <w:r w:rsidRPr="00027D7A">
        <w:rPr>
          <w:rFonts w:eastAsia="Arial"/>
          <w:spacing w:val="26"/>
        </w:rPr>
        <w:t xml:space="preserve"> </w:t>
      </w:r>
      <w:r w:rsidRPr="00027D7A">
        <w:rPr>
          <w:rFonts w:eastAsia="Arial"/>
        </w:rPr>
        <w:t>y</w:t>
      </w:r>
      <w:r>
        <w:rPr>
          <w:rFonts w:eastAsia="Arial"/>
          <w:w w:val="55"/>
        </w:rPr>
        <w:t> </w:t>
      </w:r>
      <w:r w:rsidRPr="00027D7A">
        <w:rPr>
          <w:rFonts w:eastAsia="Arial"/>
          <w:spacing w:val="26"/>
        </w:rPr>
        <w:t xml:space="preserve"> </w:t>
      </w:r>
      <w:r w:rsidRPr="00027D7A">
        <w:rPr>
          <w:rFonts w:eastAsia="Arial"/>
        </w:rPr>
        <w:t>remuneración</w:t>
      </w:r>
      <w:r>
        <w:rPr>
          <w:rFonts w:eastAsia="Arial"/>
          <w:w w:val="55"/>
        </w:rPr>
        <w:t> </w:t>
      </w:r>
      <w:r w:rsidRPr="00027D7A">
        <w:rPr>
          <w:rFonts w:eastAsia="Arial"/>
          <w:spacing w:val="26"/>
        </w:rPr>
        <w:t xml:space="preserve"> </w:t>
      </w:r>
      <w:r w:rsidRPr="00027D7A">
        <w:rPr>
          <w:rFonts w:eastAsia="Arial"/>
        </w:rPr>
        <w:t>del</w:t>
      </w:r>
      <w:r>
        <w:rPr>
          <w:rFonts w:eastAsia="Arial"/>
          <w:w w:val="55"/>
        </w:rPr>
        <w:t> </w:t>
      </w:r>
      <w:r w:rsidRPr="00027D7A">
        <w:rPr>
          <w:rFonts w:eastAsia="Arial"/>
        </w:rPr>
        <w:t>trabajado</w:t>
      </w:r>
      <w:r w:rsidRPr="00027D7A">
        <w:rPr>
          <w:rFonts w:eastAsia="Arial"/>
          <w:spacing w:val="-11"/>
        </w:rPr>
        <w:t>r</w:t>
      </w:r>
      <w:r w:rsidRPr="00027D7A">
        <w:rPr>
          <w:rFonts w:eastAsia="Arial"/>
        </w:rPr>
        <w:t>.</w:t>
      </w:r>
    </w:p>
    <w:p w:rsidR="00027D7A" w:rsidRPr="00027D7A" w:rsidRDefault="00027D7A" w:rsidP="00585E6E">
      <w:pPr>
        <w:pStyle w:val="Prrafodelista"/>
        <w:numPr>
          <w:ilvl w:val="0"/>
          <w:numId w:val="21"/>
        </w:numPr>
        <w:spacing w:line="240" w:lineRule="auto"/>
        <w:ind w:left="993"/>
        <w:jc w:val="both"/>
        <w:rPr>
          <w:rFonts w:eastAsia="Arial"/>
        </w:rPr>
      </w:pPr>
      <w:r>
        <w:rPr>
          <w:rFonts w:eastAsia="Arial"/>
        </w:rPr>
        <w:t xml:space="preserve">Gestión </w:t>
      </w:r>
      <w:r w:rsidRPr="00027D7A">
        <w:rPr>
          <w:rFonts w:eastAsia="Arial"/>
        </w:rPr>
        <w:t>documental</w:t>
      </w:r>
      <w:r>
        <w:rPr>
          <w:rFonts w:eastAsia="Arial"/>
          <w:w w:val="55"/>
        </w:rPr>
        <w:t> </w:t>
      </w:r>
      <w:r w:rsidRPr="00027D7A">
        <w:rPr>
          <w:rFonts w:eastAsia="Arial"/>
          <w:spacing w:val="-27"/>
        </w:rPr>
        <w:t xml:space="preserve"> </w:t>
      </w:r>
      <w:r w:rsidRPr="00027D7A">
        <w:rPr>
          <w:rFonts w:eastAsia="Arial"/>
        </w:rPr>
        <w:t>generada</w:t>
      </w:r>
      <w:r>
        <w:rPr>
          <w:rFonts w:eastAsia="Arial"/>
          <w:w w:val="55"/>
        </w:rPr>
        <w:t> </w:t>
      </w:r>
      <w:r w:rsidRPr="00027D7A">
        <w:rPr>
          <w:rFonts w:eastAsia="Arial"/>
          <w:spacing w:val="-27"/>
        </w:rPr>
        <w:t xml:space="preserve"> </w:t>
      </w:r>
      <w:r w:rsidRPr="00027D7A">
        <w:rPr>
          <w:rFonts w:eastAsia="Arial"/>
        </w:rPr>
        <w:t>en</w:t>
      </w:r>
      <w:r>
        <w:rPr>
          <w:rFonts w:eastAsia="Arial"/>
          <w:w w:val="55"/>
        </w:rPr>
        <w:t> </w:t>
      </w:r>
      <w:r w:rsidRPr="00027D7A">
        <w:rPr>
          <w:rFonts w:eastAsia="Arial"/>
          <w:spacing w:val="-27"/>
        </w:rPr>
        <w:t xml:space="preserve"> </w:t>
      </w:r>
      <w:r w:rsidRPr="00027D7A">
        <w:rPr>
          <w:rFonts w:eastAsia="Arial"/>
        </w:rPr>
        <w:t>la</w:t>
      </w:r>
      <w:r>
        <w:rPr>
          <w:rFonts w:eastAsia="Arial"/>
          <w:w w:val="55"/>
        </w:rPr>
        <w:t> </w:t>
      </w:r>
      <w:r w:rsidRPr="00027D7A">
        <w:rPr>
          <w:rFonts w:eastAsia="Arial"/>
          <w:spacing w:val="-27"/>
        </w:rPr>
        <w:t xml:space="preserve"> </w:t>
      </w:r>
      <w:r w:rsidRPr="00027D7A">
        <w:rPr>
          <w:rFonts w:eastAsia="Arial"/>
        </w:rPr>
        <w:t>aplicación</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spacing w:val="-27"/>
        </w:rPr>
        <w:t xml:space="preserve"> </w:t>
      </w:r>
      <w:r w:rsidRPr="00027D7A">
        <w:rPr>
          <w:rFonts w:eastAsia="Arial"/>
        </w:rPr>
        <w:t>la</w:t>
      </w:r>
      <w:r>
        <w:rPr>
          <w:rFonts w:eastAsia="Arial"/>
          <w:w w:val="55"/>
        </w:rPr>
        <w:t> </w:t>
      </w:r>
      <w:r w:rsidRPr="00027D7A">
        <w:rPr>
          <w:rFonts w:eastAsia="Arial"/>
          <w:spacing w:val="-27"/>
        </w:rPr>
        <w:t xml:space="preserve"> </w:t>
      </w:r>
      <w:r w:rsidRPr="00027D7A">
        <w:rPr>
          <w:rFonts w:eastAsia="Arial"/>
        </w:rPr>
        <w:t>normativa</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spacing w:val="-27"/>
        </w:rPr>
        <w:t xml:space="preserve"> </w:t>
      </w:r>
      <w:r w:rsidRPr="00027D7A">
        <w:rPr>
          <w:rFonts w:eastAsia="Arial"/>
        </w:rPr>
        <w:t>protección</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rPr>
        <w:t>datos, protección de riesgos laborales y aplicación de los procedimientos de calidad.</w:t>
      </w:r>
    </w:p>
    <w:p w:rsidR="00027D7A" w:rsidRDefault="00027D7A" w:rsidP="00027D7A">
      <w:pPr>
        <w:spacing w:line="240" w:lineRule="auto"/>
        <w:jc w:val="both"/>
        <w:rPr>
          <w:sz w:val="18"/>
          <w:szCs w:val="18"/>
        </w:rPr>
      </w:pPr>
      <w:r>
        <w:rPr>
          <w:rFonts w:eastAsia="Arial"/>
        </w:rPr>
        <w:t>Las actividades profesionales asociadas a esta función se aplican en tareas de:</w:t>
      </w:r>
    </w:p>
    <w:p w:rsidR="00027D7A" w:rsidRPr="00A21DC8" w:rsidRDefault="00A21DC8" w:rsidP="00585E6E">
      <w:pPr>
        <w:pStyle w:val="Prrafodelista"/>
        <w:numPr>
          <w:ilvl w:val="0"/>
          <w:numId w:val="22"/>
        </w:numPr>
        <w:spacing w:line="240" w:lineRule="auto"/>
        <w:jc w:val="both"/>
        <w:rPr>
          <w:sz w:val="17"/>
          <w:szCs w:val="17"/>
        </w:rPr>
      </w:pPr>
      <w:r>
        <w:rPr>
          <w:rFonts w:eastAsia="Arial"/>
        </w:rPr>
        <w:t xml:space="preserve">Apoyo </w:t>
      </w:r>
      <w:r w:rsidR="00027D7A" w:rsidRPr="00A21DC8">
        <w:rPr>
          <w:rFonts w:eastAsia="Arial"/>
        </w:rPr>
        <w:t>administrativo</w:t>
      </w:r>
      <w:r w:rsidR="00027D7A">
        <w:rPr>
          <w:rFonts w:eastAsia="Arial"/>
          <w:w w:val="55"/>
        </w:rPr>
        <w:t> </w:t>
      </w:r>
      <w:r w:rsidR="00027D7A" w:rsidRPr="00A21DC8">
        <w:rPr>
          <w:rFonts w:eastAsia="Arial"/>
          <w:spacing w:val="-3"/>
        </w:rPr>
        <w:t xml:space="preserve"> </w:t>
      </w:r>
      <w:r w:rsidR="00027D7A" w:rsidRPr="00A21DC8">
        <w:rPr>
          <w:rFonts w:eastAsia="Arial"/>
        </w:rPr>
        <w:t>a</w:t>
      </w:r>
      <w:r w:rsidR="00027D7A">
        <w:rPr>
          <w:rFonts w:eastAsia="Arial"/>
          <w:w w:val="55"/>
        </w:rPr>
        <w:t> </w:t>
      </w:r>
      <w:r w:rsidR="00027D7A" w:rsidRPr="00A21DC8">
        <w:rPr>
          <w:rFonts w:eastAsia="Arial"/>
          <w:spacing w:val="-3"/>
        </w:rPr>
        <w:t xml:space="preserve"> </w:t>
      </w:r>
      <w:r w:rsidR="00027D7A" w:rsidRPr="00A21DC8">
        <w:rPr>
          <w:rFonts w:eastAsia="Arial"/>
        </w:rPr>
        <w:t>las</w:t>
      </w:r>
      <w:r w:rsidR="00027D7A">
        <w:rPr>
          <w:rFonts w:eastAsia="Arial"/>
          <w:w w:val="55"/>
        </w:rPr>
        <w:t> </w:t>
      </w:r>
      <w:r w:rsidR="00027D7A" w:rsidRPr="00A21DC8">
        <w:rPr>
          <w:rFonts w:eastAsia="Arial"/>
          <w:spacing w:val="-3"/>
        </w:rPr>
        <w:t xml:space="preserve"> </w:t>
      </w:r>
      <w:r w:rsidR="00027D7A" w:rsidRPr="00A21DC8">
        <w:rPr>
          <w:rFonts w:eastAsia="Arial"/>
        </w:rPr>
        <w:t>diferentes</w:t>
      </w:r>
      <w:r w:rsidR="00027D7A">
        <w:rPr>
          <w:rFonts w:eastAsia="Arial"/>
          <w:w w:val="55"/>
        </w:rPr>
        <w:t> </w:t>
      </w:r>
      <w:r w:rsidR="00027D7A" w:rsidRPr="00A21DC8">
        <w:rPr>
          <w:rFonts w:eastAsia="Arial"/>
          <w:spacing w:val="-3"/>
        </w:rPr>
        <w:t xml:space="preserve"> </w:t>
      </w:r>
      <w:r w:rsidR="00027D7A" w:rsidRPr="00A21DC8">
        <w:rPr>
          <w:rFonts w:eastAsia="Arial"/>
        </w:rPr>
        <w:t>tareas</w:t>
      </w:r>
      <w:r w:rsidR="00027D7A">
        <w:rPr>
          <w:rFonts w:eastAsia="Arial"/>
          <w:w w:val="55"/>
        </w:rPr>
        <w:t> </w:t>
      </w:r>
      <w:r w:rsidR="00027D7A" w:rsidRPr="00A21DC8">
        <w:rPr>
          <w:rFonts w:eastAsia="Arial"/>
          <w:spacing w:val="-3"/>
        </w:rPr>
        <w:t xml:space="preserve"> </w:t>
      </w:r>
      <w:r w:rsidR="00027D7A" w:rsidRPr="00A21DC8">
        <w:rPr>
          <w:rFonts w:eastAsia="Arial"/>
        </w:rPr>
        <w:t>que</w:t>
      </w:r>
      <w:r w:rsidR="00027D7A">
        <w:rPr>
          <w:rFonts w:eastAsia="Arial"/>
          <w:w w:val="55"/>
        </w:rPr>
        <w:t> </w:t>
      </w:r>
      <w:r w:rsidR="00027D7A" w:rsidRPr="00A21DC8">
        <w:rPr>
          <w:rFonts w:eastAsia="Arial"/>
          <w:spacing w:val="-3"/>
        </w:rPr>
        <w:t xml:space="preserve"> </w:t>
      </w:r>
      <w:r w:rsidR="00027D7A" w:rsidRPr="00A21DC8">
        <w:rPr>
          <w:rFonts w:eastAsia="Arial"/>
        </w:rPr>
        <w:t>desarrolla</w:t>
      </w:r>
      <w:r w:rsidR="00027D7A">
        <w:rPr>
          <w:rFonts w:eastAsia="Arial"/>
          <w:w w:val="55"/>
        </w:rPr>
        <w:t> </w:t>
      </w:r>
      <w:r w:rsidR="00027D7A" w:rsidRPr="00A21DC8">
        <w:rPr>
          <w:rFonts w:eastAsia="Arial"/>
          <w:spacing w:val="-3"/>
        </w:rPr>
        <w:t xml:space="preserve"> </w:t>
      </w:r>
      <w:r w:rsidR="00027D7A" w:rsidRPr="00A21DC8">
        <w:rPr>
          <w:rFonts w:eastAsia="Arial"/>
        </w:rPr>
        <w:t>el</w:t>
      </w:r>
      <w:r w:rsidR="00027D7A">
        <w:rPr>
          <w:rFonts w:eastAsia="Arial"/>
          <w:w w:val="55"/>
        </w:rPr>
        <w:t> </w:t>
      </w:r>
      <w:r w:rsidR="00027D7A" w:rsidRPr="00A21DC8">
        <w:rPr>
          <w:rFonts w:eastAsia="Arial"/>
          <w:spacing w:val="-3"/>
        </w:rPr>
        <w:t xml:space="preserve"> </w:t>
      </w:r>
      <w:r w:rsidR="00027D7A" w:rsidRPr="00A21DC8">
        <w:rPr>
          <w:rFonts w:eastAsia="Arial"/>
        </w:rPr>
        <w:t>departamento</w:t>
      </w:r>
      <w:r w:rsidR="00027D7A">
        <w:rPr>
          <w:rFonts w:eastAsia="Arial"/>
          <w:w w:val="55"/>
        </w:rPr>
        <w:t> </w:t>
      </w:r>
      <w:r w:rsidR="00027D7A" w:rsidRPr="00A21DC8">
        <w:rPr>
          <w:rFonts w:eastAsia="Arial"/>
          <w:spacing w:val="-3"/>
        </w:rPr>
        <w:t xml:space="preserve"> </w:t>
      </w:r>
      <w:r w:rsidR="00027D7A" w:rsidRPr="00A21DC8">
        <w:rPr>
          <w:rFonts w:eastAsia="Arial"/>
        </w:rPr>
        <w:t>o</w:t>
      </w:r>
      <w:r w:rsidR="00027D7A">
        <w:rPr>
          <w:rFonts w:eastAsia="Arial"/>
          <w:w w:val="55"/>
        </w:rPr>
        <w:t> </w:t>
      </w:r>
      <w:r w:rsidR="00027D7A" w:rsidRPr="00A21DC8">
        <w:rPr>
          <w:rFonts w:eastAsia="Arial"/>
        </w:rPr>
        <w:t>sección</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recursos</w:t>
      </w:r>
      <w:r w:rsidR="00027D7A" w:rsidRPr="00A21DC8">
        <w:rPr>
          <w:rFonts w:eastAsia="Arial"/>
          <w:spacing w:val="-2"/>
        </w:rPr>
        <w:t xml:space="preserve"> </w:t>
      </w:r>
      <w:r w:rsidR="00027D7A" w:rsidRPr="00A21DC8">
        <w:rPr>
          <w:rFonts w:eastAsia="Arial"/>
        </w:rPr>
        <w:t>humanos</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cualquier</w:t>
      </w:r>
      <w:r w:rsidR="00027D7A" w:rsidRPr="00A21DC8">
        <w:rPr>
          <w:rFonts w:eastAsia="Arial"/>
          <w:spacing w:val="-2"/>
        </w:rPr>
        <w:t xml:space="preserve"> </w:t>
      </w:r>
      <w:r w:rsidR="00027D7A" w:rsidRPr="00A21DC8">
        <w:rPr>
          <w:rFonts w:eastAsia="Arial"/>
        </w:rPr>
        <w:t>tipo</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empresa</w:t>
      </w:r>
      <w:r w:rsidR="00027D7A" w:rsidRPr="00A21DC8">
        <w:rPr>
          <w:rFonts w:eastAsia="Arial"/>
          <w:spacing w:val="-2"/>
        </w:rPr>
        <w:t xml:space="preserve"> </w:t>
      </w:r>
      <w:r w:rsidR="00027D7A" w:rsidRPr="00A21DC8">
        <w:rPr>
          <w:rFonts w:eastAsia="Arial"/>
        </w:rPr>
        <w:t>o</w:t>
      </w:r>
      <w:r w:rsidR="00027D7A" w:rsidRPr="00A21DC8">
        <w:rPr>
          <w:rFonts w:eastAsia="Arial"/>
          <w:spacing w:val="-2"/>
        </w:rPr>
        <w:t xml:space="preserve"> </w:t>
      </w:r>
      <w:r w:rsidR="00027D7A" w:rsidRPr="00A21DC8">
        <w:rPr>
          <w:rFonts w:eastAsia="Arial"/>
        </w:rPr>
        <w:t>entidad,</w:t>
      </w:r>
      <w:r w:rsidR="00027D7A" w:rsidRPr="00A21DC8">
        <w:rPr>
          <w:rFonts w:eastAsia="Arial"/>
          <w:spacing w:val="-2"/>
        </w:rPr>
        <w:t xml:space="preserve"> </w:t>
      </w:r>
      <w:r w:rsidR="00027D7A" w:rsidRPr="00A21DC8">
        <w:rPr>
          <w:rFonts w:eastAsia="Arial"/>
        </w:rPr>
        <w:t>con</w:t>
      </w:r>
      <w:r w:rsidR="00027D7A" w:rsidRPr="00A21DC8">
        <w:rPr>
          <w:rFonts w:eastAsia="Arial"/>
          <w:spacing w:val="-2"/>
        </w:rPr>
        <w:t xml:space="preserve"> </w:t>
      </w:r>
      <w:r w:rsidR="00027D7A" w:rsidRPr="00A21DC8">
        <w:rPr>
          <w:rFonts w:eastAsia="Arial"/>
        </w:rPr>
        <w:t>independencia de su actividad económica.</w:t>
      </w:r>
    </w:p>
    <w:p w:rsidR="00027D7A" w:rsidRDefault="00027D7A" w:rsidP="00027D7A">
      <w:pPr>
        <w:spacing w:line="240" w:lineRule="auto"/>
        <w:jc w:val="both"/>
        <w:rPr>
          <w:sz w:val="17"/>
          <w:szCs w:val="17"/>
        </w:rPr>
      </w:pPr>
      <w:r>
        <w:rPr>
          <w:rFonts w:eastAsia="Arial"/>
        </w:rPr>
        <w:t>Las líneas de actuación en el proceso enseñanza-aprendizaje que permiten alcanzar los objetivos del módulo versarán sobre:</w:t>
      </w:r>
    </w:p>
    <w:p w:rsidR="00A21DC8" w:rsidRDefault="00A21DC8" w:rsidP="00585E6E">
      <w:pPr>
        <w:pStyle w:val="Prrafodelista"/>
        <w:numPr>
          <w:ilvl w:val="0"/>
          <w:numId w:val="22"/>
        </w:numPr>
        <w:spacing w:line="240" w:lineRule="auto"/>
        <w:jc w:val="both"/>
        <w:rPr>
          <w:rFonts w:eastAsia="Arial"/>
        </w:rPr>
      </w:pPr>
      <w:r w:rsidRPr="00A21DC8">
        <w:rPr>
          <w:rFonts w:eastAsia="Arial"/>
        </w:rPr>
        <w:t xml:space="preserve">Identificación </w:t>
      </w:r>
      <w:r w:rsidR="00027D7A" w:rsidRPr="00A21DC8">
        <w:rPr>
          <w:rFonts w:eastAsia="Arial"/>
        </w:rPr>
        <w:t>y</w:t>
      </w:r>
      <w:r w:rsidR="00027D7A">
        <w:rPr>
          <w:rFonts w:eastAsia="Arial"/>
          <w:w w:val="55"/>
        </w:rPr>
        <w:t> </w:t>
      </w:r>
      <w:r w:rsidR="00027D7A" w:rsidRPr="00A21DC8">
        <w:rPr>
          <w:rFonts w:eastAsia="Arial"/>
          <w:spacing w:val="-38"/>
        </w:rPr>
        <w:t xml:space="preserve"> </w:t>
      </w:r>
      <w:r w:rsidR="00027D7A" w:rsidRPr="00A21DC8">
        <w:rPr>
          <w:rFonts w:eastAsia="Arial"/>
        </w:rPr>
        <w:t>gestión</w:t>
      </w:r>
      <w:r w:rsidR="00027D7A">
        <w:rPr>
          <w:rFonts w:eastAsia="Arial"/>
          <w:w w:val="55"/>
        </w:rPr>
        <w:t> </w:t>
      </w:r>
      <w:r w:rsidR="00027D7A" w:rsidRPr="00A21DC8">
        <w:rPr>
          <w:rFonts w:eastAsia="Arial"/>
          <w:spacing w:val="-38"/>
        </w:rPr>
        <w:t xml:space="preserve"> </w:t>
      </w:r>
      <w:r w:rsidR="00027D7A" w:rsidRPr="00A21DC8">
        <w:rPr>
          <w:rFonts w:eastAsia="Arial"/>
        </w:rPr>
        <w:t>de</w:t>
      </w:r>
      <w:r w:rsidR="00027D7A">
        <w:rPr>
          <w:rFonts w:eastAsia="Arial"/>
          <w:w w:val="55"/>
        </w:rPr>
        <w:t> </w:t>
      </w:r>
      <w:r w:rsidR="00027D7A" w:rsidRPr="00A21DC8">
        <w:rPr>
          <w:rFonts w:eastAsia="Arial"/>
          <w:spacing w:val="-38"/>
        </w:rPr>
        <w:t xml:space="preserve"> </w:t>
      </w:r>
      <w:r w:rsidR="00027D7A" w:rsidRPr="00A21DC8">
        <w:rPr>
          <w:rFonts w:eastAsia="Arial"/>
        </w:rPr>
        <w:t>la</w:t>
      </w:r>
      <w:r w:rsidR="00027D7A">
        <w:rPr>
          <w:rFonts w:eastAsia="Arial"/>
          <w:w w:val="55"/>
        </w:rPr>
        <w:t> </w:t>
      </w:r>
      <w:r w:rsidR="00027D7A" w:rsidRPr="00A21DC8">
        <w:rPr>
          <w:rFonts w:eastAsia="Arial"/>
          <w:spacing w:val="-38"/>
        </w:rPr>
        <w:t xml:space="preserve"> </w:t>
      </w:r>
      <w:r w:rsidR="00027D7A" w:rsidRPr="00A21DC8">
        <w:rPr>
          <w:rFonts w:eastAsia="Arial"/>
        </w:rPr>
        <w:t>documentación</w:t>
      </w:r>
      <w:r w:rsidR="00027D7A">
        <w:rPr>
          <w:rFonts w:eastAsia="Arial"/>
          <w:w w:val="55"/>
        </w:rPr>
        <w:t> </w:t>
      </w:r>
      <w:r w:rsidR="00027D7A" w:rsidRPr="00A21DC8">
        <w:rPr>
          <w:rFonts w:eastAsia="Arial"/>
          <w:spacing w:val="-38"/>
        </w:rPr>
        <w:t xml:space="preserve"> </w:t>
      </w:r>
      <w:r w:rsidR="00027D7A" w:rsidRPr="00A21DC8">
        <w:rPr>
          <w:rFonts w:eastAsia="Arial"/>
        </w:rPr>
        <w:t>relativa</w:t>
      </w:r>
      <w:r w:rsidR="00027D7A">
        <w:rPr>
          <w:rFonts w:eastAsia="Arial"/>
          <w:w w:val="55"/>
        </w:rPr>
        <w:t> </w:t>
      </w:r>
      <w:r w:rsidR="00027D7A" w:rsidRPr="00A21DC8">
        <w:rPr>
          <w:rFonts w:eastAsia="Arial"/>
          <w:spacing w:val="-38"/>
        </w:rPr>
        <w:t xml:space="preserve"> </w:t>
      </w:r>
      <w:r w:rsidR="00027D7A" w:rsidRPr="00A21DC8">
        <w:rPr>
          <w:rFonts w:eastAsia="Arial"/>
        </w:rPr>
        <w:t>a</w:t>
      </w:r>
      <w:r w:rsidR="00027D7A">
        <w:rPr>
          <w:rFonts w:eastAsia="Arial"/>
          <w:w w:val="55"/>
        </w:rPr>
        <w:t> </w:t>
      </w:r>
      <w:r w:rsidR="00027D7A" w:rsidRPr="00A21DC8">
        <w:rPr>
          <w:rFonts w:eastAsia="Arial"/>
          <w:spacing w:val="-38"/>
        </w:rPr>
        <w:t xml:space="preserve"> </w:t>
      </w:r>
      <w:r w:rsidR="00027D7A" w:rsidRPr="00A21DC8">
        <w:rPr>
          <w:rFonts w:eastAsia="Arial"/>
        </w:rPr>
        <w:t>los</w:t>
      </w:r>
      <w:r w:rsidR="00027D7A">
        <w:rPr>
          <w:rFonts w:eastAsia="Arial"/>
          <w:w w:val="55"/>
        </w:rPr>
        <w:t> </w:t>
      </w:r>
      <w:r w:rsidR="00027D7A" w:rsidRPr="00A21DC8">
        <w:rPr>
          <w:rFonts w:eastAsia="Arial"/>
          <w:spacing w:val="-38"/>
        </w:rPr>
        <w:t xml:space="preserve"> </w:t>
      </w:r>
      <w:r w:rsidR="00027D7A" w:rsidRPr="00A21DC8">
        <w:rPr>
          <w:rFonts w:eastAsia="Arial"/>
        </w:rPr>
        <w:t>procesos</w:t>
      </w:r>
      <w:r w:rsidR="00027D7A">
        <w:rPr>
          <w:rFonts w:eastAsia="Arial"/>
          <w:w w:val="55"/>
        </w:rPr>
        <w:t> </w:t>
      </w:r>
      <w:r w:rsidR="00027D7A" w:rsidRPr="00A21DC8">
        <w:rPr>
          <w:rFonts w:eastAsia="Arial"/>
          <w:spacing w:val="-38"/>
        </w:rPr>
        <w:t xml:space="preserve"> </w:t>
      </w:r>
      <w:r w:rsidR="00027D7A" w:rsidRPr="00A21DC8">
        <w:rPr>
          <w:rFonts w:eastAsia="Arial"/>
        </w:rPr>
        <w:t>de</w:t>
      </w:r>
      <w:r w:rsidR="00027D7A">
        <w:rPr>
          <w:rFonts w:eastAsia="Arial"/>
          <w:w w:val="55"/>
        </w:rPr>
        <w:t> </w:t>
      </w:r>
      <w:r w:rsidR="00027D7A" w:rsidRPr="00A21DC8">
        <w:rPr>
          <w:rFonts w:eastAsia="Arial"/>
          <w:spacing w:val="-38"/>
        </w:rPr>
        <w:t xml:space="preserve"> </w:t>
      </w:r>
      <w:r w:rsidR="00027D7A" w:rsidRPr="00A21DC8">
        <w:rPr>
          <w:rFonts w:eastAsia="Arial"/>
        </w:rPr>
        <w:t>selección,</w:t>
      </w:r>
      <w:r w:rsidR="00027D7A">
        <w:rPr>
          <w:rFonts w:eastAsia="Arial"/>
          <w:w w:val="55"/>
        </w:rPr>
        <w:t> </w:t>
      </w:r>
      <w:r w:rsidR="00027D7A" w:rsidRPr="00A21DC8">
        <w:rPr>
          <w:rFonts w:eastAsia="Arial"/>
        </w:rPr>
        <w:t>formación,</w:t>
      </w:r>
      <w:r w:rsidR="00027D7A" w:rsidRPr="00A21DC8">
        <w:rPr>
          <w:rFonts w:eastAsia="Arial"/>
          <w:spacing w:val="-7"/>
        </w:rPr>
        <w:t xml:space="preserve"> </w:t>
      </w:r>
      <w:r w:rsidR="00027D7A" w:rsidRPr="00A21DC8">
        <w:rPr>
          <w:rFonts w:eastAsia="Arial"/>
        </w:rPr>
        <w:t>motivación,</w:t>
      </w:r>
      <w:r w:rsidR="00027D7A" w:rsidRPr="00A21DC8">
        <w:rPr>
          <w:rFonts w:eastAsia="Arial"/>
          <w:spacing w:val="-7"/>
        </w:rPr>
        <w:t xml:space="preserve"> </w:t>
      </w:r>
      <w:r w:rsidR="00027D7A" w:rsidRPr="00A21DC8">
        <w:rPr>
          <w:rFonts w:eastAsia="Arial"/>
        </w:rPr>
        <w:t>comunicación</w:t>
      </w:r>
      <w:r w:rsidR="00027D7A" w:rsidRPr="00A21DC8">
        <w:rPr>
          <w:rFonts w:eastAsia="Arial"/>
          <w:spacing w:val="-7"/>
        </w:rPr>
        <w:t xml:space="preserve"> </w:t>
      </w:r>
      <w:r w:rsidR="00027D7A" w:rsidRPr="00A21DC8">
        <w:rPr>
          <w:rFonts w:eastAsia="Arial"/>
        </w:rPr>
        <w:t>interna</w:t>
      </w:r>
      <w:r w:rsidR="00027D7A" w:rsidRPr="00A21DC8">
        <w:rPr>
          <w:rFonts w:eastAsia="Arial"/>
          <w:spacing w:val="-7"/>
        </w:rPr>
        <w:t xml:space="preserve"> </w:t>
      </w:r>
      <w:r w:rsidR="00027D7A" w:rsidRPr="00A21DC8">
        <w:rPr>
          <w:rFonts w:eastAsia="Arial"/>
        </w:rPr>
        <w:t>y</w:t>
      </w:r>
      <w:r w:rsidR="00027D7A" w:rsidRPr="00A21DC8">
        <w:rPr>
          <w:rFonts w:eastAsia="Arial"/>
          <w:spacing w:val="-7"/>
        </w:rPr>
        <w:t xml:space="preserve"> </w:t>
      </w:r>
      <w:r w:rsidR="00027D7A" w:rsidRPr="00A21DC8">
        <w:rPr>
          <w:rFonts w:eastAsia="Arial"/>
        </w:rPr>
        <w:t>organización</w:t>
      </w:r>
      <w:r w:rsidR="00027D7A" w:rsidRPr="00A21DC8">
        <w:rPr>
          <w:rFonts w:eastAsia="Arial"/>
          <w:spacing w:val="-7"/>
        </w:rPr>
        <w:t xml:space="preserve"> </w:t>
      </w:r>
      <w:r w:rsidR="00027D7A" w:rsidRPr="00A21DC8">
        <w:rPr>
          <w:rFonts w:eastAsia="Arial"/>
        </w:rPr>
        <w:t>y</w:t>
      </w:r>
      <w:r w:rsidR="00027D7A" w:rsidRPr="00A21DC8">
        <w:rPr>
          <w:rFonts w:eastAsia="Arial"/>
          <w:spacing w:val="-7"/>
        </w:rPr>
        <w:t xml:space="preserve"> </w:t>
      </w:r>
      <w:r w:rsidR="00027D7A" w:rsidRPr="00A21DC8">
        <w:rPr>
          <w:rFonts w:eastAsia="Arial"/>
        </w:rPr>
        <w:t>control</w:t>
      </w:r>
      <w:r w:rsidR="00027D7A" w:rsidRPr="00A21DC8">
        <w:rPr>
          <w:rFonts w:eastAsia="Arial"/>
          <w:spacing w:val="-7"/>
        </w:rPr>
        <w:t xml:space="preserve"> </w:t>
      </w:r>
      <w:r w:rsidR="00027D7A" w:rsidRPr="00A21DC8">
        <w:rPr>
          <w:rFonts w:eastAsia="Arial"/>
        </w:rPr>
        <w:t>de</w:t>
      </w:r>
      <w:r w:rsidR="00027D7A" w:rsidRPr="00A21DC8">
        <w:rPr>
          <w:rFonts w:eastAsia="Arial"/>
          <w:spacing w:val="-7"/>
        </w:rPr>
        <w:t xml:space="preserve"> </w:t>
      </w:r>
      <w:r w:rsidR="00027D7A" w:rsidRPr="00A21DC8">
        <w:rPr>
          <w:rFonts w:eastAsia="Arial"/>
        </w:rPr>
        <w:t>incidencias</w:t>
      </w:r>
      <w:r w:rsidR="00027D7A" w:rsidRPr="00A21DC8">
        <w:rPr>
          <w:rFonts w:eastAsia="Arial"/>
          <w:spacing w:val="-7"/>
        </w:rPr>
        <w:t xml:space="preserve"> </w:t>
      </w:r>
      <w:r w:rsidR="00027D7A" w:rsidRPr="00A21DC8">
        <w:rPr>
          <w:rFonts w:eastAsia="Arial"/>
        </w:rPr>
        <w:t>de</w:t>
      </w:r>
      <w:r w:rsidR="00027D7A" w:rsidRPr="00A21DC8">
        <w:rPr>
          <w:rFonts w:eastAsia="Arial"/>
          <w:spacing w:val="-7"/>
        </w:rPr>
        <w:t xml:space="preserve"> </w:t>
      </w:r>
      <w:r w:rsidR="00027D7A" w:rsidRPr="00A21DC8">
        <w:rPr>
          <w:rFonts w:eastAsia="Arial"/>
        </w:rPr>
        <w:t>los recursos humanos.</w:t>
      </w:r>
    </w:p>
    <w:p w:rsidR="00A21DC8" w:rsidRDefault="00A21DC8" w:rsidP="00585E6E">
      <w:pPr>
        <w:pStyle w:val="Prrafodelista"/>
        <w:numPr>
          <w:ilvl w:val="0"/>
          <w:numId w:val="22"/>
        </w:numPr>
        <w:spacing w:line="240" w:lineRule="auto"/>
        <w:jc w:val="both"/>
        <w:rPr>
          <w:rFonts w:eastAsia="Arial"/>
        </w:rPr>
      </w:pPr>
      <w:r w:rsidRPr="00A21DC8">
        <w:rPr>
          <w:rFonts w:eastAsia="Arial"/>
        </w:rPr>
        <w:t>Identificación</w:t>
      </w:r>
      <w:r w:rsidR="00027D7A">
        <w:rPr>
          <w:rFonts w:eastAsia="Arial"/>
          <w:spacing w:val="-5"/>
          <w:w w:val="55"/>
        </w:rPr>
        <w:t> </w:t>
      </w:r>
      <w:r w:rsidR="00027D7A" w:rsidRPr="00A21DC8">
        <w:rPr>
          <w:rFonts w:eastAsia="Arial"/>
        </w:rPr>
        <w:t>de</w:t>
      </w:r>
      <w:r w:rsidR="00027D7A">
        <w:rPr>
          <w:rFonts w:eastAsia="Arial"/>
          <w:spacing w:val="-5"/>
          <w:w w:val="55"/>
        </w:rPr>
        <w:t> </w:t>
      </w:r>
      <w:r w:rsidR="00027D7A" w:rsidRPr="00A21DC8">
        <w:rPr>
          <w:rFonts w:eastAsia="Arial"/>
        </w:rPr>
        <w:t>la</w:t>
      </w:r>
      <w:r w:rsidR="00027D7A">
        <w:rPr>
          <w:rFonts w:eastAsia="Arial"/>
          <w:spacing w:val="-5"/>
          <w:w w:val="55"/>
        </w:rPr>
        <w:t> </w:t>
      </w:r>
      <w:r w:rsidR="00027D7A" w:rsidRPr="00A21DC8">
        <w:rPr>
          <w:rFonts w:eastAsia="Arial"/>
        </w:rPr>
        <w:t>normativa</w:t>
      </w:r>
      <w:r w:rsidR="00027D7A">
        <w:rPr>
          <w:rFonts w:eastAsia="Arial"/>
          <w:spacing w:val="-5"/>
          <w:w w:val="55"/>
        </w:rPr>
        <w:t> </w:t>
      </w:r>
      <w:r w:rsidR="00027D7A" w:rsidRPr="00A21DC8">
        <w:rPr>
          <w:rFonts w:eastAsia="Arial"/>
        </w:rPr>
        <w:t>laboral</w:t>
      </w:r>
      <w:r w:rsidR="00027D7A">
        <w:rPr>
          <w:rFonts w:eastAsia="Arial"/>
          <w:spacing w:val="-5"/>
          <w:w w:val="55"/>
        </w:rPr>
        <w:t> </w:t>
      </w:r>
      <w:r w:rsidR="00027D7A" w:rsidRPr="00A21DC8">
        <w:rPr>
          <w:rFonts w:eastAsia="Arial"/>
        </w:rPr>
        <w:t>que</w:t>
      </w:r>
      <w:r w:rsidR="00027D7A">
        <w:rPr>
          <w:rFonts w:eastAsia="Arial"/>
          <w:spacing w:val="-5"/>
          <w:w w:val="55"/>
        </w:rPr>
        <w:t> </w:t>
      </w:r>
      <w:r w:rsidR="00027D7A" w:rsidRPr="00A21DC8">
        <w:rPr>
          <w:rFonts w:eastAsia="Arial"/>
        </w:rPr>
        <w:t>afecta</w:t>
      </w:r>
      <w:r w:rsidR="00027D7A">
        <w:rPr>
          <w:rFonts w:eastAsia="Arial"/>
          <w:spacing w:val="-5"/>
          <w:w w:val="55"/>
        </w:rPr>
        <w:t> </w:t>
      </w:r>
      <w:r w:rsidR="00027D7A" w:rsidRPr="00A21DC8">
        <w:rPr>
          <w:rFonts w:eastAsia="Arial"/>
        </w:rPr>
        <w:t>a</w:t>
      </w:r>
      <w:r w:rsidR="00027D7A">
        <w:rPr>
          <w:rFonts w:eastAsia="Arial"/>
          <w:spacing w:val="-5"/>
          <w:w w:val="55"/>
        </w:rPr>
        <w:t> </w:t>
      </w:r>
      <w:r w:rsidR="00027D7A" w:rsidRPr="00A21DC8">
        <w:rPr>
          <w:rFonts w:eastAsia="Arial"/>
        </w:rPr>
        <w:t>los</w:t>
      </w:r>
      <w:r w:rsidR="00027D7A">
        <w:rPr>
          <w:rFonts w:eastAsia="Arial"/>
          <w:spacing w:val="-5"/>
          <w:w w:val="55"/>
        </w:rPr>
        <w:t> </w:t>
      </w:r>
      <w:r w:rsidR="00027D7A" w:rsidRPr="00A21DC8">
        <w:rPr>
          <w:rFonts w:eastAsia="Arial"/>
        </w:rPr>
        <w:t>trabajadores,</w:t>
      </w:r>
      <w:r w:rsidR="00027D7A">
        <w:rPr>
          <w:rFonts w:eastAsia="Arial"/>
          <w:spacing w:val="-5"/>
          <w:w w:val="55"/>
        </w:rPr>
        <w:t> </w:t>
      </w:r>
      <w:r w:rsidR="00027D7A" w:rsidRPr="00A21DC8">
        <w:rPr>
          <w:rFonts w:eastAsia="Arial"/>
        </w:rPr>
        <w:t>el</w:t>
      </w:r>
      <w:r w:rsidR="00027D7A">
        <w:rPr>
          <w:rFonts w:eastAsia="Arial"/>
          <w:spacing w:val="-5"/>
          <w:w w:val="55"/>
        </w:rPr>
        <w:t> </w:t>
      </w:r>
      <w:r w:rsidR="00027D7A" w:rsidRPr="00A21DC8">
        <w:rPr>
          <w:rFonts w:eastAsia="Arial"/>
        </w:rPr>
        <w:t>manejo</w:t>
      </w:r>
      <w:r w:rsidR="00027D7A">
        <w:rPr>
          <w:rFonts w:eastAsia="Arial"/>
          <w:spacing w:val="-5"/>
          <w:w w:val="55"/>
        </w:rPr>
        <w:t> </w:t>
      </w:r>
      <w:r w:rsidR="00027D7A" w:rsidRPr="00A21DC8">
        <w:rPr>
          <w:rFonts w:eastAsia="Arial"/>
        </w:rPr>
        <w:t>de</w:t>
      </w:r>
      <w:r w:rsidR="00027D7A">
        <w:rPr>
          <w:rFonts w:eastAsia="Arial"/>
          <w:spacing w:val="-5"/>
          <w:w w:val="55"/>
        </w:rPr>
        <w:t> </w:t>
      </w:r>
      <w:r w:rsidR="00027D7A" w:rsidRPr="00A21DC8">
        <w:rPr>
          <w:rFonts w:eastAsia="Arial"/>
        </w:rPr>
        <w:t>los</w:t>
      </w:r>
      <w:r w:rsidR="00027D7A">
        <w:rPr>
          <w:rFonts w:eastAsia="Arial"/>
          <w:w w:val="55"/>
        </w:rPr>
        <w:t> </w:t>
      </w:r>
      <w:r w:rsidR="00027D7A" w:rsidRPr="00A21DC8">
        <w:rPr>
          <w:rFonts w:eastAsia="Arial"/>
        </w:rPr>
        <w:t>contratos</w:t>
      </w:r>
      <w:r w:rsidR="00027D7A" w:rsidRPr="00A21DC8">
        <w:rPr>
          <w:rFonts w:eastAsia="Arial"/>
          <w:spacing w:val="10"/>
        </w:rPr>
        <w:t xml:space="preserve"> </w:t>
      </w:r>
      <w:r w:rsidR="00027D7A" w:rsidRPr="00A21DC8">
        <w:rPr>
          <w:rFonts w:eastAsia="Arial"/>
        </w:rPr>
        <w:t>más</w:t>
      </w:r>
      <w:r w:rsidR="00027D7A" w:rsidRPr="00A21DC8">
        <w:rPr>
          <w:rFonts w:eastAsia="Arial"/>
          <w:spacing w:val="10"/>
        </w:rPr>
        <w:t xml:space="preserve"> </w:t>
      </w:r>
      <w:r w:rsidR="00027D7A" w:rsidRPr="00A21DC8">
        <w:rPr>
          <w:rFonts w:eastAsia="Arial"/>
        </w:rPr>
        <w:t>comúnmente</w:t>
      </w:r>
      <w:r w:rsidR="00027D7A" w:rsidRPr="00A21DC8">
        <w:rPr>
          <w:rFonts w:eastAsia="Arial"/>
          <w:spacing w:val="10"/>
        </w:rPr>
        <w:t xml:space="preserve"> </w:t>
      </w:r>
      <w:r w:rsidR="00027D7A" w:rsidRPr="00A21DC8">
        <w:rPr>
          <w:rFonts w:eastAsia="Arial"/>
        </w:rPr>
        <w:t>utilizados</w:t>
      </w:r>
      <w:r w:rsidR="00027D7A" w:rsidRPr="00A21DC8">
        <w:rPr>
          <w:rFonts w:eastAsia="Arial"/>
          <w:spacing w:val="10"/>
        </w:rPr>
        <w:t xml:space="preserve"> </w:t>
      </w:r>
      <w:r w:rsidR="00027D7A" w:rsidRPr="00A21DC8">
        <w:rPr>
          <w:rFonts w:eastAsia="Arial"/>
        </w:rPr>
        <w:t>y</w:t>
      </w:r>
      <w:r w:rsidR="00027D7A" w:rsidRPr="00A21DC8">
        <w:rPr>
          <w:rFonts w:eastAsia="Arial"/>
          <w:spacing w:val="10"/>
        </w:rPr>
        <w:t xml:space="preserve"> </w:t>
      </w:r>
      <w:r w:rsidR="00027D7A" w:rsidRPr="00A21DC8">
        <w:rPr>
          <w:rFonts w:eastAsia="Arial"/>
        </w:rPr>
        <w:t>lectura</w:t>
      </w:r>
      <w:r w:rsidR="00027D7A" w:rsidRPr="00A21DC8">
        <w:rPr>
          <w:rFonts w:eastAsia="Arial"/>
          <w:spacing w:val="10"/>
        </w:rPr>
        <w:t xml:space="preserve"> </w:t>
      </w:r>
      <w:r w:rsidR="00027D7A" w:rsidRPr="00A21DC8">
        <w:rPr>
          <w:rFonts w:eastAsia="Arial"/>
        </w:rPr>
        <w:t>comprensiva</w:t>
      </w:r>
      <w:r w:rsidR="00027D7A" w:rsidRPr="00A21DC8">
        <w:rPr>
          <w:rFonts w:eastAsia="Arial"/>
          <w:spacing w:val="10"/>
        </w:rPr>
        <w:t xml:space="preserve"> </w:t>
      </w:r>
      <w:r w:rsidR="00027D7A" w:rsidRPr="00A21DC8">
        <w:rPr>
          <w:rFonts w:eastAsia="Arial"/>
        </w:rPr>
        <w:t>de</w:t>
      </w:r>
      <w:r w:rsidR="00027D7A" w:rsidRPr="00A21DC8">
        <w:rPr>
          <w:rFonts w:eastAsia="Arial"/>
          <w:spacing w:val="10"/>
        </w:rPr>
        <w:t xml:space="preserve"> </w:t>
      </w:r>
      <w:r w:rsidR="00027D7A" w:rsidRPr="00A21DC8">
        <w:rPr>
          <w:rFonts w:eastAsia="Arial"/>
        </w:rPr>
        <w:t>los</w:t>
      </w:r>
      <w:r w:rsidR="00027D7A" w:rsidRPr="00A21DC8">
        <w:rPr>
          <w:rFonts w:eastAsia="Arial"/>
          <w:spacing w:val="10"/>
        </w:rPr>
        <w:t xml:space="preserve"> </w:t>
      </w:r>
      <w:r w:rsidR="00027D7A" w:rsidRPr="00A21DC8">
        <w:rPr>
          <w:rFonts w:eastAsia="Arial"/>
        </w:rPr>
        <w:t>convenios</w:t>
      </w:r>
      <w:r w:rsidR="00027D7A" w:rsidRPr="00A21DC8">
        <w:rPr>
          <w:rFonts w:eastAsia="Arial"/>
          <w:spacing w:val="10"/>
        </w:rPr>
        <w:t xml:space="preserve"> </w:t>
      </w:r>
      <w:r w:rsidR="00027D7A" w:rsidRPr="00A21DC8">
        <w:rPr>
          <w:rFonts w:eastAsia="Arial"/>
        </w:rPr>
        <w:t>colectivos de aplica</w:t>
      </w:r>
      <w:r>
        <w:rPr>
          <w:rFonts w:eastAsia="Arial"/>
        </w:rPr>
        <w:t>ción.</w:t>
      </w:r>
    </w:p>
    <w:p w:rsidR="00A21DC8" w:rsidRDefault="00A21DC8" w:rsidP="00585E6E">
      <w:pPr>
        <w:pStyle w:val="Prrafodelista"/>
        <w:numPr>
          <w:ilvl w:val="0"/>
          <w:numId w:val="22"/>
        </w:numPr>
        <w:spacing w:line="240" w:lineRule="auto"/>
        <w:jc w:val="both"/>
        <w:rPr>
          <w:rFonts w:eastAsia="Arial"/>
        </w:rPr>
      </w:pPr>
      <w:r w:rsidRPr="00A21DC8">
        <w:rPr>
          <w:rFonts w:eastAsia="Arial"/>
        </w:rPr>
        <w:t>La</w:t>
      </w:r>
      <w:r w:rsidR="00027D7A">
        <w:rPr>
          <w:rFonts w:eastAsia="Arial"/>
          <w:w w:val="55"/>
        </w:rPr>
        <w:t> </w:t>
      </w:r>
      <w:r w:rsidR="00027D7A" w:rsidRPr="00A21DC8">
        <w:rPr>
          <w:rFonts w:eastAsia="Arial"/>
          <w:spacing w:val="-7"/>
        </w:rPr>
        <w:t xml:space="preserve"> </w:t>
      </w:r>
      <w:r w:rsidR="00027D7A" w:rsidRPr="00A21DC8">
        <w:rPr>
          <w:rFonts w:eastAsia="Arial"/>
        </w:rPr>
        <w:t>cumplimentación</w:t>
      </w:r>
      <w:r w:rsidR="00027D7A">
        <w:rPr>
          <w:rFonts w:eastAsia="Arial"/>
          <w:w w:val="55"/>
        </w:rPr>
        <w:t> </w:t>
      </w:r>
      <w:r w:rsidR="00027D7A" w:rsidRPr="00A21DC8">
        <w:rPr>
          <w:rFonts w:eastAsia="Arial"/>
          <w:spacing w:val="-6"/>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recibos</w:t>
      </w:r>
      <w:r w:rsidR="00027D7A">
        <w:rPr>
          <w:rFonts w:eastAsia="Arial"/>
          <w:w w:val="55"/>
        </w:rPr>
        <w:t> </w:t>
      </w:r>
      <w:r w:rsidR="00027D7A" w:rsidRPr="00A21DC8">
        <w:rPr>
          <w:rFonts w:eastAsia="Arial"/>
          <w:spacing w:val="-7"/>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salario</w:t>
      </w:r>
      <w:r w:rsidR="00027D7A">
        <w:rPr>
          <w:rFonts w:eastAsia="Arial"/>
          <w:w w:val="55"/>
        </w:rPr>
        <w:t> </w:t>
      </w:r>
      <w:r w:rsidR="00027D7A" w:rsidRPr="00A21DC8">
        <w:rPr>
          <w:rFonts w:eastAsia="Arial"/>
          <w:spacing w:val="-6"/>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diferentes</w:t>
      </w:r>
      <w:r w:rsidR="00027D7A">
        <w:rPr>
          <w:rFonts w:eastAsia="Arial"/>
          <w:w w:val="55"/>
        </w:rPr>
        <w:t> </w:t>
      </w:r>
      <w:r w:rsidR="00027D7A" w:rsidRPr="00A21DC8">
        <w:rPr>
          <w:rFonts w:eastAsia="Arial"/>
          <w:spacing w:val="-7"/>
        </w:rPr>
        <w:t xml:space="preserve"> </w:t>
      </w:r>
      <w:r w:rsidR="00027D7A" w:rsidRPr="00A21DC8">
        <w:rPr>
          <w:rFonts w:eastAsia="Arial"/>
        </w:rPr>
        <w:t>características</w:t>
      </w:r>
      <w:r w:rsidR="00027D7A">
        <w:rPr>
          <w:rFonts w:eastAsia="Arial"/>
          <w:w w:val="55"/>
        </w:rPr>
        <w:t> </w:t>
      </w:r>
      <w:r w:rsidR="00027D7A" w:rsidRPr="00A21DC8">
        <w:rPr>
          <w:rFonts w:eastAsia="Arial"/>
          <w:spacing w:val="-7"/>
        </w:rPr>
        <w:t xml:space="preserve"> </w:t>
      </w:r>
      <w:r w:rsidR="00027D7A" w:rsidRPr="00A21DC8">
        <w:rPr>
          <w:rFonts w:eastAsia="Arial"/>
        </w:rPr>
        <w:t>y</w:t>
      </w:r>
      <w:r w:rsidR="00027D7A">
        <w:rPr>
          <w:rFonts w:eastAsia="Arial"/>
          <w:w w:val="55"/>
        </w:rPr>
        <w:t> </w:t>
      </w:r>
      <w:r w:rsidR="00027D7A" w:rsidRPr="00A21DC8">
        <w:rPr>
          <w:rFonts w:eastAsia="Arial"/>
          <w:spacing w:val="-7"/>
        </w:rPr>
        <w:t xml:space="preserve"> </w:t>
      </w:r>
      <w:r w:rsidR="00027D7A" w:rsidRPr="00A21DC8">
        <w:rPr>
          <w:rFonts w:eastAsia="Arial"/>
        </w:rPr>
        <w:t>otros</w:t>
      </w:r>
      <w:r w:rsidR="00027D7A">
        <w:rPr>
          <w:rFonts w:eastAsia="Arial"/>
          <w:w w:val="55"/>
        </w:rPr>
        <w:t> </w:t>
      </w:r>
      <w:r w:rsidR="00027D7A" w:rsidRPr="00A21DC8">
        <w:rPr>
          <w:rFonts w:eastAsia="Arial"/>
        </w:rPr>
        <w:t>documentos de cotización.</w:t>
      </w:r>
    </w:p>
    <w:p w:rsidR="00A21DC8" w:rsidRDefault="00A21DC8" w:rsidP="00585E6E">
      <w:pPr>
        <w:pStyle w:val="Prrafodelista"/>
        <w:numPr>
          <w:ilvl w:val="0"/>
          <w:numId w:val="22"/>
        </w:numPr>
        <w:spacing w:line="240" w:lineRule="auto"/>
        <w:jc w:val="both"/>
        <w:rPr>
          <w:rFonts w:eastAsia="Arial"/>
        </w:rPr>
      </w:pPr>
      <w:r w:rsidRPr="00A21DC8">
        <w:rPr>
          <w:rFonts w:eastAsia="Arial"/>
          <w:spacing w:val="-23"/>
        </w:rPr>
        <w:t>Revisión</w:t>
      </w:r>
      <w:r w:rsidR="00027D7A" w:rsidRPr="00A21DC8">
        <w:rPr>
          <w:rFonts w:eastAsia="Arial"/>
          <w:spacing w:val="-23"/>
        </w:rPr>
        <w:t xml:space="preserve"> </w:t>
      </w:r>
      <w:r w:rsidR="00027D7A" w:rsidRPr="00A21DC8">
        <w:rPr>
          <w:rFonts w:eastAsia="Arial"/>
        </w:rPr>
        <w:t>de</w:t>
      </w:r>
      <w:r w:rsidR="00027D7A">
        <w:rPr>
          <w:rFonts w:eastAsia="Arial"/>
          <w:w w:val="55"/>
        </w:rPr>
        <w:t> </w:t>
      </w:r>
      <w:r w:rsidR="00027D7A" w:rsidRPr="00A21DC8">
        <w:rPr>
          <w:rFonts w:eastAsia="Arial"/>
          <w:spacing w:val="-23"/>
        </w:rPr>
        <w:t xml:space="preserve"> </w:t>
      </w:r>
      <w:r w:rsidR="00027D7A" w:rsidRPr="00A21DC8">
        <w:rPr>
          <w:rFonts w:eastAsia="Arial"/>
        </w:rPr>
        <w:t>las</w:t>
      </w:r>
      <w:r w:rsidR="00027D7A">
        <w:rPr>
          <w:rFonts w:eastAsia="Arial"/>
          <w:w w:val="55"/>
        </w:rPr>
        <w:t> </w:t>
      </w:r>
      <w:r w:rsidR="00027D7A" w:rsidRPr="00A21DC8">
        <w:rPr>
          <w:rFonts w:eastAsia="Arial"/>
          <w:spacing w:val="-23"/>
        </w:rPr>
        <w:t xml:space="preserve"> </w:t>
      </w:r>
      <w:r w:rsidR="00027D7A" w:rsidRPr="00A21DC8">
        <w:rPr>
          <w:rFonts w:eastAsia="Arial"/>
        </w:rPr>
        <w:t>páginas</w:t>
      </w:r>
      <w:r w:rsidR="00027D7A">
        <w:rPr>
          <w:rFonts w:eastAsia="Arial"/>
          <w:w w:val="55"/>
        </w:rPr>
        <w:t> </w:t>
      </w:r>
      <w:r w:rsidR="00027D7A" w:rsidRPr="00A21DC8">
        <w:rPr>
          <w:rFonts w:eastAsia="Arial"/>
          <w:spacing w:val="-23"/>
        </w:rPr>
        <w:t xml:space="preserve"> </w:t>
      </w:r>
      <w:r w:rsidR="00027D7A" w:rsidRPr="00A21DC8">
        <w:rPr>
          <w:rFonts w:eastAsia="Arial"/>
        </w:rPr>
        <w:t>webs</w:t>
      </w:r>
      <w:r w:rsidR="00027D7A">
        <w:rPr>
          <w:rFonts w:eastAsia="Arial"/>
          <w:w w:val="55"/>
        </w:rPr>
        <w:t> </w:t>
      </w:r>
      <w:r w:rsidR="00027D7A" w:rsidRPr="00A21DC8">
        <w:rPr>
          <w:rFonts w:eastAsia="Arial"/>
          <w:spacing w:val="-23"/>
        </w:rPr>
        <w:t xml:space="preserve"> </w:t>
      </w:r>
      <w:r w:rsidR="00027D7A" w:rsidRPr="00A21DC8">
        <w:rPr>
          <w:rFonts w:eastAsia="Arial"/>
        </w:rPr>
        <w:t>de</w:t>
      </w:r>
      <w:r w:rsidR="00027D7A">
        <w:rPr>
          <w:rFonts w:eastAsia="Arial"/>
          <w:w w:val="55"/>
        </w:rPr>
        <w:t> </w:t>
      </w:r>
      <w:r w:rsidR="00027D7A" w:rsidRPr="00A21DC8">
        <w:rPr>
          <w:rFonts w:eastAsia="Arial"/>
          <w:spacing w:val="-23"/>
        </w:rPr>
        <w:t xml:space="preserve"> </w:t>
      </w:r>
      <w:r w:rsidR="00027D7A" w:rsidRPr="00A21DC8">
        <w:rPr>
          <w:rFonts w:eastAsia="Arial"/>
        </w:rPr>
        <w:t>los</w:t>
      </w:r>
      <w:r w:rsidR="00027D7A">
        <w:rPr>
          <w:rFonts w:eastAsia="Arial"/>
          <w:w w:val="55"/>
        </w:rPr>
        <w:t> </w:t>
      </w:r>
      <w:r w:rsidR="00027D7A" w:rsidRPr="00A21DC8">
        <w:rPr>
          <w:rFonts w:eastAsia="Arial"/>
          <w:spacing w:val="-23"/>
        </w:rPr>
        <w:t xml:space="preserve"> </w:t>
      </w:r>
      <w:r w:rsidR="00027D7A" w:rsidRPr="00A21DC8">
        <w:rPr>
          <w:rFonts w:eastAsia="Arial"/>
        </w:rPr>
        <w:t>diferentes</w:t>
      </w:r>
      <w:r w:rsidR="00027D7A">
        <w:rPr>
          <w:rFonts w:eastAsia="Arial"/>
          <w:w w:val="55"/>
        </w:rPr>
        <w:t> </w:t>
      </w:r>
      <w:r w:rsidR="00027D7A" w:rsidRPr="00A21DC8">
        <w:rPr>
          <w:rFonts w:eastAsia="Arial"/>
          <w:spacing w:val="-23"/>
        </w:rPr>
        <w:t xml:space="preserve"> </w:t>
      </w:r>
      <w:r w:rsidR="00027D7A" w:rsidRPr="00A21DC8">
        <w:rPr>
          <w:rFonts w:eastAsia="Arial"/>
        </w:rPr>
        <w:t>organismos</w:t>
      </w:r>
      <w:r w:rsidR="00027D7A">
        <w:rPr>
          <w:rFonts w:eastAsia="Arial"/>
          <w:w w:val="55"/>
        </w:rPr>
        <w:t> </w:t>
      </w:r>
      <w:r w:rsidR="00027D7A" w:rsidRPr="00A21DC8">
        <w:rPr>
          <w:rFonts w:eastAsia="Arial"/>
          <w:spacing w:val="-23"/>
        </w:rPr>
        <w:t xml:space="preserve"> </w:t>
      </w:r>
      <w:r w:rsidR="00027D7A" w:rsidRPr="00A21DC8">
        <w:rPr>
          <w:rFonts w:eastAsia="Arial"/>
        </w:rPr>
        <w:t>relacionados</w:t>
      </w:r>
      <w:r w:rsidR="00027D7A">
        <w:rPr>
          <w:rFonts w:eastAsia="Arial"/>
          <w:w w:val="55"/>
        </w:rPr>
        <w:t> </w:t>
      </w:r>
      <w:r w:rsidR="00027D7A" w:rsidRPr="00A21DC8">
        <w:rPr>
          <w:rFonts w:eastAsia="Arial"/>
          <w:spacing w:val="-23"/>
        </w:rPr>
        <w:t xml:space="preserve"> </w:t>
      </w:r>
      <w:r w:rsidR="00027D7A" w:rsidRPr="00A21DC8">
        <w:rPr>
          <w:rFonts w:eastAsia="Arial"/>
        </w:rPr>
        <w:t>con</w:t>
      </w:r>
      <w:r w:rsidR="00027D7A">
        <w:rPr>
          <w:rFonts w:eastAsia="Arial"/>
          <w:w w:val="55"/>
        </w:rPr>
        <w:t> </w:t>
      </w:r>
      <w:r w:rsidR="00027D7A" w:rsidRPr="00A21DC8">
        <w:rPr>
          <w:rFonts w:eastAsia="Arial"/>
          <w:spacing w:val="-23"/>
        </w:rPr>
        <w:t xml:space="preserve"> </w:t>
      </w:r>
      <w:r w:rsidR="00027D7A" w:rsidRPr="00A21DC8">
        <w:rPr>
          <w:rFonts w:eastAsia="Arial"/>
        </w:rPr>
        <w:t>la</w:t>
      </w:r>
      <w:r w:rsidR="00027D7A">
        <w:rPr>
          <w:rFonts w:eastAsia="Arial"/>
          <w:w w:val="55"/>
        </w:rPr>
        <w:t> </w:t>
      </w:r>
      <w:r w:rsidR="00027D7A" w:rsidRPr="00A21DC8">
        <w:rPr>
          <w:rFonts w:eastAsia="Arial"/>
        </w:rPr>
        <w:t>gestión del personal y gestión telemática de la documentación generada.</w:t>
      </w:r>
    </w:p>
    <w:p w:rsidR="00027D7A" w:rsidRPr="00A21DC8" w:rsidRDefault="00A21DC8" w:rsidP="00585E6E">
      <w:pPr>
        <w:pStyle w:val="Prrafodelista"/>
        <w:numPr>
          <w:ilvl w:val="0"/>
          <w:numId w:val="22"/>
        </w:numPr>
        <w:spacing w:line="240" w:lineRule="auto"/>
        <w:jc w:val="both"/>
        <w:rPr>
          <w:rFonts w:eastAsia="Arial"/>
        </w:rPr>
      </w:pPr>
      <w:r>
        <w:rPr>
          <w:rFonts w:eastAsia="Arial"/>
        </w:rPr>
        <w:t>El a</w:t>
      </w:r>
      <w:r w:rsidR="00027D7A" w:rsidRPr="00A21DC8">
        <w:rPr>
          <w:rFonts w:eastAsia="Arial"/>
        </w:rPr>
        <w:t>nálisis</w:t>
      </w:r>
      <w:r w:rsidR="00027D7A">
        <w:rPr>
          <w:rFonts w:eastAsia="Arial"/>
          <w:spacing w:val="8"/>
          <w:w w:val="55"/>
        </w:rPr>
        <w:t> </w:t>
      </w:r>
      <w:r w:rsidR="00027D7A" w:rsidRPr="00A21DC8">
        <w:rPr>
          <w:rFonts w:eastAsia="Arial"/>
        </w:rPr>
        <w:t>y</w:t>
      </w:r>
      <w:r w:rsidR="00027D7A">
        <w:rPr>
          <w:rFonts w:eastAsia="Arial"/>
          <w:spacing w:val="8"/>
          <w:w w:val="55"/>
        </w:rPr>
        <w:t> </w:t>
      </w:r>
      <w:r w:rsidR="00027D7A" w:rsidRPr="00A21DC8">
        <w:rPr>
          <w:rFonts w:eastAsia="Arial"/>
        </w:rPr>
        <w:t>aplicación</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la</w:t>
      </w:r>
      <w:r w:rsidR="00027D7A">
        <w:rPr>
          <w:rFonts w:eastAsia="Arial"/>
          <w:spacing w:val="8"/>
          <w:w w:val="55"/>
        </w:rPr>
        <w:t> </w:t>
      </w:r>
      <w:r w:rsidR="00027D7A" w:rsidRPr="00A21DC8">
        <w:rPr>
          <w:rFonts w:eastAsia="Arial"/>
        </w:rPr>
        <w:t>ley</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Protección</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datos</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carácter</w:t>
      </w:r>
      <w:r w:rsidR="00027D7A">
        <w:rPr>
          <w:rFonts w:eastAsia="Arial"/>
          <w:spacing w:val="8"/>
          <w:w w:val="55"/>
        </w:rPr>
        <w:t> </w:t>
      </w:r>
      <w:r w:rsidR="00027D7A" w:rsidRPr="00A21DC8">
        <w:rPr>
          <w:rFonts w:eastAsia="Arial"/>
        </w:rPr>
        <w:t>personal</w:t>
      </w:r>
      <w:r w:rsidR="00027D7A">
        <w:rPr>
          <w:rFonts w:eastAsia="Arial"/>
          <w:spacing w:val="8"/>
          <w:w w:val="55"/>
        </w:rPr>
        <w:t> </w:t>
      </w:r>
      <w:r w:rsidR="00027D7A" w:rsidRPr="00A21DC8">
        <w:rPr>
          <w:rFonts w:eastAsia="Arial"/>
        </w:rPr>
        <w:t>a</w:t>
      </w:r>
      <w:r w:rsidR="00027D7A">
        <w:rPr>
          <w:rFonts w:eastAsia="Arial"/>
          <w:spacing w:val="8"/>
          <w:w w:val="55"/>
        </w:rPr>
        <w:t> </w:t>
      </w:r>
      <w:r w:rsidR="00027D7A" w:rsidRPr="00A21DC8">
        <w:rPr>
          <w:rFonts w:eastAsia="Arial"/>
        </w:rPr>
        <w:t>los</w:t>
      </w:r>
      <w:r w:rsidR="00027D7A">
        <w:rPr>
          <w:rFonts w:eastAsia="Arial"/>
          <w:w w:val="55"/>
        </w:rPr>
        <w:t> </w:t>
      </w:r>
      <w:r w:rsidR="00027D7A" w:rsidRPr="00A21DC8">
        <w:rPr>
          <w:rFonts w:eastAsia="Arial"/>
        </w:rPr>
        <w:t>trabajadores de una empresa.</w:t>
      </w:r>
    </w:p>
    <w:p w:rsidR="00B15742" w:rsidRPr="007370F8" w:rsidRDefault="00B15742" w:rsidP="00027D7A">
      <w:pPr>
        <w:spacing w:line="240" w:lineRule="auto"/>
        <w:jc w:val="both"/>
        <w:rPr>
          <w:b/>
          <w:lang w:val="es-MX"/>
        </w:rPr>
      </w:pPr>
      <w:r w:rsidRPr="007370F8">
        <w:rPr>
          <w:b/>
        </w:rPr>
        <w:br w:type="page"/>
      </w:r>
    </w:p>
    <w:p w:rsidR="00625EC8" w:rsidRDefault="00625EC8" w:rsidP="00585E6E">
      <w:pPr>
        <w:pStyle w:val="Ttulo1"/>
        <w:numPr>
          <w:ilvl w:val="0"/>
          <w:numId w:val="13"/>
        </w:numPr>
      </w:pPr>
      <w:bookmarkStart w:id="46" w:name="_Toc292900700"/>
      <w:bookmarkStart w:id="47" w:name="_Toc293597279"/>
      <w:bookmarkStart w:id="48" w:name="_Toc496131419"/>
      <w:r w:rsidRPr="007370F8">
        <w:lastRenderedPageBreak/>
        <w:t>OBJETIVOS</w:t>
      </w:r>
      <w:bookmarkEnd w:id="46"/>
      <w:bookmarkEnd w:id="47"/>
      <w:bookmarkEnd w:id="48"/>
    </w:p>
    <w:p w:rsidR="00335F57" w:rsidRPr="00335F57" w:rsidRDefault="00335F57" w:rsidP="00335F57"/>
    <w:p w:rsidR="00D92FB5"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sidRPr="00605508">
        <w:rPr>
          <w:rFonts w:cs="Arial"/>
        </w:rPr>
        <w:t>Realiza</w:t>
      </w:r>
      <w:r w:rsidR="00E95B4A">
        <w:rPr>
          <w:rFonts w:cs="Arial"/>
        </w:rPr>
        <w:t>r</w:t>
      </w:r>
      <w:r w:rsidRPr="00605508">
        <w:rPr>
          <w:rFonts w:cs="Arial"/>
        </w:rPr>
        <w:t xml:space="preserve"> la tramitación administrativa de los procesos de captación y selección del personal describiendo la documentación asociada.</w:t>
      </w:r>
    </w:p>
    <w:p w:rsidR="00605508"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Realiza</w:t>
      </w:r>
      <w:r w:rsidR="00E95B4A">
        <w:rPr>
          <w:rFonts w:cs="Arial"/>
        </w:rPr>
        <w:t>r</w:t>
      </w:r>
      <w:r>
        <w:rPr>
          <w:rFonts w:cs="Arial"/>
        </w:rPr>
        <w:t xml:space="preserve"> la tramitación administrativa de los procesos de formación, desarrollo, compensación y beneficios de los trabajadores reconociendo la documentación que en ella se genera.</w:t>
      </w:r>
    </w:p>
    <w:p w:rsidR="00605508"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Confeccionar la documentación relativa al proceso de contratación, variaciones de la situación laboral y finalización del contrato, identificando y aplicando la normativa laboral en vigor.</w:t>
      </w:r>
    </w:p>
    <w:p w:rsidR="00605508"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Elaborar la documentación correspondiente al pago de retribuciones del personal, de cotización a la Seguridad Social e impuestos inherentes, reconociendo y aplicando la normativa en vigor.</w:t>
      </w:r>
    </w:p>
    <w:p w:rsidR="00335F57"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Elaborar la documentación relativa a las incidencias derivadas de la actividad laboral de los trabajadores, describiendo y aplicando las normas establecidas.</w:t>
      </w:r>
    </w:p>
    <w:p w:rsidR="00335F57" w:rsidRPr="00605508"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Aplicar procedimientos de calidad, prevención de riesgos laborales y protección ambiental en las operaciones administrativas de recursos humanos reconociendo su incidencia en un sistema integrado de gestión administrativa.</w:t>
      </w:r>
    </w:p>
    <w:p w:rsidR="002A1CFE" w:rsidRDefault="00D24C8E" w:rsidP="00585E6E">
      <w:pPr>
        <w:pStyle w:val="Ttulo1"/>
        <w:numPr>
          <w:ilvl w:val="0"/>
          <w:numId w:val="13"/>
        </w:numPr>
      </w:pPr>
      <w:bookmarkStart w:id="49" w:name="_Toc293597282"/>
      <w:bookmarkStart w:id="50" w:name="_Toc496131420"/>
      <w:r w:rsidRPr="00605508">
        <w:t>CONTENIDOS</w:t>
      </w:r>
      <w:bookmarkEnd w:id="49"/>
      <w:bookmarkEnd w:id="50"/>
    </w:p>
    <w:p w:rsidR="00E95B4A" w:rsidRPr="007370F8" w:rsidRDefault="00E95B4A" w:rsidP="00585E6E">
      <w:pPr>
        <w:pStyle w:val="Ttulo2"/>
        <w:numPr>
          <w:ilvl w:val="1"/>
          <w:numId w:val="13"/>
        </w:numPr>
      </w:pPr>
      <w:bookmarkStart w:id="51" w:name="_Toc496131421"/>
      <w:r w:rsidRPr="007370F8">
        <w:t>CONTENIDOS MÍNIMOS</w:t>
      </w:r>
      <w:bookmarkEnd w:id="51"/>
    </w:p>
    <w:p w:rsidR="00E95B4A" w:rsidRPr="007370F8" w:rsidRDefault="00E95B4A" w:rsidP="00585E6E">
      <w:pPr>
        <w:pStyle w:val="Prrafodelista"/>
        <w:numPr>
          <w:ilvl w:val="0"/>
          <w:numId w:val="3"/>
        </w:numPr>
        <w:spacing w:before="100" w:beforeAutospacing="1" w:after="120" w:line="240" w:lineRule="auto"/>
        <w:jc w:val="both"/>
      </w:pPr>
      <w:r w:rsidRPr="007370F8">
        <w:t>TRAMITACIÓN ADMINISTRATIVA DE LOS PROCESOS DE CAPTACIÓN Y SELECCIÓN DE PERSONAL</w:t>
      </w:r>
    </w:p>
    <w:p w:rsidR="00E95B4A" w:rsidRPr="007370F8" w:rsidRDefault="00E95B4A" w:rsidP="00585E6E">
      <w:pPr>
        <w:pStyle w:val="Prrafodelista"/>
        <w:numPr>
          <w:ilvl w:val="1"/>
          <w:numId w:val="3"/>
        </w:numPr>
        <w:spacing w:before="100" w:beforeAutospacing="1" w:after="120" w:line="240" w:lineRule="auto"/>
        <w:jc w:val="both"/>
      </w:pPr>
      <w:r w:rsidRPr="007370F8">
        <w:t>Fuentes de la normativa laboral.</w:t>
      </w:r>
    </w:p>
    <w:p w:rsidR="00E95B4A" w:rsidRPr="007370F8" w:rsidRDefault="00E95B4A" w:rsidP="00585E6E">
      <w:pPr>
        <w:pStyle w:val="Prrafodelista"/>
        <w:numPr>
          <w:ilvl w:val="1"/>
          <w:numId w:val="3"/>
        </w:numPr>
        <w:spacing w:before="100" w:beforeAutospacing="1" w:after="120" w:line="240" w:lineRule="auto"/>
        <w:jc w:val="both"/>
      </w:pPr>
      <w:r w:rsidRPr="007370F8">
        <w:t xml:space="preserve">Funciones del departamento de recursos humanos: comunicación, selección de personal, contratación, formación, motivación, retribución, liderazgo, negociación, tramitación con organismos </w:t>
      </w:r>
      <w:proofErr w:type="gramStart"/>
      <w:r w:rsidRPr="007370F8">
        <w:t>públicos(</w:t>
      </w:r>
      <w:proofErr w:type="gramEnd"/>
      <w:r w:rsidRPr="007370F8">
        <w:t>Servicio Público de Empleo Estatal y Seguridad Social), riesgos laborales.</w:t>
      </w:r>
    </w:p>
    <w:p w:rsidR="00E95B4A" w:rsidRPr="007370F8" w:rsidRDefault="00E95B4A" w:rsidP="00585E6E">
      <w:pPr>
        <w:pStyle w:val="Prrafodelista"/>
        <w:numPr>
          <w:ilvl w:val="1"/>
          <w:numId w:val="3"/>
        </w:numPr>
        <w:spacing w:before="100" w:beforeAutospacing="1" w:after="120" w:line="240" w:lineRule="auto"/>
        <w:jc w:val="both"/>
      </w:pPr>
      <w:r w:rsidRPr="007370F8">
        <w:t>Políticas de gestión del capital humano en la empresa.</w:t>
      </w:r>
    </w:p>
    <w:p w:rsidR="00E95B4A" w:rsidRPr="007370F8" w:rsidRDefault="00E95B4A" w:rsidP="00585E6E">
      <w:pPr>
        <w:pStyle w:val="Prrafodelista"/>
        <w:numPr>
          <w:ilvl w:val="1"/>
          <w:numId w:val="3"/>
        </w:numPr>
        <w:spacing w:before="100" w:beforeAutospacing="1" w:after="120" w:line="240" w:lineRule="auto"/>
        <w:jc w:val="both"/>
      </w:pPr>
      <w:r w:rsidRPr="007370F8">
        <w:t>Fuentes de reclutamiento: externas e internas.</w:t>
      </w:r>
    </w:p>
    <w:p w:rsidR="00E95B4A" w:rsidRPr="007370F8" w:rsidRDefault="00E95B4A" w:rsidP="00585E6E">
      <w:pPr>
        <w:pStyle w:val="Prrafodelista"/>
        <w:numPr>
          <w:ilvl w:val="1"/>
          <w:numId w:val="3"/>
        </w:numPr>
        <w:spacing w:before="100" w:beforeAutospacing="1" w:after="120" w:line="240" w:lineRule="auto"/>
        <w:jc w:val="both"/>
      </w:pPr>
      <w:r w:rsidRPr="007370F8">
        <w:t>Carta de presentación y curriculum vitae.</w:t>
      </w:r>
    </w:p>
    <w:p w:rsidR="00E95B4A" w:rsidRPr="007370F8" w:rsidRDefault="00E95B4A" w:rsidP="00585E6E">
      <w:pPr>
        <w:pStyle w:val="Prrafodelista"/>
        <w:numPr>
          <w:ilvl w:val="1"/>
          <w:numId w:val="3"/>
        </w:numPr>
        <w:spacing w:before="100" w:beforeAutospacing="1" w:after="120" w:line="240" w:lineRule="auto"/>
        <w:jc w:val="both"/>
      </w:pPr>
      <w:r w:rsidRPr="007370F8">
        <w:t>Métodos de selección de personal: pruebas de selección, test psicotécnicos (aptitudes, personalidad e inteligencia), la entrevista, dinámica de grupos, centros de evaluación (</w:t>
      </w:r>
      <w:proofErr w:type="spellStart"/>
      <w:r w:rsidRPr="007370F8">
        <w:t>Assestment</w:t>
      </w:r>
      <w:proofErr w:type="spellEnd"/>
      <w:r w:rsidRPr="007370F8">
        <w:t xml:space="preserve"> Center).</w:t>
      </w:r>
    </w:p>
    <w:p w:rsidR="00E95B4A" w:rsidRPr="007370F8" w:rsidRDefault="00E95B4A" w:rsidP="00585E6E">
      <w:pPr>
        <w:pStyle w:val="Prrafodelista"/>
        <w:numPr>
          <w:ilvl w:val="1"/>
          <w:numId w:val="3"/>
        </w:numPr>
        <w:spacing w:before="100" w:beforeAutospacing="1" w:after="120" w:line="240" w:lineRule="auto"/>
        <w:jc w:val="both"/>
      </w:pPr>
      <w:r w:rsidRPr="007370F8">
        <w:t>Expediente del trabajador.</w:t>
      </w:r>
    </w:p>
    <w:p w:rsidR="00E95B4A" w:rsidRPr="007370F8" w:rsidRDefault="00E95B4A" w:rsidP="00585E6E">
      <w:pPr>
        <w:pStyle w:val="Prrafodelista"/>
        <w:numPr>
          <w:ilvl w:val="1"/>
          <w:numId w:val="3"/>
        </w:numPr>
        <w:spacing w:before="100" w:beforeAutospacing="1" w:after="120" w:line="240" w:lineRule="auto"/>
        <w:jc w:val="both"/>
      </w:pPr>
      <w:r w:rsidRPr="007370F8">
        <w:t>Adaptación del nuevo empleo: manual de acogida, cursos de formación.</w:t>
      </w:r>
    </w:p>
    <w:p w:rsidR="00E95B4A" w:rsidRPr="007370F8" w:rsidRDefault="00E95B4A" w:rsidP="00585E6E">
      <w:pPr>
        <w:pStyle w:val="Prrafodelista"/>
        <w:keepNext/>
        <w:numPr>
          <w:ilvl w:val="0"/>
          <w:numId w:val="3"/>
        </w:numPr>
        <w:spacing w:before="100" w:beforeAutospacing="1" w:after="120" w:line="240" w:lineRule="auto"/>
        <w:ind w:hanging="357"/>
        <w:contextualSpacing w:val="0"/>
        <w:jc w:val="both"/>
      </w:pPr>
      <w:r w:rsidRPr="007370F8">
        <w:lastRenderedPageBreak/>
        <w:t>TRAMITACIÓN ADMINISTRATIVA DE LA FORMACIÓN, DESARROLLO Y COMPENSACIÓN DEL PERSONAL:</w:t>
      </w:r>
    </w:p>
    <w:p w:rsidR="00E95B4A" w:rsidRPr="007370F8" w:rsidRDefault="00E95B4A" w:rsidP="00585E6E">
      <w:pPr>
        <w:pStyle w:val="Prrafodelista"/>
        <w:keepNext/>
        <w:numPr>
          <w:ilvl w:val="1"/>
          <w:numId w:val="3"/>
        </w:numPr>
        <w:spacing w:before="100" w:beforeAutospacing="1" w:after="120" w:line="240" w:lineRule="auto"/>
        <w:ind w:hanging="357"/>
        <w:contextualSpacing w:val="0"/>
        <w:jc w:val="both"/>
      </w:pPr>
      <w:r w:rsidRPr="007370F8">
        <w:t>Políticas y procedimientos administrativos relacionados con la motivación y la formación.</w:t>
      </w:r>
    </w:p>
    <w:p w:rsidR="00E95B4A" w:rsidRDefault="00E95B4A" w:rsidP="00585E6E">
      <w:pPr>
        <w:pStyle w:val="Prrafodelista"/>
        <w:keepNext/>
        <w:numPr>
          <w:ilvl w:val="1"/>
          <w:numId w:val="3"/>
        </w:numPr>
        <w:spacing w:before="100" w:beforeAutospacing="1" w:after="120" w:line="240" w:lineRule="auto"/>
        <w:ind w:hanging="357"/>
        <w:contextualSpacing w:val="0"/>
        <w:jc w:val="both"/>
      </w:pPr>
      <w:r>
        <w:t>Promoción del trabajador: Plan de carrera.</w:t>
      </w:r>
    </w:p>
    <w:p w:rsidR="00E95B4A" w:rsidRDefault="00E95B4A" w:rsidP="00585E6E">
      <w:pPr>
        <w:pStyle w:val="Prrafodelista"/>
        <w:numPr>
          <w:ilvl w:val="1"/>
          <w:numId w:val="3"/>
        </w:numPr>
        <w:spacing w:before="100" w:beforeAutospacing="1" w:after="120" w:line="240" w:lineRule="auto"/>
        <w:contextualSpacing w:val="0"/>
        <w:jc w:val="both"/>
      </w:pPr>
      <w:r>
        <w:t>Análisis de las necesidades de formación. El plan de formación.</w:t>
      </w:r>
    </w:p>
    <w:p w:rsidR="00E95B4A" w:rsidRDefault="00E95B4A" w:rsidP="00585E6E">
      <w:pPr>
        <w:pStyle w:val="Prrafodelista"/>
        <w:numPr>
          <w:ilvl w:val="1"/>
          <w:numId w:val="3"/>
        </w:numPr>
        <w:spacing w:before="100" w:beforeAutospacing="1" w:after="120" w:line="240" w:lineRule="auto"/>
        <w:contextualSpacing w:val="0"/>
        <w:jc w:val="both"/>
      </w:pPr>
      <w:r>
        <w:t>Principales técnicas de formación empresarial.</w:t>
      </w:r>
    </w:p>
    <w:p w:rsidR="00E95B4A" w:rsidRDefault="00E95B4A" w:rsidP="00585E6E">
      <w:pPr>
        <w:pStyle w:val="Prrafodelista"/>
        <w:numPr>
          <w:ilvl w:val="1"/>
          <w:numId w:val="3"/>
        </w:numPr>
        <w:spacing w:before="100" w:beforeAutospacing="1" w:after="120" w:line="240" w:lineRule="auto"/>
        <w:contextualSpacing w:val="0"/>
        <w:jc w:val="both"/>
      </w:pPr>
      <w:r>
        <w:t>Entidades de formación. La Fundación Tripartita para la formación  en el empleo.</w:t>
      </w:r>
    </w:p>
    <w:p w:rsidR="00E95B4A" w:rsidRDefault="00E95B4A" w:rsidP="00585E6E">
      <w:pPr>
        <w:pStyle w:val="Prrafodelista"/>
        <w:numPr>
          <w:ilvl w:val="1"/>
          <w:numId w:val="3"/>
        </w:numPr>
        <w:spacing w:before="100" w:beforeAutospacing="1" w:after="120" w:line="240" w:lineRule="auto"/>
        <w:contextualSpacing w:val="0"/>
        <w:jc w:val="both"/>
      </w:pPr>
      <w:r>
        <w:t>Control de las compensaciones, los incentivos y los beneficios del personal:</w:t>
      </w:r>
    </w:p>
    <w:p w:rsidR="00E95B4A" w:rsidRDefault="00E95B4A" w:rsidP="00585E6E">
      <w:pPr>
        <w:pStyle w:val="Prrafodelista"/>
        <w:numPr>
          <w:ilvl w:val="2"/>
          <w:numId w:val="3"/>
        </w:numPr>
        <w:spacing w:before="100" w:beforeAutospacing="1" w:after="120" w:line="240" w:lineRule="auto"/>
        <w:contextualSpacing w:val="0"/>
        <w:jc w:val="both"/>
      </w:pPr>
      <w:r>
        <w:t>Valoración de puestos de trabajo.</w:t>
      </w:r>
    </w:p>
    <w:p w:rsidR="00E95B4A" w:rsidRDefault="00E95B4A" w:rsidP="00585E6E">
      <w:pPr>
        <w:pStyle w:val="Prrafodelista"/>
        <w:numPr>
          <w:ilvl w:val="2"/>
          <w:numId w:val="3"/>
        </w:numPr>
        <w:spacing w:before="100" w:beforeAutospacing="1" w:after="120" w:line="240" w:lineRule="auto"/>
        <w:contextualSpacing w:val="0"/>
        <w:jc w:val="both"/>
      </w:pPr>
      <w:r>
        <w:t>Remuneración variable.</w:t>
      </w:r>
    </w:p>
    <w:p w:rsidR="00E95B4A" w:rsidRDefault="00E95B4A" w:rsidP="00585E6E">
      <w:pPr>
        <w:pStyle w:val="Prrafodelista"/>
        <w:numPr>
          <w:ilvl w:val="0"/>
          <w:numId w:val="3"/>
        </w:numPr>
        <w:spacing w:before="100" w:beforeAutospacing="1" w:after="120" w:line="240" w:lineRule="auto"/>
        <w:contextualSpacing w:val="0"/>
        <w:jc w:val="both"/>
      </w:pPr>
      <w:r>
        <w:t>CONFECCIÓN DE LA DOCUMENTACIÓN DEL CONTRATO DE TRABAJO, MODIFICACIONES Y EXTINCIÓN DEL MISMO:</w:t>
      </w:r>
    </w:p>
    <w:p w:rsidR="00E95B4A" w:rsidRDefault="00E95B4A" w:rsidP="00585E6E">
      <w:pPr>
        <w:pStyle w:val="Prrafodelista"/>
        <w:numPr>
          <w:ilvl w:val="1"/>
          <w:numId w:val="3"/>
        </w:numPr>
        <w:spacing w:before="100" w:beforeAutospacing="1" w:after="120" w:line="240" w:lineRule="auto"/>
        <w:contextualSpacing w:val="0"/>
        <w:jc w:val="both"/>
      </w:pPr>
      <w:r>
        <w:t>Forma del contrato.</w:t>
      </w:r>
    </w:p>
    <w:p w:rsidR="00E95B4A" w:rsidRDefault="00E95B4A" w:rsidP="00585E6E">
      <w:pPr>
        <w:pStyle w:val="Prrafodelista"/>
        <w:numPr>
          <w:ilvl w:val="1"/>
          <w:numId w:val="3"/>
        </w:numPr>
        <w:spacing w:before="100" w:beforeAutospacing="1" w:after="120" w:line="240" w:lineRule="auto"/>
        <w:contextualSpacing w:val="0"/>
        <w:jc w:val="both"/>
      </w:pPr>
      <w:r>
        <w:t>Modalidades de contratación.</w:t>
      </w:r>
    </w:p>
    <w:p w:rsidR="00E95B4A" w:rsidRDefault="00E95B4A" w:rsidP="00585E6E">
      <w:pPr>
        <w:pStyle w:val="Prrafodelista"/>
        <w:numPr>
          <w:ilvl w:val="1"/>
          <w:numId w:val="3"/>
        </w:numPr>
        <w:spacing w:before="100" w:beforeAutospacing="1" w:after="120" w:line="240" w:lineRule="auto"/>
        <w:contextualSpacing w:val="0"/>
        <w:jc w:val="both"/>
      </w:pPr>
      <w:r>
        <w:t>Jornada de trabajo, calendario laboral.</w:t>
      </w:r>
    </w:p>
    <w:p w:rsidR="00E95B4A" w:rsidRDefault="00E95B4A" w:rsidP="00585E6E">
      <w:pPr>
        <w:pStyle w:val="Prrafodelista"/>
        <w:numPr>
          <w:ilvl w:val="1"/>
          <w:numId w:val="3"/>
        </w:numPr>
        <w:spacing w:before="100" w:beforeAutospacing="1" w:after="120" w:line="240" w:lineRule="auto"/>
        <w:contextualSpacing w:val="0"/>
        <w:jc w:val="both"/>
      </w:pPr>
      <w:r>
        <w:t>Proceso y procedimiento de contratación laboral.</w:t>
      </w:r>
    </w:p>
    <w:p w:rsidR="00E95B4A" w:rsidRDefault="00E95B4A" w:rsidP="00585E6E">
      <w:pPr>
        <w:pStyle w:val="Prrafodelista"/>
        <w:numPr>
          <w:ilvl w:val="1"/>
          <w:numId w:val="3"/>
        </w:numPr>
        <w:spacing w:before="100" w:beforeAutospacing="1" w:after="120" w:line="240" w:lineRule="auto"/>
        <w:contextualSpacing w:val="0"/>
        <w:jc w:val="both"/>
      </w:pPr>
      <w:r>
        <w:t>Documentación y formalización del contrato de trabajo.</w:t>
      </w:r>
    </w:p>
    <w:p w:rsidR="00E95B4A" w:rsidRDefault="00E95B4A" w:rsidP="00585E6E">
      <w:pPr>
        <w:pStyle w:val="Prrafodelista"/>
        <w:numPr>
          <w:ilvl w:val="1"/>
          <w:numId w:val="3"/>
        </w:numPr>
        <w:spacing w:before="100" w:beforeAutospacing="1" w:after="120" w:line="240" w:lineRule="auto"/>
        <w:contextualSpacing w:val="0"/>
        <w:jc w:val="both"/>
      </w:pPr>
      <w:r>
        <w:t>Suspensión, modificación y extinción del contrato de trabajo: la carta de despido y el finiquito.</w:t>
      </w:r>
    </w:p>
    <w:p w:rsidR="00E95B4A" w:rsidRDefault="00E95B4A" w:rsidP="00585E6E">
      <w:pPr>
        <w:pStyle w:val="Prrafodelista"/>
        <w:numPr>
          <w:ilvl w:val="0"/>
          <w:numId w:val="3"/>
        </w:numPr>
        <w:spacing w:before="100" w:beforeAutospacing="1" w:after="120" w:line="240" w:lineRule="auto"/>
        <w:contextualSpacing w:val="0"/>
        <w:jc w:val="both"/>
      </w:pPr>
      <w:r>
        <w:t>ELABORACIÓN DE LA DOCUMENTACIÓN CORRESPONDIENTE AL PAGO DEL SALARIO</w:t>
      </w:r>
    </w:p>
    <w:p w:rsidR="00E95B4A" w:rsidRDefault="00E95B4A" w:rsidP="00585E6E">
      <w:pPr>
        <w:pStyle w:val="Prrafodelista"/>
        <w:numPr>
          <w:ilvl w:val="1"/>
          <w:numId w:val="3"/>
        </w:numPr>
        <w:spacing w:before="100" w:beforeAutospacing="1" w:after="120" w:line="240" w:lineRule="auto"/>
        <w:contextualSpacing w:val="0"/>
        <w:jc w:val="both"/>
      </w:pPr>
      <w:r>
        <w:t>El pago del salario.</w:t>
      </w:r>
    </w:p>
    <w:p w:rsidR="00E95B4A" w:rsidRDefault="00E95B4A" w:rsidP="00585E6E">
      <w:pPr>
        <w:pStyle w:val="Prrafodelista"/>
        <w:numPr>
          <w:ilvl w:val="1"/>
          <w:numId w:val="3"/>
        </w:numPr>
        <w:spacing w:before="100" w:beforeAutospacing="1" w:after="120" w:line="240" w:lineRule="auto"/>
        <w:contextualSpacing w:val="0"/>
        <w:jc w:val="both"/>
      </w:pPr>
      <w:r>
        <w:t>Confección del recibo de salarios:</w:t>
      </w:r>
    </w:p>
    <w:p w:rsidR="00E95B4A" w:rsidRDefault="00E95B4A" w:rsidP="00585E6E">
      <w:pPr>
        <w:pStyle w:val="Prrafodelista"/>
        <w:numPr>
          <w:ilvl w:val="2"/>
          <w:numId w:val="3"/>
        </w:numPr>
        <w:spacing w:before="100" w:beforeAutospacing="1" w:after="120" w:line="240" w:lineRule="auto"/>
        <w:contextualSpacing w:val="0"/>
        <w:jc w:val="both"/>
      </w:pPr>
      <w:r>
        <w:t>Devengos: Percepciones salariales y no salariales.</w:t>
      </w:r>
    </w:p>
    <w:p w:rsidR="00E95B4A" w:rsidRDefault="00E95B4A" w:rsidP="00585E6E">
      <w:pPr>
        <w:pStyle w:val="Prrafodelista"/>
        <w:numPr>
          <w:ilvl w:val="2"/>
          <w:numId w:val="3"/>
        </w:numPr>
        <w:spacing w:before="100" w:beforeAutospacing="1" w:after="120" w:line="240" w:lineRule="auto"/>
        <w:contextualSpacing w:val="0"/>
        <w:jc w:val="both"/>
      </w:pPr>
      <w:r>
        <w:t>Bases de cotización.</w:t>
      </w:r>
    </w:p>
    <w:p w:rsidR="00E95B4A" w:rsidRDefault="00E95B4A" w:rsidP="00585E6E">
      <w:pPr>
        <w:pStyle w:val="Prrafodelista"/>
        <w:numPr>
          <w:ilvl w:val="2"/>
          <w:numId w:val="3"/>
        </w:numPr>
        <w:spacing w:before="100" w:beforeAutospacing="1" w:after="120" w:line="240" w:lineRule="auto"/>
        <w:contextualSpacing w:val="0"/>
        <w:jc w:val="both"/>
      </w:pPr>
      <w:r>
        <w:t>Deducciones: Cotizaciones a la Seguridad Social. Tipos aplicables a las bases de cotización, retenciones del IRPF, otras deducciones.</w:t>
      </w:r>
    </w:p>
    <w:p w:rsidR="00E95B4A" w:rsidRDefault="00E95B4A" w:rsidP="00585E6E">
      <w:pPr>
        <w:pStyle w:val="Prrafodelista"/>
        <w:numPr>
          <w:ilvl w:val="0"/>
          <w:numId w:val="3"/>
        </w:numPr>
        <w:spacing w:before="100" w:beforeAutospacing="1" w:after="120" w:line="240" w:lineRule="auto"/>
        <w:contextualSpacing w:val="0"/>
        <w:jc w:val="both"/>
      </w:pPr>
      <w:r>
        <w:t>OBLIGACIONES DEL EMPRESARIO CON LA SEGURIDAD SOCIAL</w:t>
      </w:r>
    </w:p>
    <w:p w:rsidR="00E95B4A" w:rsidRDefault="00E95B4A" w:rsidP="00585E6E">
      <w:pPr>
        <w:pStyle w:val="Prrafodelista"/>
        <w:numPr>
          <w:ilvl w:val="1"/>
          <w:numId w:val="3"/>
        </w:numPr>
        <w:spacing w:before="100" w:beforeAutospacing="1" w:after="120" w:line="240" w:lineRule="auto"/>
        <w:contextualSpacing w:val="0"/>
        <w:jc w:val="both"/>
      </w:pPr>
      <w:r>
        <w:t>Regímenes del sistema de la Seguridad Social: Régimen General y Regímenes especiales.</w:t>
      </w:r>
    </w:p>
    <w:p w:rsidR="00E95B4A" w:rsidRDefault="00E95B4A" w:rsidP="00585E6E">
      <w:pPr>
        <w:pStyle w:val="Prrafodelista"/>
        <w:numPr>
          <w:ilvl w:val="1"/>
          <w:numId w:val="3"/>
        </w:numPr>
        <w:spacing w:before="100" w:beforeAutospacing="1" w:after="120" w:line="240" w:lineRule="auto"/>
        <w:contextualSpacing w:val="0"/>
        <w:jc w:val="both"/>
      </w:pPr>
      <w:r>
        <w:t>Principales obligaciones del empresario con la Seguridad Social.</w:t>
      </w:r>
    </w:p>
    <w:p w:rsidR="00E95B4A" w:rsidRDefault="00E95B4A" w:rsidP="00585E6E">
      <w:pPr>
        <w:pStyle w:val="Prrafodelista"/>
        <w:numPr>
          <w:ilvl w:val="2"/>
          <w:numId w:val="3"/>
        </w:numPr>
        <w:spacing w:before="100" w:beforeAutospacing="1" w:after="120" w:line="240" w:lineRule="auto"/>
        <w:contextualSpacing w:val="0"/>
        <w:jc w:val="both"/>
      </w:pPr>
      <w:r>
        <w:t>Inscripción de la empresa.</w:t>
      </w:r>
    </w:p>
    <w:p w:rsidR="00E95B4A" w:rsidRDefault="00E95B4A" w:rsidP="00585E6E">
      <w:pPr>
        <w:pStyle w:val="Prrafodelista"/>
        <w:numPr>
          <w:ilvl w:val="2"/>
          <w:numId w:val="3"/>
        </w:numPr>
        <w:spacing w:before="100" w:beforeAutospacing="1" w:after="120" w:line="240" w:lineRule="auto"/>
        <w:contextualSpacing w:val="0"/>
        <w:jc w:val="both"/>
      </w:pPr>
      <w:r>
        <w:t>Afiliación, alta, baja y variación de datos de los trabajadores.</w:t>
      </w:r>
    </w:p>
    <w:p w:rsidR="00E95B4A" w:rsidRDefault="00E95B4A" w:rsidP="00585E6E">
      <w:pPr>
        <w:pStyle w:val="Prrafodelista"/>
        <w:numPr>
          <w:ilvl w:val="2"/>
          <w:numId w:val="3"/>
        </w:numPr>
        <w:spacing w:before="100" w:beforeAutospacing="1" w:after="120" w:line="240" w:lineRule="auto"/>
        <w:contextualSpacing w:val="0"/>
        <w:jc w:val="both"/>
      </w:pPr>
      <w:r>
        <w:t>Cotización.</w:t>
      </w:r>
    </w:p>
    <w:p w:rsidR="00E95B4A" w:rsidRDefault="00E95B4A" w:rsidP="00585E6E">
      <w:pPr>
        <w:pStyle w:val="Prrafodelista"/>
        <w:keepNext/>
        <w:numPr>
          <w:ilvl w:val="1"/>
          <w:numId w:val="3"/>
        </w:numPr>
        <w:spacing w:before="100" w:beforeAutospacing="1" w:after="120" w:line="240" w:lineRule="auto"/>
        <w:contextualSpacing w:val="0"/>
        <w:jc w:val="both"/>
      </w:pPr>
      <w:r>
        <w:lastRenderedPageBreak/>
        <w:t>Boletines de cotización al régimen general de la Seguridad Social:</w:t>
      </w:r>
    </w:p>
    <w:p w:rsidR="00E95B4A" w:rsidRDefault="00E95B4A" w:rsidP="00585E6E">
      <w:pPr>
        <w:pStyle w:val="Prrafodelista"/>
        <w:keepNext/>
        <w:numPr>
          <w:ilvl w:val="2"/>
          <w:numId w:val="3"/>
        </w:numPr>
        <w:spacing w:before="100" w:beforeAutospacing="1" w:after="120" w:line="240" w:lineRule="auto"/>
        <w:contextualSpacing w:val="0"/>
        <w:jc w:val="both"/>
      </w:pPr>
      <w:r>
        <w:t>Relación Nominal de los trabajadores: Modelo TC2.</w:t>
      </w:r>
    </w:p>
    <w:p w:rsidR="00E95B4A" w:rsidRDefault="00E95B4A" w:rsidP="00585E6E">
      <w:pPr>
        <w:pStyle w:val="Prrafodelista"/>
        <w:keepNext/>
        <w:numPr>
          <w:ilvl w:val="2"/>
          <w:numId w:val="3"/>
        </w:numPr>
        <w:spacing w:before="100" w:beforeAutospacing="1" w:after="120" w:line="240" w:lineRule="auto"/>
        <w:contextualSpacing w:val="0"/>
        <w:jc w:val="both"/>
      </w:pPr>
      <w:r>
        <w:t>Recibo de liquidación de cotizaciones.</w:t>
      </w:r>
    </w:p>
    <w:p w:rsidR="00E95B4A" w:rsidRDefault="00E95B4A" w:rsidP="00585E6E">
      <w:pPr>
        <w:pStyle w:val="Prrafodelista"/>
        <w:numPr>
          <w:ilvl w:val="0"/>
          <w:numId w:val="3"/>
        </w:numPr>
        <w:spacing w:before="100" w:beforeAutospacing="1" w:after="120" w:line="240" w:lineRule="auto"/>
        <w:contextualSpacing w:val="0"/>
        <w:jc w:val="both"/>
      </w:pPr>
      <w:r>
        <w:t>ELABORACIÓN DE LA DOCUMENTACIÓN RELATIVA A LAS INCIDENCIAS EN LA RELACIÓN LABORAL:</w:t>
      </w:r>
    </w:p>
    <w:p w:rsidR="00E95B4A" w:rsidRDefault="00E95B4A" w:rsidP="00585E6E">
      <w:pPr>
        <w:pStyle w:val="Prrafodelista"/>
        <w:numPr>
          <w:ilvl w:val="1"/>
          <w:numId w:val="3"/>
        </w:numPr>
        <w:spacing w:before="100" w:beforeAutospacing="1" w:after="120" w:line="240" w:lineRule="auto"/>
        <w:contextualSpacing w:val="0"/>
        <w:jc w:val="both"/>
      </w:pPr>
      <w:r>
        <w:t>Control de horario: Absentismo. Métodos de control y estadística.</w:t>
      </w:r>
    </w:p>
    <w:p w:rsidR="00E95B4A" w:rsidRDefault="00E95B4A" w:rsidP="00585E6E">
      <w:pPr>
        <w:pStyle w:val="Prrafodelista"/>
        <w:numPr>
          <w:ilvl w:val="1"/>
          <w:numId w:val="3"/>
        </w:numPr>
        <w:spacing w:before="100" w:beforeAutospacing="1" w:after="120" w:line="240" w:lineRule="auto"/>
        <w:contextualSpacing w:val="0"/>
        <w:jc w:val="both"/>
      </w:pPr>
      <w:r>
        <w:t>Gestión de situaciones especiales Incapacidad laboral, excedencias, permisos, traslados, viajes y vacaciones.</w:t>
      </w:r>
    </w:p>
    <w:p w:rsidR="00E95B4A" w:rsidRDefault="00E95B4A" w:rsidP="00585E6E">
      <w:pPr>
        <w:pStyle w:val="Prrafodelista"/>
        <w:numPr>
          <w:ilvl w:val="0"/>
          <w:numId w:val="3"/>
        </w:numPr>
        <w:spacing w:before="100" w:beforeAutospacing="1" w:after="120" w:line="240" w:lineRule="auto"/>
        <w:contextualSpacing w:val="0"/>
        <w:jc w:val="both"/>
      </w:pPr>
      <w:r>
        <w:t>APLICACIÓN DE PROCEDIMIENTOS DE CALIDAD DE GESTIÓN INTEGRAL DE LOS RECURSOS HUMANOS:</w:t>
      </w:r>
    </w:p>
    <w:p w:rsidR="00E95B4A" w:rsidRDefault="00E95B4A" w:rsidP="00585E6E">
      <w:pPr>
        <w:pStyle w:val="Prrafodelista"/>
        <w:numPr>
          <w:ilvl w:val="1"/>
          <w:numId w:val="3"/>
        </w:numPr>
        <w:spacing w:before="100" w:beforeAutospacing="1" w:after="120" w:line="240" w:lineRule="auto"/>
        <w:contextualSpacing w:val="0"/>
        <w:jc w:val="both"/>
      </w:pPr>
      <w:r>
        <w:t>Prevención de riesgos laborales: salud, riesgo y daño.</w:t>
      </w:r>
    </w:p>
    <w:p w:rsidR="00E95B4A" w:rsidRDefault="00E95B4A" w:rsidP="00585E6E">
      <w:pPr>
        <w:pStyle w:val="Prrafodelista"/>
        <w:numPr>
          <w:ilvl w:val="2"/>
          <w:numId w:val="3"/>
        </w:numPr>
        <w:spacing w:before="100" w:beforeAutospacing="1" w:after="120" w:line="240" w:lineRule="auto"/>
        <w:contextualSpacing w:val="0"/>
        <w:jc w:val="both"/>
      </w:pPr>
      <w:r>
        <w:t>Plan de prevención: Política de Prevención, Servicio de Prevención, Evaluación de Riesgos y Plan de emergencia y evacuación.</w:t>
      </w:r>
    </w:p>
    <w:p w:rsidR="00E95B4A" w:rsidRDefault="00E95B4A" w:rsidP="00585E6E">
      <w:pPr>
        <w:pStyle w:val="Prrafodelista"/>
        <w:numPr>
          <w:ilvl w:val="1"/>
          <w:numId w:val="3"/>
        </w:numPr>
        <w:spacing w:before="100" w:beforeAutospacing="1" w:after="120" w:line="240" w:lineRule="auto"/>
        <w:contextualSpacing w:val="0"/>
        <w:jc w:val="both"/>
      </w:pPr>
      <w:r>
        <w:t>Fundamentos y principios básicos de un modelo de Calidad Total en RR.HH.</w:t>
      </w:r>
    </w:p>
    <w:p w:rsidR="00E95B4A" w:rsidRDefault="00E95B4A" w:rsidP="00585E6E">
      <w:pPr>
        <w:pStyle w:val="Prrafodelista"/>
        <w:numPr>
          <w:ilvl w:val="1"/>
          <w:numId w:val="3"/>
        </w:numPr>
        <w:spacing w:before="100" w:beforeAutospacing="1" w:after="120" w:line="240" w:lineRule="auto"/>
        <w:contextualSpacing w:val="0"/>
        <w:jc w:val="both"/>
      </w:pPr>
      <w:r>
        <w:t>Normativa de protección de datos de carácter personal  y confidencialidad. Los ficheros.</w:t>
      </w:r>
    </w:p>
    <w:p w:rsidR="00E95B4A" w:rsidRDefault="00E95B4A" w:rsidP="00E95B4A">
      <w:pPr>
        <w:spacing w:after="120"/>
      </w:pPr>
    </w:p>
    <w:p w:rsidR="00C96580" w:rsidRPr="00335F57" w:rsidRDefault="00C96580" w:rsidP="00585E6E">
      <w:pPr>
        <w:pStyle w:val="Ttulo2"/>
        <w:numPr>
          <w:ilvl w:val="1"/>
          <w:numId w:val="13"/>
        </w:numPr>
        <w:spacing w:after="120"/>
      </w:pPr>
      <w:bookmarkStart w:id="52" w:name="_Toc496131422"/>
      <w:r w:rsidRPr="00335F57">
        <w:t>CONTENIDOS POR  UNIDADES</w:t>
      </w:r>
      <w:bookmarkEnd w:id="52"/>
    </w:p>
    <w:p w:rsidR="00335F57" w:rsidRPr="00335F57" w:rsidRDefault="00335F57" w:rsidP="00E95B4A">
      <w:pPr>
        <w:keepNext/>
        <w:spacing w:after="120"/>
      </w:pPr>
    </w:p>
    <w:p w:rsidR="00C96580" w:rsidRDefault="004802AB" w:rsidP="00E95B4A">
      <w:pPr>
        <w:keepNext/>
        <w:spacing w:after="120" w:line="240" w:lineRule="auto"/>
        <w:rPr>
          <w:rFonts w:cs="Arial"/>
          <w:b/>
        </w:rPr>
      </w:pPr>
      <w:r>
        <w:rPr>
          <w:rFonts w:cs="Arial"/>
          <w:b/>
        </w:rPr>
        <w:t xml:space="preserve">UNIDAD 1. </w:t>
      </w:r>
      <w:r w:rsidR="00C96580" w:rsidRPr="004802AB">
        <w:rPr>
          <w:rFonts w:cs="Arial"/>
          <w:b/>
        </w:rPr>
        <w:t>El departamento de recursos humanos.</w:t>
      </w:r>
    </w:p>
    <w:p w:rsidR="004802AB" w:rsidRPr="004802AB" w:rsidRDefault="004802AB" w:rsidP="00585E6E">
      <w:pPr>
        <w:pStyle w:val="Prrafodelista"/>
        <w:keepNext/>
        <w:numPr>
          <w:ilvl w:val="0"/>
          <w:numId w:val="4"/>
        </w:numPr>
        <w:spacing w:after="120" w:line="240" w:lineRule="auto"/>
        <w:rPr>
          <w:rFonts w:cs="Arial"/>
        </w:rPr>
      </w:pPr>
      <w:r w:rsidRPr="004802AB">
        <w:rPr>
          <w:rFonts w:cs="Arial"/>
        </w:rPr>
        <w:t>El departamento de recursos humanos.</w:t>
      </w:r>
    </w:p>
    <w:p w:rsidR="004802AB" w:rsidRDefault="004802AB" w:rsidP="00585E6E">
      <w:pPr>
        <w:pStyle w:val="Prrafodelista"/>
        <w:numPr>
          <w:ilvl w:val="0"/>
          <w:numId w:val="4"/>
        </w:numPr>
        <w:spacing w:after="120" w:line="240" w:lineRule="auto"/>
        <w:rPr>
          <w:rFonts w:cs="Arial"/>
        </w:rPr>
      </w:pPr>
      <w:r w:rsidRPr="004802AB">
        <w:rPr>
          <w:rFonts w:cs="Arial"/>
        </w:rPr>
        <w:t>Planificación, reclutamiento y selección de los recursos humanos.</w:t>
      </w:r>
    </w:p>
    <w:p w:rsidR="00A01F4B" w:rsidRPr="00A01F4B" w:rsidRDefault="00A01F4B" w:rsidP="00E95B4A">
      <w:pPr>
        <w:spacing w:after="120" w:line="240" w:lineRule="auto"/>
        <w:ind w:left="1080"/>
        <w:rPr>
          <w:rFonts w:cs="Arial"/>
        </w:rPr>
      </w:pPr>
    </w:p>
    <w:p w:rsidR="004802AB" w:rsidRDefault="004802AB" w:rsidP="00E95B4A">
      <w:pPr>
        <w:spacing w:after="120" w:line="240" w:lineRule="auto"/>
        <w:rPr>
          <w:rFonts w:cs="Arial"/>
          <w:b/>
        </w:rPr>
      </w:pPr>
      <w:r w:rsidRPr="004802AB">
        <w:rPr>
          <w:rFonts w:cs="Arial"/>
          <w:b/>
        </w:rPr>
        <w:t>UNIDAD 2. Motivación y formación</w:t>
      </w:r>
      <w:r w:rsidR="00182DA3">
        <w:rPr>
          <w:rFonts w:cs="Arial"/>
          <w:b/>
        </w:rPr>
        <w:t>.</w:t>
      </w:r>
    </w:p>
    <w:p w:rsidR="00182DA3" w:rsidRPr="00182DA3" w:rsidRDefault="00182DA3" w:rsidP="00585E6E">
      <w:pPr>
        <w:pStyle w:val="Prrafodelista"/>
        <w:numPr>
          <w:ilvl w:val="0"/>
          <w:numId w:val="5"/>
        </w:numPr>
        <w:spacing w:after="120" w:line="240" w:lineRule="auto"/>
        <w:rPr>
          <w:rFonts w:cs="Arial"/>
          <w:b/>
        </w:rPr>
      </w:pPr>
      <w:r>
        <w:rPr>
          <w:rFonts w:cs="Arial"/>
        </w:rPr>
        <w:t>La motivación laboral.</w:t>
      </w:r>
    </w:p>
    <w:p w:rsidR="00182DA3" w:rsidRPr="00182DA3" w:rsidRDefault="00182DA3" w:rsidP="00585E6E">
      <w:pPr>
        <w:pStyle w:val="Prrafodelista"/>
        <w:numPr>
          <w:ilvl w:val="0"/>
          <w:numId w:val="5"/>
        </w:numPr>
        <w:spacing w:after="120" w:line="240" w:lineRule="auto"/>
        <w:rPr>
          <w:rFonts w:cs="Arial"/>
          <w:b/>
        </w:rPr>
      </w:pPr>
      <w:r>
        <w:rPr>
          <w:rFonts w:cs="Arial"/>
        </w:rPr>
        <w:t>La formación de los recursos humanos.</w:t>
      </w:r>
    </w:p>
    <w:p w:rsidR="00182DA3" w:rsidRPr="00A01F4B" w:rsidRDefault="00182DA3" w:rsidP="00585E6E">
      <w:pPr>
        <w:pStyle w:val="Prrafodelista"/>
        <w:numPr>
          <w:ilvl w:val="0"/>
          <w:numId w:val="5"/>
        </w:numPr>
        <w:spacing w:after="120" w:line="240" w:lineRule="auto"/>
        <w:rPr>
          <w:rFonts w:cs="Arial"/>
          <w:b/>
        </w:rPr>
      </w:pPr>
      <w:r>
        <w:rPr>
          <w:rFonts w:cs="Arial"/>
        </w:rPr>
        <w:t>Gestión del expediente personal de los trabajadores.</w:t>
      </w:r>
    </w:p>
    <w:p w:rsidR="00A01F4B" w:rsidRPr="00A01F4B" w:rsidRDefault="00A01F4B" w:rsidP="00E95B4A">
      <w:pPr>
        <w:spacing w:after="120" w:line="240" w:lineRule="auto"/>
        <w:ind w:left="1069"/>
        <w:rPr>
          <w:rFonts w:cs="Arial"/>
          <w:b/>
        </w:rPr>
      </w:pPr>
    </w:p>
    <w:p w:rsidR="00182DA3" w:rsidRDefault="00182DA3" w:rsidP="00E95B4A">
      <w:pPr>
        <w:spacing w:after="120" w:line="240" w:lineRule="auto"/>
        <w:rPr>
          <w:rFonts w:cs="Arial"/>
          <w:b/>
        </w:rPr>
      </w:pPr>
      <w:r>
        <w:rPr>
          <w:rFonts w:cs="Arial"/>
          <w:b/>
        </w:rPr>
        <w:t>UNIDAD 3. El Derecho Laboral y sus fuentes.</w:t>
      </w:r>
    </w:p>
    <w:p w:rsidR="00182DA3" w:rsidRPr="00A30E26" w:rsidRDefault="00A30E26" w:rsidP="00585E6E">
      <w:pPr>
        <w:pStyle w:val="Prrafodelista"/>
        <w:numPr>
          <w:ilvl w:val="0"/>
          <w:numId w:val="6"/>
        </w:numPr>
        <w:spacing w:after="120" w:line="240" w:lineRule="auto"/>
        <w:rPr>
          <w:rFonts w:cs="Arial"/>
          <w:b/>
        </w:rPr>
      </w:pPr>
      <w:r>
        <w:rPr>
          <w:rFonts w:cs="Arial"/>
        </w:rPr>
        <w:t>El trabajo y el Derecho laboral.</w:t>
      </w:r>
    </w:p>
    <w:p w:rsidR="00A30E26" w:rsidRPr="00A01F4B" w:rsidRDefault="00A30E26" w:rsidP="00585E6E">
      <w:pPr>
        <w:pStyle w:val="Prrafodelista"/>
        <w:numPr>
          <w:ilvl w:val="0"/>
          <w:numId w:val="6"/>
        </w:numPr>
        <w:spacing w:after="120" w:line="240" w:lineRule="auto"/>
        <w:rPr>
          <w:rFonts w:cs="Arial"/>
          <w:b/>
        </w:rPr>
      </w:pPr>
      <w:r>
        <w:rPr>
          <w:rFonts w:cs="Arial"/>
        </w:rPr>
        <w:t>La Administración Laboral.</w:t>
      </w:r>
    </w:p>
    <w:p w:rsidR="00A01F4B" w:rsidRPr="00A01F4B" w:rsidRDefault="00A01F4B" w:rsidP="00E95B4A">
      <w:pPr>
        <w:spacing w:after="120" w:line="240" w:lineRule="auto"/>
        <w:ind w:left="1065"/>
        <w:rPr>
          <w:rFonts w:cs="Arial"/>
          <w:b/>
        </w:rPr>
      </w:pPr>
    </w:p>
    <w:p w:rsidR="00A30E26" w:rsidRDefault="00A30E26" w:rsidP="00E95B4A">
      <w:pPr>
        <w:spacing w:after="120" w:line="240" w:lineRule="auto"/>
        <w:rPr>
          <w:rFonts w:cs="Arial"/>
          <w:b/>
        </w:rPr>
      </w:pPr>
      <w:r>
        <w:rPr>
          <w:rFonts w:cs="Arial"/>
          <w:b/>
        </w:rPr>
        <w:t>UNIDAD 4. El contrato de trabajo y las modalidades de contratación.</w:t>
      </w:r>
    </w:p>
    <w:p w:rsidR="00A30E26" w:rsidRPr="00A30E26" w:rsidRDefault="00A30E26" w:rsidP="00585E6E">
      <w:pPr>
        <w:pStyle w:val="Prrafodelista"/>
        <w:numPr>
          <w:ilvl w:val="0"/>
          <w:numId w:val="7"/>
        </w:numPr>
        <w:spacing w:after="120" w:line="240" w:lineRule="auto"/>
        <w:rPr>
          <w:rFonts w:cs="Arial"/>
          <w:b/>
        </w:rPr>
      </w:pPr>
      <w:r>
        <w:rPr>
          <w:rFonts w:cs="Arial"/>
        </w:rPr>
        <w:t>El contrato de trabajo.</w:t>
      </w:r>
    </w:p>
    <w:p w:rsidR="00A30E26" w:rsidRPr="00A30E26" w:rsidRDefault="00A30E26" w:rsidP="00585E6E">
      <w:pPr>
        <w:pStyle w:val="Prrafodelista"/>
        <w:numPr>
          <w:ilvl w:val="0"/>
          <w:numId w:val="7"/>
        </w:numPr>
        <w:spacing w:after="120" w:line="240" w:lineRule="auto"/>
        <w:rPr>
          <w:rFonts w:cs="Arial"/>
          <w:b/>
        </w:rPr>
      </w:pPr>
      <w:r>
        <w:rPr>
          <w:rFonts w:cs="Arial"/>
        </w:rPr>
        <w:t>Tipos de contratos.</w:t>
      </w:r>
    </w:p>
    <w:p w:rsidR="00A30E26" w:rsidRPr="00A01F4B" w:rsidRDefault="00A30E26" w:rsidP="00585E6E">
      <w:pPr>
        <w:pStyle w:val="Prrafodelista"/>
        <w:numPr>
          <w:ilvl w:val="0"/>
          <w:numId w:val="7"/>
        </w:numPr>
        <w:spacing w:after="120" w:line="240" w:lineRule="auto"/>
        <w:rPr>
          <w:rFonts w:cs="Arial"/>
          <w:b/>
        </w:rPr>
      </w:pPr>
      <w:r>
        <w:rPr>
          <w:rFonts w:cs="Arial"/>
        </w:rPr>
        <w:t>Gestión de proceso de contratación.</w:t>
      </w:r>
    </w:p>
    <w:p w:rsidR="00A01F4B" w:rsidRPr="00A01F4B" w:rsidRDefault="00A01F4B" w:rsidP="00E95B4A">
      <w:pPr>
        <w:spacing w:after="120" w:line="240" w:lineRule="auto"/>
        <w:ind w:left="1065"/>
        <w:rPr>
          <w:rFonts w:cs="Arial"/>
          <w:b/>
        </w:rPr>
      </w:pPr>
    </w:p>
    <w:p w:rsidR="00A30E26" w:rsidRDefault="00A30E26" w:rsidP="00252C79">
      <w:pPr>
        <w:keepNext/>
        <w:spacing w:after="120" w:line="240" w:lineRule="auto"/>
        <w:rPr>
          <w:rFonts w:cs="Arial"/>
          <w:b/>
        </w:rPr>
      </w:pPr>
      <w:r>
        <w:rPr>
          <w:rFonts w:cs="Arial"/>
          <w:b/>
        </w:rPr>
        <w:lastRenderedPageBreak/>
        <w:t>UNIDAD 5. Gestión y control del tiempo de trabajo.</w:t>
      </w:r>
    </w:p>
    <w:p w:rsidR="00A30E26" w:rsidRPr="00A30E26" w:rsidRDefault="00A30E26" w:rsidP="00585E6E">
      <w:pPr>
        <w:pStyle w:val="Prrafodelista"/>
        <w:keepNext/>
        <w:numPr>
          <w:ilvl w:val="0"/>
          <w:numId w:val="8"/>
        </w:numPr>
        <w:spacing w:after="120" w:line="240" w:lineRule="auto"/>
        <w:rPr>
          <w:rFonts w:cs="Arial"/>
          <w:b/>
        </w:rPr>
      </w:pPr>
      <w:r>
        <w:rPr>
          <w:rFonts w:cs="Arial"/>
        </w:rPr>
        <w:t>La jornada laboral.</w:t>
      </w:r>
    </w:p>
    <w:p w:rsidR="00A30E26" w:rsidRPr="00A01F4B" w:rsidRDefault="00A30E26" w:rsidP="00585E6E">
      <w:pPr>
        <w:pStyle w:val="Prrafodelista"/>
        <w:keepNext/>
        <w:numPr>
          <w:ilvl w:val="0"/>
          <w:numId w:val="8"/>
        </w:numPr>
        <w:spacing w:after="120" w:line="240" w:lineRule="auto"/>
        <w:rPr>
          <w:rFonts w:cs="Arial"/>
          <w:b/>
        </w:rPr>
      </w:pPr>
      <w:r>
        <w:rPr>
          <w:rFonts w:cs="Arial"/>
        </w:rPr>
        <w:t>El control del personal.</w:t>
      </w:r>
    </w:p>
    <w:p w:rsidR="00A01F4B" w:rsidRPr="00A01F4B" w:rsidRDefault="00A01F4B" w:rsidP="00E95B4A">
      <w:pPr>
        <w:spacing w:after="120" w:line="240" w:lineRule="auto"/>
        <w:ind w:left="1080"/>
        <w:rPr>
          <w:rFonts w:cs="Arial"/>
          <w:b/>
        </w:rPr>
      </w:pPr>
    </w:p>
    <w:p w:rsidR="00A30E26" w:rsidRDefault="00A30E26" w:rsidP="00E95B4A">
      <w:pPr>
        <w:keepNext/>
        <w:spacing w:after="120" w:line="240" w:lineRule="auto"/>
        <w:rPr>
          <w:rFonts w:cs="Arial"/>
          <w:b/>
        </w:rPr>
      </w:pPr>
      <w:r>
        <w:rPr>
          <w:rFonts w:cs="Arial"/>
          <w:b/>
        </w:rPr>
        <w:t>UNIDAD 6. La Seguridad Social.</w:t>
      </w:r>
    </w:p>
    <w:p w:rsidR="00A30E26" w:rsidRDefault="00A30E26" w:rsidP="00585E6E">
      <w:pPr>
        <w:pStyle w:val="Prrafodelista"/>
        <w:keepNext/>
        <w:numPr>
          <w:ilvl w:val="0"/>
          <w:numId w:val="9"/>
        </w:numPr>
        <w:spacing w:after="120" w:line="240" w:lineRule="auto"/>
        <w:rPr>
          <w:rFonts w:cs="Arial"/>
        </w:rPr>
      </w:pPr>
      <w:r>
        <w:rPr>
          <w:rFonts w:cs="Arial"/>
        </w:rPr>
        <w:t>La Seguridad Social.</w:t>
      </w:r>
    </w:p>
    <w:p w:rsidR="00A30E26" w:rsidRDefault="00A30E26" w:rsidP="00585E6E">
      <w:pPr>
        <w:pStyle w:val="Prrafodelista"/>
        <w:numPr>
          <w:ilvl w:val="0"/>
          <w:numId w:val="9"/>
        </w:numPr>
        <w:spacing w:after="120" w:line="240" w:lineRule="auto"/>
        <w:rPr>
          <w:rFonts w:cs="Arial"/>
        </w:rPr>
      </w:pPr>
      <w:r>
        <w:rPr>
          <w:rFonts w:cs="Arial"/>
        </w:rPr>
        <w:t>Obligaciones de las empresas con la Seguridad Social.</w:t>
      </w:r>
    </w:p>
    <w:p w:rsidR="00225F52" w:rsidRPr="00225F52" w:rsidRDefault="00225F52" w:rsidP="00E95B4A">
      <w:pPr>
        <w:spacing w:after="120" w:line="240" w:lineRule="auto"/>
        <w:ind w:left="1065"/>
        <w:rPr>
          <w:rFonts w:cs="Arial"/>
        </w:rPr>
      </w:pPr>
    </w:p>
    <w:p w:rsidR="00A30E26" w:rsidRDefault="00A30E26" w:rsidP="00E95B4A">
      <w:pPr>
        <w:spacing w:after="120" w:line="240" w:lineRule="auto"/>
        <w:rPr>
          <w:rFonts w:cs="Arial"/>
          <w:b/>
        </w:rPr>
      </w:pPr>
      <w:r>
        <w:rPr>
          <w:rFonts w:cs="Arial"/>
          <w:b/>
        </w:rPr>
        <w:t>UNIDAD 7. El salario y la nómina.</w:t>
      </w:r>
    </w:p>
    <w:p w:rsidR="00A30E26" w:rsidRPr="00A30E26" w:rsidRDefault="00A30E26" w:rsidP="00585E6E">
      <w:pPr>
        <w:pStyle w:val="Prrafodelista"/>
        <w:numPr>
          <w:ilvl w:val="0"/>
          <w:numId w:val="10"/>
        </w:numPr>
        <w:spacing w:after="120" w:line="240" w:lineRule="auto"/>
        <w:rPr>
          <w:rFonts w:cs="Arial"/>
          <w:b/>
        </w:rPr>
      </w:pPr>
      <w:r>
        <w:rPr>
          <w:rFonts w:cs="Arial"/>
        </w:rPr>
        <w:t>El salario.</w:t>
      </w:r>
    </w:p>
    <w:p w:rsidR="00A30E26" w:rsidRPr="00A01F4B" w:rsidRDefault="00A30E26" w:rsidP="00585E6E">
      <w:pPr>
        <w:pStyle w:val="Prrafodelista"/>
        <w:numPr>
          <w:ilvl w:val="0"/>
          <w:numId w:val="10"/>
        </w:numPr>
        <w:spacing w:after="120" w:line="240" w:lineRule="auto"/>
        <w:rPr>
          <w:rFonts w:cs="Arial"/>
          <w:b/>
        </w:rPr>
      </w:pPr>
      <w:r>
        <w:rPr>
          <w:rFonts w:cs="Arial"/>
        </w:rPr>
        <w:t>El recibo de salarios: la nómina.</w:t>
      </w:r>
    </w:p>
    <w:p w:rsidR="00A01F4B" w:rsidRPr="00A01F4B" w:rsidRDefault="00A01F4B" w:rsidP="00E95B4A">
      <w:pPr>
        <w:spacing w:after="120" w:line="240" w:lineRule="auto"/>
        <w:ind w:left="1065"/>
        <w:rPr>
          <w:rFonts w:cs="Arial"/>
          <w:b/>
        </w:rPr>
      </w:pPr>
    </w:p>
    <w:p w:rsidR="00A30E26" w:rsidRDefault="00A30E26" w:rsidP="00E95B4A">
      <w:pPr>
        <w:keepNext/>
        <w:spacing w:after="120" w:line="240" w:lineRule="auto"/>
        <w:rPr>
          <w:rFonts w:cs="Arial"/>
          <w:b/>
        </w:rPr>
      </w:pPr>
      <w:r>
        <w:rPr>
          <w:rFonts w:cs="Arial"/>
          <w:b/>
        </w:rPr>
        <w:t>UNIDAD 8. Cálculo de la cotización a la Seguridad Social y de la retención a cuenta del IRPF.</w:t>
      </w:r>
    </w:p>
    <w:p w:rsidR="00F046C6" w:rsidRDefault="00F046C6" w:rsidP="00585E6E">
      <w:pPr>
        <w:pStyle w:val="Prrafodelista"/>
        <w:keepNext/>
        <w:numPr>
          <w:ilvl w:val="0"/>
          <w:numId w:val="11"/>
        </w:numPr>
        <w:spacing w:after="120" w:line="240" w:lineRule="auto"/>
        <w:rPr>
          <w:rFonts w:cs="Arial"/>
        </w:rPr>
      </w:pPr>
      <w:r>
        <w:rPr>
          <w:rFonts w:cs="Arial"/>
        </w:rPr>
        <w:t>C</w:t>
      </w:r>
      <w:r w:rsidR="00A5257D">
        <w:rPr>
          <w:rFonts w:cs="Arial"/>
        </w:rPr>
        <w:t>otización en el Régimen General de la Seguridad Social.</w:t>
      </w:r>
    </w:p>
    <w:p w:rsidR="00A5257D" w:rsidRDefault="00A5257D" w:rsidP="00585E6E">
      <w:pPr>
        <w:pStyle w:val="Prrafodelista"/>
        <w:keepNext/>
        <w:numPr>
          <w:ilvl w:val="0"/>
          <w:numId w:val="11"/>
        </w:numPr>
        <w:spacing w:after="120" w:line="240" w:lineRule="auto"/>
        <w:rPr>
          <w:rFonts w:cs="Arial"/>
        </w:rPr>
      </w:pPr>
      <w:r>
        <w:rPr>
          <w:rFonts w:cs="Arial"/>
        </w:rPr>
        <w:t>Cálculo de la retención a cuenta del impuesto sobre la Renta de las Personas Físicas (IRPF).</w:t>
      </w:r>
    </w:p>
    <w:p w:rsidR="00A01F4B" w:rsidRPr="00A01F4B" w:rsidRDefault="00A01F4B" w:rsidP="00E95B4A">
      <w:pPr>
        <w:keepNext/>
        <w:spacing w:after="120" w:line="240" w:lineRule="auto"/>
        <w:ind w:left="1065"/>
        <w:rPr>
          <w:rFonts w:cs="Arial"/>
        </w:rPr>
      </w:pPr>
    </w:p>
    <w:p w:rsidR="00A5257D" w:rsidRDefault="00A5257D" w:rsidP="00E95B4A">
      <w:pPr>
        <w:spacing w:after="120" w:line="240" w:lineRule="auto"/>
        <w:rPr>
          <w:rFonts w:cs="Arial"/>
          <w:b/>
        </w:rPr>
      </w:pPr>
      <w:r>
        <w:rPr>
          <w:rFonts w:cs="Arial"/>
          <w:b/>
        </w:rPr>
        <w:t>UNIDAD 9. Casos prácticos de recibos de salarios.</w:t>
      </w:r>
    </w:p>
    <w:p w:rsidR="00A5257D" w:rsidRPr="00820B32" w:rsidRDefault="00820B32" w:rsidP="00585E6E">
      <w:pPr>
        <w:pStyle w:val="Prrafodelista"/>
        <w:numPr>
          <w:ilvl w:val="0"/>
          <w:numId w:val="12"/>
        </w:numPr>
        <w:spacing w:after="120" w:line="240" w:lineRule="auto"/>
        <w:rPr>
          <w:rFonts w:cs="Arial"/>
          <w:b/>
        </w:rPr>
      </w:pPr>
      <w:r>
        <w:rPr>
          <w:rFonts w:cs="Arial"/>
        </w:rPr>
        <w:t>Casos prácticos de recibos de salarios.</w:t>
      </w:r>
    </w:p>
    <w:p w:rsidR="00820B32" w:rsidRPr="00A01F4B" w:rsidRDefault="00820B32" w:rsidP="00585E6E">
      <w:pPr>
        <w:pStyle w:val="Prrafodelista"/>
        <w:numPr>
          <w:ilvl w:val="0"/>
          <w:numId w:val="12"/>
        </w:numPr>
        <w:spacing w:after="120" w:line="240" w:lineRule="auto"/>
        <w:rPr>
          <w:rFonts w:cs="Arial"/>
          <w:b/>
        </w:rPr>
      </w:pPr>
      <w:r>
        <w:rPr>
          <w:rFonts w:cs="Arial"/>
        </w:rPr>
        <w:t>Nómina  de los trabajadores con contrato a tiempo parcial.</w:t>
      </w:r>
    </w:p>
    <w:p w:rsidR="00A01F4B" w:rsidRPr="00A01F4B" w:rsidRDefault="00A01F4B" w:rsidP="00E95B4A">
      <w:pPr>
        <w:spacing w:after="120" w:line="240" w:lineRule="auto"/>
        <w:ind w:left="1065"/>
        <w:rPr>
          <w:rFonts w:cs="Arial"/>
          <w:b/>
        </w:rPr>
      </w:pPr>
    </w:p>
    <w:p w:rsidR="00820B32" w:rsidRDefault="00820B32" w:rsidP="00E95B4A">
      <w:pPr>
        <w:spacing w:after="120" w:line="240" w:lineRule="auto"/>
        <w:ind w:left="1134" w:hanging="1134"/>
        <w:jc w:val="both"/>
        <w:rPr>
          <w:rFonts w:cs="Arial"/>
          <w:b/>
        </w:rPr>
      </w:pPr>
      <w:r>
        <w:rPr>
          <w:rFonts w:cs="Arial"/>
          <w:b/>
        </w:rPr>
        <w:t>UNIDAD 10. Liquidación de las cotizaciones a la Seguridad Social y de las retenciones a cuenta del IRPF.</w:t>
      </w:r>
    </w:p>
    <w:p w:rsidR="00820B32" w:rsidRPr="00820B32" w:rsidRDefault="00820B32" w:rsidP="00585E6E">
      <w:pPr>
        <w:pStyle w:val="Prrafodelista"/>
        <w:numPr>
          <w:ilvl w:val="0"/>
          <w:numId w:val="15"/>
        </w:numPr>
        <w:spacing w:after="120" w:line="240" w:lineRule="auto"/>
        <w:jc w:val="both"/>
        <w:rPr>
          <w:rFonts w:cs="Arial"/>
          <w:b/>
        </w:rPr>
      </w:pPr>
      <w:r>
        <w:rPr>
          <w:rFonts w:cs="Arial"/>
        </w:rPr>
        <w:t>Recaudación e ingreso de la cotización a la Seguridad Social.</w:t>
      </w:r>
    </w:p>
    <w:p w:rsidR="00820B32" w:rsidRPr="00A01F4B" w:rsidRDefault="00820B32" w:rsidP="00585E6E">
      <w:pPr>
        <w:pStyle w:val="Prrafodelista"/>
        <w:numPr>
          <w:ilvl w:val="0"/>
          <w:numId w:val="15"/>
        </w:numPr>
        <w:spacing w:after="120" w:line="240" w:lineRule="auto"/>
        <w:jc w:val="both"/>
        <w:rPr>
          <w:rFonts w:cs="Arial"/>
          <w:b/>
        </w:rPr>
      </w:pPr>
      <w:r>
        <w:rPr>
          <w:rFonts w:cs="Arial"/>
        </w:rPr>
        <w:t>Liquidación e ingreso de las retenciones a cuenta del IRPF.</w:t>
      </w:r>
    </w:p>
    <w:p w:rsidR="00A01F4B" w:rsidRPr="00A01F4B" w:rsidRDefault="00A01F4B" w:rsidP="00E95B4A">
      <w:pPr>
        <w:spacing w:after="120" w:line="240" w:lineRule="auto"/>
        <w:ind w:left="705"/>
        <w:jc w:val="both"/>
        <w:rPr>
          <w:rFonts w:cs="Arial"/>
          <w:b/>
        </w:rPr>
      </w:pPr>
    </w:p>
    <w:p w:rsidR="00820B32" w:rsidRDefault="00820B32" w:rsidP="00E95B4A">
      <w:pPr>
        <w:spacing w:after="120" w:line="240" w:lineRule="auto"/>
        <w:jc w:val="both"/>
        <w:rPr>
          <w:rFonts w:cs="Arial"/>
          <w:b/>
        </w:rPr>
      </w:pPr>
      <w:r>
        <w:rPr>
          <w:rFonts w:cs="Arial"/>
          <w:b/>
        </w:rPr>
        <w:t>UNIDAD 11. Gestión de la modificación, suspensión y extinción del contrato de trabajo.</w:t>
      </w:r>
    </w:p>
    <w:p w:rsidR="00820B32" w:rsidRPr="00820B32" w:rsidRDefault="00820B32" w:rsidP="00585E6E">
      <w:pPr>
        <w:pStyle w:val="Prrafodelista"/>
        <w:numPr>
          <w:ilvl w:val="0"/>
          <w:numId w:val="16"/>
        </w:numPr>
        <w:spacing w:after="120" w:line="240" w:lineRule="auto"/>
        <w:jc w:val="both"/>
        <w:rPr>
          <w:rFonts w:cs="Arial"/>
          <w:b/>
        </w:rPr>
      </w:pPr>
      <w:r>
        <w:rPr>
          <w:rFonts w:cs="Arial"/>
        </w:rPr>
        <w:t>Modificaciones de los contratos de trabajo.</w:t>
      </w:r>
    </w:p>
    <w:p w:rsidR="00820B32" w:rsidRPr="00820B32" w:rsidRDefault="00820B32" w:rsidP="00585E6E">
      <w:pPr>
        <w:pStyle w:val="Prrafodelista"/>
        <w:numPr>
          <w:ilvl w:val="0"/>
          <w:numId w:val="16"/>
        </w:numPr>
        <w:spacing w:after="120" w:line="240" w:lineRule="auto"/>
        <w:jc w:val="both"/>
        <w:rPr>
          <w:rFonts w:cs="Arial"/>
          <w:b/>
        </w:rPr>
      </w:pPr>
      <w:r>
        <w:rPr>
          <w:rFonts w:cs="Arial"/>
        </w:rPr>
        <w:t>Suspensión del contrato de trabajo.</w:t>
      </w:r>
    </w:p>
    <w:p w:rsidR="00820B32" w:rsidRPr="00A01F4B" w:rsidRDefault="00820B32" w:rsidP="00585E6E">
      <w:pPr>
        <w:pStyle w:val="Prrafodelista"/>
        <w:numPr>
          <w:ilvl w:val="0"/>
          <w:numId w:val="16"/>
        </w:numPr>
        <w:spacing w:after="120" w:line="240" w:lineRule="auto"/>
        <w:jc w:val="both"/>
        <w:rPr>
          <w:rFonts w:cs="Arial"/>
          <w:b/>
        </w:rPr>
      </w:pPr>
      <w:r>
        <w:rPr>
          <w:rFonts w:cs="Arial"/>
        </w:rPr>
        <w:t>Extinción del contrato de trabajo.</w:t>
      </w:r>
    </w:p>
    <w:p w:rsidR="00A01F4B" w:rsidRPr="00A01F4B" w:rsidRDefault="00A01F4B" w:rsidP="00E95B4A">
      <w:pPr>
        <w:spacing w:after="120" w:line="240" w:lineRule="auto"/>
        <w:ind w:left="705"/>
        <w:jc w:val="both"/>
        <w:rPr>
          <w:rFonts w:cs="Arial"/>
          <w:b/>
        </w:rPr>
      </w:pPr>
    </w:p>
    <w:p w:rsidR="00820B32" w:rsidRDefault="00820B32" w:rsidP="00E95B4A">
      <w:pPr>
        <w:spacing w:after="120" w:line="240" w:lineRule="auto"/>
        <w:jc w:val="both"/>
        <w:rPr>
          <w:rFonts w:cs="Arial"/>
          <w:b/>
        </w:rPr>
      </w:pPr>
      <w:r>
        <w:rPr>
          <w:rFonts w:cs="Arial"/>
          <w:b/>
        </w:rPr>
        <w:t>UNIDAD 12. La calidad en el departamento de recursos humanos</w:t>
      </w:r>
    </w:p>
    <w:p w:rsidR="00820B32" w:rsidRPr="00820B32" w:rsidRDefault="00820B32" w:rsidP="00585E6E">
      <w:pPr>
        <w:pStyle w:val="Prrafodelista"/>
        <w:numPr>
          <w:ilvl w:val="0"/>
          <w:numId w:val="17"/>
        </w:numPr>
        <w:spacing w:after="120" w:line="240" w:lineRule="auto"/>
        <w:jc w:val="both"/>
        <w:rPr>
          <w:rFonts w:cs="Arial"/>
          <w:b/>
        </w:rPr>
      </w:pPr>
      <w:r>
        <w:rPr>
          <w:rFonts w:cs="Arial"/>
        </w:rPr>
        <w:t>Gestión de la calidad total.</w:t>
      </w:r>
    </w:p>
    <w:p w:rsidR="00820B32" w:rsidRPr="00820B32" w:rsidRDefault="00820B32" w:rsidP="00585E6E">
      <w:pPr>
        <w:pStyle w:val="Prrafodelista"/>
        <w:numPr>
          <w:ilvl w:val="0"/>
          <w:numId w:val="17"/>
        </w:numPr>
        <w:spacing w:after="120" w:line="240" w:lineRule="auto"/>
        <w:jc w:val="both"/>
        <w:rPr>
          <w:rFonts w:cs="Arial"/>
          <w:b/>
        </w:rPr>
      </w:pPr>
      <w:r>
        <w:rPr>
          <w:rFonts w:cs="Arial"/>
        </w:rPr>
        <w:t>Manifestaciones de la calidad en el departamento de recursos humanos.</w:t>
      </w:r>
    </w:p>
    <w:p w:rsidR="00820B32" w:rsidRPr="00820B32" w:rsidRDefault="00820B32" w:rsidP="00E95B4A">
      <w:pPr>
        <w:spacing w:after="120" w:line="240" w:lineRule="auto"/>
        <w:ind w:left="705"/>
        <w:jc w:val="both"/>
        <w:rPr>
          <w:rFonts w:cs="Arial"/>
          <w:b/>
        </w:rPr>
      </w:pPr>
    </w:p>
    <w:p w:rsidR="00A01F4B" w:rsidRDefault="00A01F4B" w:rsidP="00585E6E">
      <w:pPr>
        <w:pStyle w:val="Ttulo1"/>
        <w:numPr>
          <w:ilvl w:val="0"/>
          <w:numId w:val="13"/>
        </w:numPr>
        <w:spacing w:after="120"/>
      </w:pPr>
      <w:bookmarkStart w:id="53" w:name="_Toc496131423"/>
      <w:r>
        <w:lastRenderedPageBreak/>
        <w:t>TEMPORALIZACIÓN</w:t>
      </w:r>
      <w:bookmarkEnd w:id="53"/>
    </w:p>
    <w:p w:rsidR="00C944E9" w:rsidRDefault="00C944E9" w:rsidP="00252C79">
      <w:pPr>
        <w:keepNext/>
        <w:spacing w:after="120"/>
        <w:ind w:firstLine="851"/>
      </w:pPr>
      <w:r>
        <w:t xml:space="preserve">Primera evaluación: </w:t>
      </w:r>
      <w:r w:rsidR="0055567B">
        <w:t>Unidades 1 a 6</w:t>
      </w:r>
      <w:r w:rsidR="00A01F4B">
        <w:t xml:space="preserve"> </w:t>
      </w:r>
    </w:p>
    <w:p w:rsidR="00A01F4B" w:rsidRPr="00A01F4B" w:rsidRDefault="00C944E9" w:rsidP="00252C79">
      <w:pPr>
        <w:keepNext/>
        <w:spacing w:after="120"/>
        <w:ind w:firstLine="851"/>
      </w:pPr>
      <w:r>
        <w:t xml:space="preserve">Segunda evaluación: </w:t>
      </w:r>
      <w:r w:rsidR="0055567B">
        <w:t>Unidades 7</w:t>
      </w:r>
      <w:r w:rsidR="00A01F4B">
        <w:t xml:space="preserve"> a 12 </w:t>
      </w:r>
    </w:p>
    <w:p w:rsidR="00A01F4B" w:rsidRPr="00605508" w:rsidRDefault="00A01F4B" w:rsidP="00585E6E">
      <w:pPr>
        <w:pStyle w:val="Ttulo1"/>
        <w:numPr>
          <w:ilvl w:val="0"/>
          <w:numId w:val="13"/>
        </w:numPr>
        <w:spacing w:after="120"/>
      </w:pPr>
      <w:bookmarkStart w:id="54" w:name="_Toc496131424"/>
      <w:r>
        <w:t>CRITERIOS DE EVALUACIÓN</w:t>
      </w:r>
      <w:bookmarkEnd w:id="54"/>
    </w:p>
    <w:p w:rsidR="00A01F4B" w:rsidRDefault="00D638B2" w:rsidP="00585E6E">
      <w:pPr>
        <w:pStyle w:val="Ttulo2"/>
        <w:numPr>
          <w:ilvl w:val="1"/>
          <w:numId w:val="13"/>
        </w:numPr>
      </w:pPr>
      <w:bookmarkStart w:id="55" w:name="_Toc496131425"/>
      <w:r>
        <w:t>CRITERIOS DE EVALUACIÓN DEL MÓDULO</w:t>
      </w:r>
      <w:bookmarkEnd w:id="55"/>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y valorar adecuadamente una buena gestión y administración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la diferencia entre gestión de recursos humanos y administración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Explicar las funciones relacionadas con la gestión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Explicar las funciones relacionadas con la administración de personal.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la importancia de organizar un adecuado plan de formación para los trabajadores de una empresa.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distintos medios a través de los cuales las empresas pueden llevar a cabo una provisión de personal.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los costes en los que una empresa incurre al llevar a cabo un plan de formación para sus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las principales diferencias existentes entre los distintos tipos de mediadores en el mercado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Definir las principales formas de proporcionar formación profesional a los trabajadores de una empresa.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el capital humano que los trabajadores de una empresa configuran y la importancia de invertir en él.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qué aspectos influyen en la motivación y en el rendimiento de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el concepto de equipo de trabajo y diferenciarlo del trabajo en grupo.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Definir los conceptos de negociación y conflicto comprendiendo cuáles son los distintos tipos de negociación que se suelen dar en el ámbito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Diferenciar los conceptos de estrategia y táctica en una negociación.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 Ley de protección de datos de carácter personal (LOPD) y su alcance en el ámbito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y diferenciar las características que reúne el trabajo regulado por el Derecho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principios de aplicación de las normas laborales a supuestos concretos.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e interpretar la normativa que regula los derechos y obligaciones laborales básicas.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derechos y deberes fundamentales de los trabajadores y empresarios en materia de prevención de riesgos laborales.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Identificar a los organismos públicos involucrados en el control del cumplimiento de la normativa laboral y en la prevención de riesgos.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proceso de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sujetos y elementos básicos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Interpretar la estructura básica de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las diferentes maneras en que la empresa puede seleccionar a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de las distintas fases que comprende el proceso de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principales elementos de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 normativa reguladora de las jornadas laborales y los periodos de descanso.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el concepto de horas extras y su determinación.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Saber cuáles son los permisos retribuidos a que tienen derecho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las fiestas laborales reconocidas por la normativa laboral vigente.</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las diferentes modalidades de contratos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el objeto de los contratos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las c</w:t>
      </w:r>
      <w:r w:rsidR="00D07B42">
        <w:rPr>
          <w:rFonts w:cs="Arial"/>
        </w:rPr>
        <w:t>aracterísticas fundamentales de los</w:t>
      </w:r>
      <w:r w:rsidRPr="007370F8">
        <w:rPr>
          <w:rFonts w:cs="Arial"/>
        </w:rPr>
        <w:t xml:space="preserve"> tipo</w:t>
      </w:r>
      <w:r w:rsidR="00D07B42">
        <w:rPr>
          <w:rFonts w:cs="Arial"/>
        </w:rPr>
        <w:t>s</w:t>
      </w:r>
      <w:r w:rsidRPr="007370F8">
        <w:rPr>
          <w:rFonts w:cs="Arial"/>
        </w:rPr>
        <w:t xml:space="preserve"> de contrato de trabajo</w:t>
      </w:r>
      <w:r w:rsidR="00D07B42">
        <w:rPr>
          <w:rFonts w:cs="Arial"/>
        </w:rPr>
        <w:t xml:space="preserve"> más usuales</w:t>
      </w:r>
      <w:r w:rsidRPr="007370F8">
        <w:rPr>
          <w:rFonts w:cs="Arial"/>
        </w:rPr>
        <w:t>.</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Cumplimentar los modelos oficiales de los diferentes contratos de trabajo</w:t>
      </w:r>
      <w:r w:rsidR="00D07B42">
        <w:rPr>
          <w:rFonts w:cs="Arial"/>
        </w:rPr>
        <w:t xml:space="preserve"> más usuales</w:t>
      </w:r>
      <w:r w:rsidRPr="007370F8">
        <w:rPr>
          <w:rFonts w:cs="Arial"/>
        </w:rPr>
        <w:t>.</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las consecuencias de la omisión de ciertos requisitos necesarios al cumplimentar los contratos.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diferentes regímenes que integran el sistema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organismos públicos que intervienen en la gestión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con carácter general, las diferentes contingencias protegidas por el sistema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Diferenciar y reconocer las diferentes actuaciones obligatorias de la empresa frente a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Cumplimentar correctamente los documentos oficiales en materia de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distintas oficinas y organismos públicos antes los que tendrá que realizar gestiones para formalizar una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Saber llevar a cabo todos los trámites que se requieren para regularizar la contratación de trabajadores en tiempo y forma adecuados.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la importancia de trabajar con pulcritud, rigor y método en la gestión administrativa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involucrados en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Interpretar los conceptos salariales básicos.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entre percepciones salariales y no salariales.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a qué se llama salario y cuál puede ser la estructura salarial de un trabajador.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Conocer la existencia y el funcionamiento de los sistemas que el ordenamiento jurídico de nuestro país posee para proteger el salario de un trabajador.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los porcentajes de retención a cuenta del impuesto sobre la renta de las personas físicas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Confeccionar la declaración liquidación de las retenciones realizadas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en las distintas fases que comprende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Elaborar nóminas identificando los parámetros que deben intervenir.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las bases de cotización de los trabajadores y las aportaciones mensuales de estos a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el importe de las prestaciones por incapacidad temporal a cargo de la empresa y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 tramitación documental del proceso de incapacidad temporal.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las bases de cotización en el régimen general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el importe de las cuotas que las empresas deben ingresar en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y cumplimentar correctamente los diferentes documentos de cotización.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condiciones de lugar, tiempo y forma de recaudación de las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procedimiento de recaudación de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los porcentajes de retención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Confeccionar la declaración liquidación de las retenciones realizadas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en las distintas fases que comprende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el importe de las prestaciones por incapacidad temporal a cargo de la empresa y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 tramitación documental del proceso de incapacidad temporal.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condiciones de lugar, tiempo y forma de recaudación de las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procedimiento de recaudación de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causas que permiten llevar a cabo modificaciones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qué efectos tienen las modificaciones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causas que permiten suspender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los efectos que tienen las suspensiones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diversas prestaciones a las que el trabajador tiene derecho y saber cómo determinar su cuantía.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las diferentes modalidades de extinción de la relación laboral, sus procedimientos y los efectos que producen.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el importe de una indemnización por despido.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diferentes conceptos salariales que intervienen en una liquidación de haberes.</w:t>
      </w:r>
      <w:r w:rsidR="00D638B2">
        <w:rPr>
          <w:rFonts w:cs="Arial"/>
        </w:rPr>
        <w:t xml:space="preserve"> El finiquito.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Elaborar la documentación derivada de la liquidación de haberes.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Describir la tramitación documental que comprende el proceso de extinción de la relación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cuáles son los fundamentos y principios básicos de un modelo de gestión de calidad total en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que la prevención de riesgos es una actividad integrada en la organización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la necesidad de planificar y organizar de manera integrada en la organización empresarial la prevención de riesgos laborales.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la importancia de una adecuada implantación de políticas de prevención de riesgos laborales en la empresa.</w:t>
      </w:r>
    </w:p>
    <w:p w:rsidR="00A01F4B"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elementos que integran la gestión de la prevención.</w:t>
      </w:r>
    </w:p>
    <w:p w:rsidR="00D638B2" w:rsidRPr="007370F8" w:rsidRDefault="00D638B2" w:rsidP="00D638B2">
      <w:pPr>
        <w:autoSpaceDE w:val="0"/>
        <w:autoSpaceDN w:val="0"/>
        <w:adjustRightInd w:val="0"/>
        <w:spacing w:before="100" w:beforeAutospacing="1" w:after="120" w:line="240" w:lineRule="auto"/>
        <w:jc w:val="both"/>
        <w:rPr>
          <w:rFonts w:cs="Arial"/>
        </w:rPr>
      </w:pPr>
    </w:p>
    <w:p w:rsidR="00C96580" w:rsidRDefault="006E3A2E" w:rsidP="001310A6">
      <w:pPr>
        <w:pStyle w:val="Ttulo2"/>
        <w:ind w:left="993" w:hanging="709"/>
      </w:pPr>
      <w:bookmarkStart w:id="56" w:name="_Toc496131426"/>
      <w:r>
        <w:t>5.2</w:t>
      </w:r>
      <w:r w:rsidR="001310A6">
        <w:tab/>
      </w:r>
      <w:r w:rsidR="00D638B2">
        <w:t xml:space="preserve"> CRITERIOS DE EVALUACIÓN MÍNIMOS</w:t>
      </w:r>
      <w:bookmarkEnd w:id="56"/>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0"/>
        </w:rPr>
        <w:t xml:space="preserve"> </w:t>
      </w:r>
      <w:r w:rsidRPr="00CD1C03">
        <w:rPr>
          <w:rFonts w:eastAsia="Arial"/>
        </w:rPr>
        <w:t>han</w:t>
      </w:r>
      <w:r w:rsidRPr="00CD1C03">
        <w:rPr>
          <w:rFonts w:eastAsia="Arial"/>
          <w:spacing w:val="-20"/>
        </w:rPr>
        <w:t xml:space="preserve"> </w:t>
      </w:r>
      <w:r w:rsidRPr="00CD1C03">
        <w:rPr>
          <w:rFonts w:eastAsia="Arial"/>
        </w:rPr>
        <w:t>descrito</w:t>
      </w:r>
      <w:r w:rsidRPr="00CD1C03">
        <w:rPr>
          <w:rFonts w:eastAsia="Arial"/>
          <w:spacing w:val="-20"/>
        </w:rPr>
        <w:t xml:space="preserve"> </w:t>
      </w:r>
      <w:r w:rsidRPr="00CD1C03">
        <w:rPr>
          <w:rFonts w:eastAsia="Arial"/>
        </w:rPr>
        <w:t>los</w:t>
      </w:r>
      <w:r w:rsidRPr="00CD1C03">
        <w:rPr>
          <w:rFonts w:eastAsia="Arial"/>
          <w:spacing w:val="-20"/>
        </w:rPr>
        <w:t xml:space="preserve"> </w:t>
      </w:r>
      <w:r w:rsidRPr="00CD1C03">
        <w:rPr>
          <w:rFonts w:eastAsia="Arial"/>
        </w:rPr>
        <w:t>aspectos</w:t>
      </w:r>
      <w:r w:rsidRPr="00CD1C03">
        <w:rPr>
          <w:rFonts w:eastAsia="Arial"/>
          <w:spacing w:val="-20"/>
        </w:rPr>
        <w:t xml:space="preserve"> </w:t>
      </w:r>
      <w:r w:rsidRPr="00CD1C03">
        <w:rPr>
          <w:rFonts w:eastAsia="Arial"/>
        </w:rPr>
        <w:t>principales</w:t>
      </w:r>
      <w:r w:rsidRPr="00CD1C03">
        <w:rPr>
          <w:rFonts w:eastAsia="Arial"/>
          <w:spacing w:val="-20"/>
        </w:rPr>
        <w:t xml:space="preserve"> </w:t>
      </w:r>
      <w:r w:rsidRPr="00CD1C03">
        <w:rPr>
          <w:rFonts w:eastAsia="Arial"/>
        </w:rPr>
        <w:t>de</w:t>
      </w:r>
      <w:r w:rsidRPr="00CD1C03">
        <w:rPr>
          <w:rFonts w:eastAsia="Arial"/>
          <w:spacing w:val="-20"/>
        </w:rPr>
        <w:t xml:space="preserve"> </w:t>
      </w:r>
      <w:r w:rsidRPr="00CD1C03">
        <w:rPr>
          <w:rFonts w:eastAsia="Arial"/>
        </w:rPr>
        <w:t>la</w:t>
      </w:r>
      <w:r w:rsidRPr="00CD1C03">
        <w:rPr>
          <w:rFonts w:eastAsia="Arial"/>
          <w:spacing w:val="-20"/>
        </w:rPr>
        <w:t xml:space="preserve"> </w:t>
      </w:r>
      <w:r w:rsidRPr="00CD1C03">
        <w:rPr>
          <w:rFonts w:eastAsia="Arial"/>
        </w:rPr>
        <w:t>organización</w:t>
      </w:r>
      <w:r w:rsidRPr="00CD1C03">
        <w:rPr>
          <w:rFonts w:eastAsia="Arial"/>
          <w:spacing w:val="-20"/>
        </w:rPr>
        <w:t xml:space="preserve"> </w:t>
      </w:r>
      <w:r w:rsidRPr="00CD1C03">
        <w:rPr>
          <w:rFonts w:eastAsia="Arial"/>
        </w:rPr>
        <w:t>de</w:t>
      </w:r>
      <w:r w:rsidRPr="00CD1C03">
        <w:rPr>
          <w:rFonts w:eastAsia="Arial"/>
          <w:spacing w:val="-20"/>
        </w:rPr>
        <w:t xml:space="preserve"> </w:t>
      </w:r>
      <w:r w:rsidRPr="00CD1C03">
        <w:rPr>
          <w:rFonts w:eastAsia="Arial"/>
        </w:rPr>
        <w:t>las</w:t>
      </w:r>
      <w:r w:rsidRPr="00CD1C03">
        <w:rPr>
          <w:rFonts w:eastAsia="Arial"/>
          <w:spacing w:val="-20"/>
        </w:rPr>
        <w:t xml:space="preserve"> </w:t>
      </w:r>
      <w:r w:rsidRPr="00CD1C03">
        <w:rPr>
          <w:rFonts w:eastAsia="Arial"/>
        </w:rPr>
        <w:t>relaciones</w:t>
      </w:r>
      <w:r w:rsidRPr="00CD1C03">
        <w:rPr>
          <w:rFonts w:eastAsia="Arial"/>
          <w:spacing w:val="-20"/>
        </w:rPr>
        <w:t xml:space="preserve"> </w:t>
      </w:r>
      <w:r w:rsidRPr="00CD1C03">
        <w:rPr>
          <w:rFonts w:eastAsia="Arial"/>
        </w:rPr>
        <w:t>laborales.</w:t>
      </w:r>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3"/>
        </w:rPr>
        <w:t xml:space="preserve"> </w:t>
      </w:r>
      <w:r w:rsidRPr="00CD1C03">
        <w:rPr>
          <w:rFonts w:eastAsia="Arial"/>
        </w:rPr>
        <w:t>han</w:t>
      </w:r>
      <w:r w:rsidRPr="00CD1C03">
        <w:rPr>
          <w:rFonts w:eastAsia="Arial"/>
          <w:spacing w:val="-13"/>
        </w:rPr>
        <w:t xml:space="preserve"> </w:t>
      </w:r>
      <w:r w:rsidRPr="00CD1C03">
        <w:rPr>
          <w:rFonts w:eastAsia="Arial"/>
        </w:rPr>
        <w:t>relacionado</w:t>
      </w:r>
      <w:r w:rsidRPr="00CD1C03">
        <w:rPr>
          <w:rFonts w:eastAsia="Arial"/>
          <w:spacing w:val="-13"/>
        </w:rPr>
        <w:t xml:space="preserve"> </w:t>
      </w:r>
      <w:r w:rsidRPr="00CD1C03">
        <w:rPr>
          <w:rFonts w:eastAsia="Arial"/>
        </w:rPr>
        <w:t>las</w:t>
      </w:r>
      <w:r w:rsidRPr="00CD1C03">
        <w:rPr>
          <w:rFonts w:eastAsia="Arial"/>
          <w:spacing w:val="-13"/>
        </w:rPr>
        <w:t xml:space="preserve"> </w:t>
      </w:r>
      <w:r w:rsidRPr="00CD1C03">
        <w:rPr>
          <w:rFonts w:eastAsia="Arial"/>
        </w:rPr>
        <w:t>funciones</w:t>
      </w:r>
      <w:r w:rsidRPr="00CD1C03">
        <w:rPr>
          <w:rFonts w:eastAsia="Arial"/>
          <w:spacing w:val="-13"/>
        </w:rPr>
        <w:t xml:space="preserve"> </w:t>
      </w:r>
      <w:r w:rsidRPr="00CD1C03">
        <w:rPr>
          <w:rFonts w:eastAsia="Arial"/>
        </w:rPr>
        <w:t>y</w:t>
      </w:r>
      <w:r w:rsidRPr="00CD1C03">
        <w:rPr>
          <w:rFonts w:eastAsia="Arial"/>
          <w:spacing w:val="-13"/>
        </w:rPr>
        <w:t xml:space="preserve"> </w:t>
      </w:r>
      <w:r w:rsidRPr="00CD1C03">
        <w:rPr>
          <w:rFonts w:eastAsia="Arial"/>
        </w:rPr>
        <w:t>tareas</w:t>
      </w:r>
      <w:r w:rsidRPr="00CD1C03">
        <w:rPr>
          <w:rFonts w:eastAsia="Arial"/>
          <w:spacing w:val="-13"/>
        </w:rPr>
        <w:t xml:space="preserve"> </w:t>
      </w:r>
      <w:r w:rsidRPr="00CD1C03">
        <w:rPr>
          <w:rFonts w:eastAsia="Arial"/>
        </w:rPr>
        <w:t>del</w:t>
      </w:r>
      <w:r w:rsidRPr="00CD1C03">
        <w:rPr>
          <w:rFonts w:eastAsia="Arial"/>
          <w:spacing w:val="-13"/>
        </w:rPr>
        <w:t xml:space="preserve"> </w:t>
      </w:r>
      <w:r w:rsidRPr="00CD1C03">
        <w:rPr>
          <w:rFonts w:eastAsia="Arial"/>
        </w:rPr>
        <w:t>departamento</w:t>
      </w:r>
      <w:r w:rsidRPr="00CD1C03">
        <w:rPr>
          <w:rFonts w:eastAsia="Arial"/>
          <w:spacing w:val="-13"/>
        </w:rPr>
        <w:t xml:space="preserve"> </w:t>
      </w:r>
      <w:r w:rsidRPr="00CD1C03">
        <w:rPr>
          <w:rFonts w:eastAsia="Arial"/>
        </w:rPr>
        <w:t>de</w:t>
      </w:r>
      <w:r w:rsidRPr="00CD1C03">
        <w:rPr>
          <w:rFonts w:eastAsia="Arial"/>
          <w:spacing w:val="-13"/>
        </w:rPr>
        <w:t xml:space="preserve"> </w:t>
      </w:r>
      <w:r w:rsidRPr="00CD1C03">
        <w:rPr>
          <w:rFonts w:eastAsia="Arial"/>
        </w:rPr>
        <w:t>recursos</w:t>
      </w:r>
      <w:r w:rsidRPr="00CD1C03">
        <w:rPr>
          <w:rFonts w:eastAsia="Arial"/>
          <w:spacing w:val="-13"/>
        </w:rPr>
        <w:t xml:space="preserve"> </w:t>
      </w:r>
      <w:r w:rsidRPr="00CD1C03">
        <w:rPr>
          <w:rFonts w:eastAsia="Arial"/>
        </w:rPr>
        <w:t>humanos,</w:t>
      </w:r>
      <w:r w:rsidR="00CD1C03">
        <w:rPr>
          <w:rFonts w:eastAsia="Arial"/>
        </w:rPr>
        <w:t xml:space="preserve"> </w:t>
      </w:r>
      <w:r w:rsidRPr="00CD1C03">
        <w:rPr>
          <w:rFonts w:eastAsia="Arial"/>
        </w:rPr>
        <w:t>así como las principales políticas de gestión del capital humano de las organizaciones.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identificado las técnicas habituales de captación y selección.</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5"/>
        </w:rPr>
        <w:t xml:space="preserve"> </w:t>
      </w:r>
      <w:r w:rsidRPr="00CD1C03">
        <w:rPr>
          <w:rFonts w:eastAsia="Arial"/>
        </w:rPr>
        <w:t>han</w:t>
      </w:r>
      <w:r w:rsidRPr="00CD1C03">
        <w:rPr>
          <w:rFonts w:eastAsia="Arial"/>
          <w:spacing w:val="-15"/>
        </w:rPr>
        <w:t xml:space="preserve"> </w:t>
      </w:r>
      <w:r w:rsidRPr="00CD1C03">
        <w:rPr>
          <w:rFonts w:eastAsia="Arial"/>
        </w:rPr>
        <w:t>caracterizado</w:t>
      </w:r>
      <w:r w:rsidRPr="00CD1C03">
        <w:rPr>
          <w:rFonts w:eastAsia="Arial"/>
          <w:spacing w:val="-15"/>
        </w:rPr>
        <w:t xml:space="preserve"> </w:t>
      </w:r>
      <w:r w:rsidRPr="00CD1C03">
        <w:rPr>
          <w:rFonts w:eastAsia="Arial"/>
        </w:rPr>
        <w:t>las</w:t>
      </w:r>
      <w:r w:rsidRPr="00CD1C03">
        <w:rPr>
          <w:rFonts w:eastAsia="Arial"/>
          <w:spacing w:val="-15"/>
        </w:rPr>
        <w:t xml:space="preserve"> </w:t>
      </w:r>
      <w:r w:rsidRPr="00CD1C03">
        <w:rPr>
          <w:rFonts w:eastAsia="Arial"/>
        </w:rPr>
        <w:t>labores</w:t>
      </w:r>
      <w:r w:rsidRPr="00CD1C03">
        <w:rPr>
          <w:rFonts w:eastAsia="Arial"/>
          <w:spacing w:val="-15"/>
        </w:rPr>
        <w:t xml:space="preserve"> </w:t>
      </w:r>
      <w:r w:rsidRPr="00CD1C03">
        <w:rPr>
          <w:rFonts w:eastAsia="Arial"/>
        </w:rPr>
        <w:t>de</w:t>
      </w:r>
      <w:r w:rsidRPr="00CD1C03">
        <w:rPr>
          <w:rFonts w:eastAsia="Arial"/>
          <w:spacing w:val="-15"/>
        </w:rPr>
        <w:t xml:space="preserve"> </w:t>
      </w:r>
      <w:r w:rsidRPr="00CD1C03">
        <w:rPr>
          <w:rFonts w:eastAsia="Arial"/>
        </w:rPr>
        <w:t>apoyo</w:t>
      </w:r>
      <w:r w:rsidRPr="00CD1C03">
        <w:rPr>
          <w:rFonts w:eastAsia="Arial"/>
          <w:spacing w:val="-15"/>
        </w:rPr>
        <w:t xml:space="preserve"> </w:t>
      </w:r>
      <w:r w:rsidRPr="00CD1C03">
        <w:rPr>
          <w:rFonts w:eastAsia="Arial"/>
        </w:rPr>
        <w:t>en</w:t>
      </w:r>
      <w:r w:rsidRPr="00CD1C03">
        <w:rPr>
          <w:rFonts w:eastAsia="Arial"/>
          <w:spacing w:val="-15"/>
        </w:rPr>
        <w:t xml:space="preserve"> </w:t>
      </w:r>
      <w:r w:rsidRPr="00CD1C03">
        <w:rPr>
          <w:rFonts w:eastAsia="Arial"/>
        </w:rPr>
        <w:t>la</w:t>
      </w:r>
      <w:r w:rsidRPr="00CD1C03">
        <w:rPr>
          <w:rFonts w:eastAsia="Arial"/>
          <w:spacing w:val="-15"/>
        </w:rPr>
        <w:t xml:space="preserve"> </w:t>
      </w:r>
      <w:r w:rsidRPr="00CD1C03">
        <w:rPr>
          <w:rFonts w:eastAsia="Arial"/>
        </w:rPr>
        <w:t>ejecución</w:t>
      </w:r>
      <w:r w:rsidRPr="00CD1C03">
        <w:rPr>
          <w:rFonts w:eastAsia="Arial"/>
          <w:spacing w:val="-15"/>
        </w:rPr>
        <w:t xml:space="preserve"> </w:t>
      </w:r>
      <w:r w:rsidRPr="00CD1C03">
        <w:rPr>
          <w:rFonts w:eastAsia="Arial"/>
        </w:rPr>
        <w:t>de</w:t>
      </w:r>
      <w:r w:rsidRPr="00CD1C03">
        <w:rPr>
          <w:rFonts w:eastAsia="Arial"/>
          <w:spacing w:val="-15"/>
        </w:rPr>
        <w:t xml:space="preserve"> </w:t>
      </w:r>
      <w:r w:rsidRPr="00CD1C03">
        <w:rPr>
          <w:rFonts w:eastAsia="Arial"/>
        </w:rPr>
        <w:t>pruebas</w:t>
      </w:r>
      <w:r w:rsidRPr="00CD1C03">
        <w:rPr>
          <w:rFonts w:eastAsia="Arial"/>
          <w:spacing w:val="-15"/>
        </w:rPr>
        <w:t xml:space="preserve"> </w:t>
      </w:r>
      <w:r w:rsidRPr="00CD1C03">
        <w:rPr>
          <w:rFonts w:eastAsia="Arial"/>
        </w:rPr>
        <w:t>y</w:t>
      </w:r>
      <w:r w:rsidRPr="00CD1C03">
        <w:rPr>
          <w:rFonts w:eastAsia="Arial"/>
          <w:spacing w:val="-15"/>
        </w:rPr>
        <w:t xml:space="preserve"> </w:t>
      </w:r>
      <w:r w:rsidRPr="00CD1C03">
        <w:rPr>
          <w:rFonts w:eastAsia="Arial"/>
        </w:rPr>
        <w:t>entrevistas en un proceso de selección, utilizado los canales convencionales o telemáticos.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identificado los recursos necesarios, tiempos y plazos, para realizar un proceso de selección de personal.</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
        </w:rPr>
        <w:t xml:space="preserve"> </w:t>
      </w:r>
      <w:r w:rsidRPr="00CD1C03">
        <w:rPr>
          <w:rFonts w:eastAsia="Arial"/>
        </w:rPr>
        <w:t>ha recopilado la información de las acciones formativas,</w:t>
      </w:r>
      <w:r w:rsidRPr="00CD1C03">
        <w:rPr>
          <w:rFonts w:eastAsia="Arial"/>
          <w:spacing w:val="1"/>
        </w:rPr>
        <w:t xml:space="preserve"> </w:t>
      </w:r>
      <w:r w:rsidRPr="00CD1C03">
        <w:rPr>
          <w:rFonts w:eastAsia="Arial"/>
        </w:rPr>
        <w:t>junto con los informes cuantitativos –documental e informático– de cada uno de los participantes y elaborado informes apropiados.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 mantenido actualizada la información sobre formación, desarrollo y compensación</w:t>
      </w:r>
      <w:r w:rsidRPr="00CD1C03">
        <w:rPr>
          <w:rFonts w:eastAsia="Arial"/>
          <w:spacing w:val="-7"/>
        </w:rPr>
        <w:t xml:space="preserve"> </w:t>
      </w:r>
      <w:r w:rsidRPr="00CD1C03">
        <w:rPr>
          <w:rFonts w:eastAsia="Arial"/>
        </w:rPr>
        <w:t>y</w:t>
      </w:r>
      <w:r w:rsidRPr="00CD1C03">
        <w:rPr>
          <w:rFonts w:eastAsia="Arial"/>
          <w:spacing w:val="-7"/>
        </w:rPr>
        <w:t xml:space="preserve"> </w:t>
      </w:r>
      <w:r w:rsidRPr="00CD1C03">
        <w:rPr>
          <w:rFonts w:eastAsia="Arial"/>
        </w:rPr>
        <w:t>beneficios,</w:t>
      </w:r>
      <w:r w:rsidRPr="00CD1C03">
        <w:rPr>
          <w:rFonts w:eastAsia="Arial"/>
          <w:spacing w:val="-7"/>
        </w:rPr>
        <w:t xml:space="preserve"> </w:t>
      </w:r>
      <w:r w:rsidRPr="00CD1C03">
        <w:rPr>
          <w:rFonts w:eastAsia="Arial"/>
        </w:rPr>
        <w:t>así</w:t>
      </w:r>
      <w:r w:rsidRPr="00CD1C03">
        <w:rPr>
          <w:rFonts w:eastAsia="Arial"/>
          <w:spacing w:val="-7"/>
        </w:rPr>
        <w:t xml:space="preserve"> </w:t>
      </w:r>
      <w:r w:rsidRPr="00CD1C03">
        <w:rPr>
          <w:rFonts w:eastAsia="Arial"/>
        </w:rPr>
        <w:t>como</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interés</w:t>
      </w:r>
      <w:r w:rsidRPr="00CD1C03">
        <w:rPr>
          <w:rFonts w:eastAsia="Arial"/>
          <w:spacing w:val="-7"/>
        </w:rPr>
        <w:t xml:space="preserve"> </w:t>
      </w:r>
      <w:r w:rsidRPr="00CD1C03">
        <w:rPr>
          <w:rFonts w:eastAsia="Arial"/>
        </w:rPr>
        <w:t>general</w:t>
      </w:r>
      <w:r w:rsidRPr="00CD1C03">
        <w:rPr>
          <w:rFonts w:eastAsia="Arial"/>
          <w:spacing w:val="-7"/>
        </w:rPr>
        <w:t xml:space="preserve"> </w:t>
      </w:r>
      <w:r w:rsidRPr="00CD1C03">
        <w:rPr>
          <w:rFonts w:eastAsia="Arial"/>
        </w:rPr>
        <w:t>para</w:t>
      </w:r>
      <w:r w:rsidRPr="00CD1C03">
        <w:rPr>
          <w:rFonts w:eastAsia="Arial"/>
          <w:spacing w:val="-7"/>
        </w:rPr>
        <w:t xml:space="preserve"> </w:t>
      </w:r>
      <w:r w:rsidRPr="00CD1C03">
        <w:rPr>
          <w:rFonts w:eastAsia="Arial"/>
        </w:rPr>
        <w:t>los</w:t>
      </w:r>
      <w:r w:rsidRPr="00CD1C03">
        <w:rPr>
          <w:rFonts w:ascii="Arial" w:eastAsia="Arial" w:hAnsi="Arial"/>
          <w:spacing w:val="-7"/>
          <w:sz w:val="20"/>
          <w:szCs w:val="20"/>
        </w:rPr>
        <w:t xml:space="preserve"> </w:t>
      </w:r>
      <w:r w:rsidRPr="00CD1C03">
        <w:rPr>
          <w:rFonts w:eastAsia="Arial"/>
        </w:rPr>
        <w:t>empleados</w:t>
      </w:r>
      <w:r w:rsidRPr="00CD1C03">
        <w:rPr>
          <w:rFonts w:eastAsia="Arial"/>
          <w:spacing w:val="-7"/>
        </w:rPr>
        <w:t xml:space="preserve"> </w:t>
      </w:r>
      <w:r w:rsidRPr="00CD1C03">
        <w:rPr>
          <w:rFonts w:eastAsia="Arial"/>
        </w:rPr>
        <w:t>en</w:t>
      </w:r>
      <w:r w:rsidRPr="00CD1C03">
        <w:rPr>
          <w:rFonts w:eastAsia="Arial"/>
          <w:spacing w:val="-7"/>
        </w:rPr>
        <w:t xml:space="preserve"> </w:t>
      </w:r>
      <w:r w:rsidRPr="00CD1C03">
        <w:rPr>
          <w:rFonts w:eastAsia="Arial"/>
        </w:rPr>
        <w:t>la</w:t>
      </w:r>
      <w:r w:rsidRPr="00CD1C03">
        <w:rPr>
          <w:rFonts w:eastAsia="Arial"/>
          <w:spacing w:val="-7"/>
        </w:rPr>
        <w:t xml:space="preserve"> </w:t>
      </w:r>
      <w:r w:rsidRPr="00CD1C03">
        <w:rPr>
          <w:rFonts w:eastAsia="Arial"/>
        </w:rPr>
        <w:t>base</w:t>
      </w:r>
      <w:r w:rsidRPr="00CD1C03">
        <w:rPr>
          <w:rFonts w:eastAsia="Arial"/>
          <w:spacing w:val="-7"/>
        </w:rPr>
        <w:t xml:space="preserve"> </w:t>
      </w:r>
      <w:r w:rsidRPr="00CD1C03">
        <w:rPr>
          <w:rFonts w:eastAsia="Arial"/>
        </w:rPr>
        <w:t>de datos creada para este fin.</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4"/>
        </w:rPr>
        <w:t xml:space="preserve"> </w:t>
      </w:r>
      <w:r w:rsidRPr="00CD1C03">
        <w:rPr>
          <w:rFonts w:eastAsia="Arial" w:cs="Arial"/>
        </w:rPr>
        <w:t>ha</w:t>
      </w:r>
      <w:r w:rsidRPr="00CD1C03">
        <w:rPr>
          <w:rFonts w:eastAsia="Arial" w:cs="Arial"/>
          <w:spacing w:val="14"/>
        </w:rPr>
        <w:t xml:space="preserve"> </w:t>
      </w:r>
      <w:r w:rsidRPr="00CD1C03">
        <w:rPr>
          <w:rFonts w:eastAsia="Arial" w:cs="Arial"/>
        </w:rPr>
        <w:t>recopilado</w:t>
      </w:r>
      <w:r w:rsidRPr="00CD1C03">
        <w:rPr>
          <w:rFonts w:eastAsia="Arial" w:cs="Arial"/>
          <w:spacing w:val="14"/>
        </w:rPr>
        <w:t xml:space="preserve"> </w:t>
      </w:r>
      <w:r w:rsidRPr="00CD1C03">
        <w:rPr>
          <w:rFonts w:eastAsia="Arial" w:cs="Arial"/>
        </w:rPr>
        <w:t>la</w:t>
      </w:r>
      <w:r w:rsidRPr="00CD1C03">
        <w:rPr>
          <w:rFonts w:eastAsia="Arial" w:cs="Arial"/>
          <w:spacing w:val="14"/>
        </w:rPr>
        <w:t xml:space="preserve"> </w:t>
      </w:r>
      <w:r w:rsidRPr="00CD1C03">
        <w:rPr>
          <w:rFonts w:eastAsia="Arial" w:cs="Arial"/>
        </w:rPr>
        <w:t>información</w:t>
      </w:r>
      <w:r w:rsidRPr="00CD1C03">
        <w:rPr>
          <w:rFonts w:eastAsia="Arial" w:cs="Arial"/>
          <w:spacing w:val="14"/>
        </w:rPr>
        <w:t xml:space="preserve"> </w:t>
      </w:r>
      <w:r w:rsidRPr="00CD1C03">
        <w:rPr>
          <w:rFonts w:eastAsia="Arial" w:cs="Arial"/>
        </w:rPr>
        <w:t>necesaria</w:t>
      </w:r>
      <w:r w:rsidRPr="00CD1C03">
        <w:rPr>
          <w:rFonts w:eastAsia="Arial" w:cs="Arial"/>
          <w:spacing w:val="14"/>
        </w:rPr>
        <w:t xml:space="preserve"> </w:t>
      </w:r>
      <w:r w:rsidRPr="00CD1C03">
        <w:rPr>
          <w:rFonts w:eastAsia="Arial" w:cs="Arial"/>
        </w:rPr>
        <w:t>para</w:t>
      </w:r>
      <w:r w:rsidRPr="00CD1C03">
        <w:rPr>
          <w:rFonts w:eastAsia="Arial" w:cs="Arial"/>
          <w:spacing w:val="14"/>
        </w:rPr>
        <w:t xml:space="preserve"> </w:t>
      </w:r>
      <w:r w:rsidRPr="00CD1C03">
        <w:rPr>
          <w:rFonts w:eastAsia="Arial" w:cs="Arial"/>
        </w:rPr>
        <w:t>facilitar</w:t>
      </w:r>
      <w:r w:rsidRPr="00CD1C03">
        <w:rPr>
          <w:rFonts w:eastAsia="Arial" w:cs="Arial"/>
          <w:spacing w:val="14"/>
        </w:rPr>
        <w:t xml:space="preserve"> </w:t>
      </w:r>
      <w:r w:rsidRPr="00CD1C03">
        <w:rPr>
          <w:rFonts w:eastAsia="Arial" w:cs="Arial"/>
        </w:rPr>
        <w:t>la</w:t>
      </w:r>
      <w:r w:rsidRPr="00CD1C03">
        <w:rPr>
          <w:rFonts w:eastAsia="Arial" w:cs="Arial"/>
          <w:spacing w:val="14"/>
        </w:rPr>
        <w:t xml:space="preserve"> </w:t>
      </w:r>
      <w:r w:rsidRPr="00CD1C03">
        <w:rPr>
          <w:rFonts w:eastAsia="Arial" w:cs="Arial"/>
        </w:rPr>
        <w:t>adaptación</w:t>
      </w:r>
      <w:r w:rsidRPr="00CD1C03">
        <w:rPr>
          <w:rFonts w:eastAsia="Arial" w:cs="Arial"/>
          <w:spacing w:val="14"/>
        </w:rPr>
        <w:t xml:space="preserve"> </w:t>
      </w:r>
      <w:r w:rsidRPr="00CD1C03">
        <w:rPr>
          <w:rFonts w:eastAsia="Arial" w:cs="Arial"/>
        </w:rPr>
        <w:t>de</w:t>
      </w:r>
      <w:r w:rsidRPr="00CD1C03">
        <w:rPr>
          <w:rFonts w:eastAsia="Arial" w:cs="Arial"/>
          <w:spacing w:val="14"/>
        </w:rPr>
        <w:t xml:space="preserve"> </w:t>
      </w:r>
      <w:r w:rsidRPr="00CD1C03">
        <w:rPr>
          <w:rFonts w:eastAsia="Arial" w:cs="Arial"/>
        </w:rPr>
        <w:t>los trabajadores al nuevo empleo.</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w:t>
      </w:r>
      <w:r w:rsidRPr="00CD1C03">
        <w:rPr>
          <w:rFonts w:eastAsia="Arial" w:cs="Arial"/>
          <w:spacing w:val="1"/>
        </w:rPr>
        <w:t xml:space="preserve"> </w:t>
      </w:r>
      <w:r w:rsidRPr="00CD1C03">
        <w:rPr>
          <w:rFonts w:eastAsia="Arial" w:cs="Arial"/>
        </w:rPr>
        <w:t>realizado consultas de las bases</w:t>
      </w:r>
      <w:r w:rsidRPr="00CD1C03">
        <w:rPr>
          <w:rFonts w:eastAsia="Arial" w:cs="Arial"/>
          <w:spacing w:val="1"/>
        </w:rPr>
        <w:t xml:space="preserve"> </w:t>
      </w:r>
      <w:r w:rsidRPr="00CD1C03">
        <w:rPr>
          <w:rFonts w:eastAsia="Arial" w:cs="Arial"/>
        </w:rPr>
        <w:t>de datos con los filtros indicados, elaborando listados e informes sobre diversos datos de gestión de personal.</w:t>
      </w:r>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aplicado los criterios, normas y procesos de calidad establecidos, contribuyendo a una gestión eficaz.</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descrito las características de los planes de formación continua así como las de los planes de carrera de los empleados.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4"/>
        </w:rPr>
        <w:t xml:space="preserve"> </w:t>
      </w:r>
      <w:r w:rsidRPr="00CD1C03">
        <w:rPr>
          <w:rFonts w:eastAsia="Arial" w:cs="Arial"/>
        </w:rPr>
        <w:t>ha</w:t>
      </w:r>
      <w:r w:rsidRPr="00CD1C03">
        <w:rPr>
          <w:rFonts w:eastAsia="Arial" w:cs="Arial"/>
          <w:spacing w:val="-4"/>
        </w:rPr>
        <w:t xml:space="preserve"> </w:t>
      </w:r>
      <w:r w:rsidRPr="00CD1C03">
        <w:rPr>
          <w:rFonts w:eastAsia="Arial" w:cs="Arial"/>
        </w:rPr>
        <w:t>preparado</w:t>
      </w:r>
      <w:r w:rsidRPr="00CD1C03">
        <w:rPr>
          <w:rFonts w:eastAsia="Arial" w:cs="Arial"/>
          <w:spacing w:val="-4"/>
        </w:rPr>
        <w:t xml:space="preserve"> </w:t>
      </w:r>
      <w:r w:rsidRPr="00CD1C03">
        <w:rPr>
          <w:rFonts w:eastAsia="Arial" w:cs="Arial"/>
        </w:rPr>
        <w:t>la</w:t>
      </w:r>
      <w:r w:rsidRPr="00CD1C03">
        <w:rPr>
          <w:rFonts w:eastAsia="Arial" w:cs="Arial"/>
          <w:spacing w:val="-4"/>
        </w:rPr>
        <w:t xml:space="preserve"> </w:t>
      </w:r>
      <w:r w:rsidRPr="00CD1C03">
        <w:rPr>
          <w:rFonts w:eastAsia="Arial" w:cs="Arial"/>
        </w:rPr>
        <w:t>documentación</w:t>
      </w:r>
      <w:r w:rsidRPr="00CD1C03">
        <w:rPr>
          <w:rFonts w:eastAsia="Arial" w:cs="Arial"/>
          <w:spacing w:val="-4"/>
        </w:rPr>
        <w:t xml:space="preserve"> </w:t>
      </w:r>
      <w:r w:rsidRPr="00CD1C03">
        <w:rPr>
          <w:rFonts w:eastAsia="Arial" w:cs="Arial"/>
        </w:rPr>
        <w:t>necesaria</w:t>
      </w:r>
      <w:r w:rsidRPr="00CD1C03">
        <w:rPr>
          <w:rFonts w:eastAsia="Arial" w:cs="Arial"/>
          <w:spacing w:val="-4"/>
        </w:rPr>
        <w:t xml:space="preserve"> </w:t>
      </w:r>
      <w:r w:rsidRPr="00CD1C03">
        <w:rPr>
          <w:rFonts w:eastAsia="Arial" w:cs="Arial"/>
        </w:rPr>
        <w:t>para</w:t>
      </w:r>
      <w:r w:rsidRPr="00CD1C03">
        <w:rPr>
          <w:rFonts w:eastAsia="Arial" w:cs="Arial"/>
          <w:spacing w:val="-3"/>
        </w:rPr>
        <w:t xml:space="preserve"> </w:t>
      </w:r>
      <w:r w:rsidRPr="00CD1C03">
        <w:rPr>
          <w:rFonts w:eastAsia="Arial" w:cs="Arial"/>
        </w:rPr>
        <w:t>una</w:t>
      </w:r>
      <w:r w:rsidRPr="00CD1C03">
        <w:rPr>
          <w:rFonts w:eastAsia="Arial" w:cs="Arial"/>
          <w:spacing w:val="-3"/>
        </w:rPr>
        <w:t xml:space="preserve"> </w:t>
      </w:r>
      <w:r w:rsidRPr="00CD1C03">
        <w:rPr>
          <w:rFonts w:eastAsia="Arial" w:cs="Arial"/>
        </w:rPr>
        <w:t>actividad</w:t>
      </w:r>
      <w:r w:rsidRPr="00CD1C03">
        <w:rPr>
          <w:rFonts w:eastAsia="Arial" w:cs="Arial"/>
          <w:spacing w:val="-4"/>
        </w:rPr>
        <w:t xml:space="preserve"> </w:t>
      </w:r>
      <w:r w:rsidRPr="00CD1C03">
        <w:rPr>
          <w:rFonts w:eastAsia="Arial" w:cs="Arial"/>
        </w:rPr>
        <w:t>de</w:t>
      </w:r>
      <w:r w:rsidRPr="00CD1C03">
        <w:rPr>
          <w:rFonts w:eastAsia="Arial" w:cs="Arial"/>
          <w:spacing w:val="-4"/>
        </w:rPr>
        <w:t xml:space="preserve"> </w:t>
      </w:r>
      <w:r w:rsidRPr="00CD1C03">
        <w:rPr>
          <w:rFonts w:eastAsia="Arial" w:cs="Arial"/>
        </w:rPr>
        <w:t>formación,</w:t>
      </w:r>
      <w:r w:rsidRPr="00CD1C03">
        <w:rPr>
          <w:rFonts w:eastAsia="Arial" w:cs="Arial"/>
          <w:spacing w:val="-4"/>
        </w:rPr>
        <w:t xml:space="preserve"> </w:t>
      </w:r>
      <w:r w:rsidRPr="00CD1C03">
        <w:rPr>
          <w:rFonts w:eastAsia="Arial" w:cs="Arial"/>
        </w:rPr>
        <w:t>tal como manuales, listados, horarios y hojas de control.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6"/>
        </w:rPr>
        <w:t xml:space="preserve"> </w:t>
      </w:r>
      <w:r w:rsidRPr="00CD1C03">
        <w:rPr>
          <w:rFonts w:eastAsia="Arial" w:cs="Arial"/>
        </w:rPr>
        <w:t>han</w:t>
      </w:r>
      <w:r w:rsidRPr="00CD1C03">
        <w:rPr>
          <w:rFonts w:eastAsia="Arial" w:cs="Arial"/>
          <w:spacing w:val="6"/>
        </w:rPr>
        <w:t xml:space="preserve"> </w:t>
      </w:r>
      <w:r w:rsidRPr="00CD1C03">
        <w:rPr>
          <w:rFonts w:eastAsia="Arial" w:cs="Arial"/>
        </w:rPr>
        <w:t>identificado</w:t>
      </w:r>
      <w:r w:rsidRPr="00CD1C03">
        <w:rPr>
          <w:rFonts w:eastAsia="Arial" w:cs="Arial"/>
          <w:spacing w:val="5"/>
        </w:rPr>
        <w:t xml:space="preserve"> </w:t>
      </w:r>
      <w:r w:rsidRPr="00CD1C03">
        <w:rPr>
          <w:rFonts w:eastAsia="Arial" w:cs="Arial"/>
        </w:rPr>
        <w:t>y</w:t>
      </w:r>
      <w:r w:rsidRPr="00CD1C03">
        <w:rPr>
          <w:rFonts w:eastAsia="Arial" w:cs="Arial"/>
          <w:spacing w:val="5"/>
        </w:rPr>
        <w:t xml:space="preserve"> </w:t>
      </w:r>
      <w:r w:rsidRPr="00CD1C03">
        <w:rPr>
          <w:rFonts w:eastAsia="Arial" w:cs="Arial"/>
        </w:rPr>
        <w:t>contactado</w:t>
      </w:r>
      <w:r w:rsidRPr="00CD1C03">
        <w:rPr>
          <w:rFonts w:eastAsia="Arial" w:cs="Arial"/>
          <w:spacing w:val="5"/>
        </w:rPr>
        <w:t xml:space="preserve"> </w:t>
      </w:r>
      <w:r w:rsidRPr="00CD1C03">
        <w:rPr>
          <w:rFonts w:eastAsia="Arial" w:cs="Arial"/>
        </w:rPr>
        <w:t>las</w:t>
      </w:r>
      <w:r w:rsidRPr="00CD1C03">
        <w:rPr>
          <w:rFonts w:eastAsia="Arial" w:cs="Arial"/>
          <w:spacing w:val="6"/>
        </w:rPr>
        <w:t xml:space="preserve"> </w:t>
      </w:r>
      <w:r w:rsidRPr="00CD1C03">
        <w:rPr>
          <w:rFonts w:eastAsia="Arial" w:cs="Arial"/>
        </w:rPr>
        <w:t>entidades</w:t>
      </w:r>
      <w:r w:rsidRPr="00CD1C03">
        <w:rPr>
          <w:rFonts w:eastAsia="Arial" w:cs="Arial"/>
          <w:spacing w:val="5"/>
        </w:rPr>
        <w:t xml:space="preserve"> </w:t>
      </w:r>
      <w:r w:rsidRPr="00CD1C03">
        <w:rPr>
          <w:rFonts w:eastAsia="Arial" w:cs="Arial"/>
        </w:rPr>
        <w:t>de</w:t>
      </w:r>
      <w:r w:rsidRPr="00CD1C03">
        <w:rPr>
          <w:rFonts w:eastAsia="Arial" w:cs="Arial"/>
          <w:spacing w:val="6"/>
        </w:rPr>
        <w:t xml:space="preserve"> </w:t>
      </w:r>
      <w:r w:rsidRPr="00CD1C03">
        <w:rPr>
          <w:rFonts w:eastAsia="Arial" w:cs="Arial"/>
        </w:rPr>
        <w:t>formación</w:t>
      </w:r>
      <w:r w:rsidRPr="00CD1C03">
        <w:rPr>
          <w:rFonts w:eastAsia="Arial" w:cs="Arial"/>
          <w:spacing w:val="5"/>
        </w:rPr>
        <w:t xml:space="preserve"> </w:t>
      </w:r>
      <w:r w:rsidRPr="00CD1C03">
        <w:rPr>
          <w:rFonts w:eastAsia="Arial" w:cs="Arial"/>
        </w:rPr>
        <w:t>más</w:t>
      </w:r>
      <w:r w:rsidRPr="00CD1C03">
        <w:rPr>
          <w:rFonts w:eastAsia="Arial" w:cs="Arial"/>
          <w:spacing w:val="6"/>
        </w:rPr>
        <w:t xml:space="preserve"> </w:t>
      </w:r>
      <w:r w:rsidRPr="00CD1C03">
        <w:rPr>
          <w:rFonts w:eastAsia="Arial" w:cs="Arial"/>
        </w:rPr>
        <w:t>cercanas</w:t>
      </w:r>
      <w:r w:rsidRPr="00CD1C03">
        <w:rPr>
          <w:rFonts w:eastAsia="Arial" w:cs="Arial"/>
          <w:spacing w:val="5"/>
        </w:rPr>
        <w:t xml:space="preserve"> </w:t>
      </w:r>
      <w:r w:rsidRPr="00CD1C03">
        <w:rPr>
          <w:rFonts w:eastAsia="Arial" w:cs="Arial"/>
        </w:rPr>
        <w:t>o importantes,</w:t>
      </w:r>
      <w:r w:rsidRPr="00CD1C03">
        <w:rPr>
          <w:rFonts w:eastAsia="Arial" w:cs="Arial"/>
          <w:spacing w:val="-5"/>
        </w:rPr>
        <w:t xml:space="preserve"> </w:t>
      </w:r>
      <w:r w:rsidRPr="00CD1C03">
        <w:rPr>
          <w:rFonts w:eastAsia="Arial" w:cs="Arial"/>
        </w:rPr>
        <w:t>preferentemente</w:t>
      </w:r>
      <w:r w:rsidRPr="00CD1C03">
        <w:rPr>
          <w:rFonts w:eastAsia="Arial" w:cs="Arial"/>
          <w:spacing w:val="-5"/>
        </w:rPr>
        <w:t xml:space="preserve"> </w:t>
      </w:r>
      <w:r w:rsidRPr="00CD1C03">
        <w:rPr>
          <w:rFonts w:eastAsia="Arial" w:cs="Arial"/>
        </w:rPr>
        <w:t>por</w:t>
      </w:r>
      <w:r w:rsidRPr="00CD1C03">
        <w:rPr>
          <w:rFonts w:eastAsia="Arial" w:cs="Arial"/>
          <w:spacing w:val="-5"/>
        </w:rPr>
        <w:t xml:space="preserve"> </w:t>
      </w:r>
      <w:r w:rsidRPr="00CD1C03">
        <w:rPr>
          <w:rFonts w:eastAsia="Arial" w:cs="Arial"/>
        </w:rPr>
        <w:t>medios</w:t>
      </w:r>
      <w:r w:rsidRPr="00CD1C03">
        <w:rPr>
          <w:rFonts w:eastAsia="Arial" w:cs="Arial"/>
          <w:spacing w:val="-5"/>
        </w:rPr>
        <w:t xml:space="preserve"> </w:t>
      </w:r>
      <w:r w:rsidRPr="00CD1C03">
        <w:rPr>
          <w:rFonts w:eastAsia="Arial" w:cs="Arial"/>
        </w:rPr>
        <w:t>telemáticos,</w:t>
      </w:r>
      <w:r w:rsidRPr="00CD1C03">
        <w:rPr>
          <w:rFonts w:eastAsia="Arial" w:cs="Arial"/>
          <w:spacing w:val="-5"/>
        </w:rPr>
        <w:t xml:space="preserve"> </w:t>
      </w:r>
      <w:r w:rsidRPr="00CD1C03">
        <w:rPr>
          <w:rFonts w:eastAsia="Arial" w:cs="Arial"/>
        </w:rPr>
        <w:t>para</w:t>
      </w:r>
      <w:r w:rsidRPr="00CD1C03">
        <w:rPr>
          <w:rFonts w:eastAsia="Arial" w:cs="Arial"/>
          <w:spacing w:val="-5"/>
        </w:rPr>
        <w:t xml:space="preserve"> </w:t>
      </w:r>
      <w:r w:rsidRPr="00CD1C03">
        <w:rPr>
          <w:rFonts w:eastAsia="Arial" w:cs="Arial"/>
        </w:rPr>
        <w:t>proponer</w:t>
      </w:r>
      <w:r w:rsidRPr="00CD1C03">
        <w:rPr>
          <w:rFonts w:eastAsia="Arial" w:cs="Arial"/>
          <w:spacing w:val="-5"/>
        </w:rPr>
        <w:t xml:space="preserve"> </w:t>
      </w:r>
      <w:r w:rsidRPr="00CD1C03">
        <w:rPr>
          <w:rFonts w:eastAsia="Arial" w:cs="Arial"/>
        </w:rPr>
        <w:t>ofertas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formación en un caso empresarial dado.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5"/>
        </w:rPr>
        <w:t xml:space="preserve"> </w:t>
      </w:r>
      <w:r w:rsidRPr="00CD1C03">
        <w:rPr>
          <w:rFonts w:eastAsia="Arial" w:cs="Arial"/>
        </w:rPr>
        <w:t>han</w:t>
      </w:r>
      <w:r w:rsidRPr="00CD1C03">
        <w:rPr>
          <w:rFonts w:eastAsia="Arial" w:cs="Arial"/>
          <w:spacing w:val="-15"/>
        </w:rPr>
        <w:t xml:space="preserve"> </w:t>
      </w:r>
      <w:r w:rsidRPr="00CD1C03">
        <w:rPr>
          <w:rFonts w:eastAsia="Arial" w:cs="Arial"/>
        </w:rPr>
        <w:t>clasificado</w:t>
      </w:r>
      <w:r w:rsidRPr="00CD1C03">
        <w:rPr>
          <w:rFonts w:eastAsia="Arial" w:cs="Arial"/>
          <w:spacing w:val="-15"/>
        </w:rPr>
        <w:t xml:space="preserve"> </w:t>
      </w:r>
      <w:r w:rsidRPr="00CD1C03">
        <w:rPr>
          <w:rFonts w:eastAsia="Arial" w:cs="Arial"/>
        </w:rPr>
        <w:t>las</w:t>
      </w:r>
      <w:r w:rsidRPr="00CD1C03">
        <w:rPr>
          <w:rFonts w:eastAsia="Arial" w:cs="Arial"/>
          <w:spacing w:val="-15"/>
        </w:rPr>
        <w:t xml:space="preserve"> </w:t>
      </w:r>
      <w:r w:rsidRPr="00CD1C03">
        <w:rPr>
          <w:rFonts w:eastAsia="Arial" w:cs="Arial"/>
        </w:rPr>
        <w:t>principales</w:t>
      </w:r>
      <w:r w:rsidRPr="00CD1C03">
        <w:rPr>
          <w:rFonts w:eastAsia="Arial" w:cs="Arial"/>
          <w:spacing w:val="-15"/>
        </w:rPr>
        <w:t xml:space="preserve"> </w:t>
      </w:r>
      <w:r w:rsidRPr="00CD1C03">
        <w:rPr>
          <w:rFonts w:eastAsia="Arial" w:cs="Arial"/>
        </w:rPr>
        <w:t>fuentes</w:t>
      </w:r>
      <w:r w:rsidRPr="00CD1C03">
        <w:rPr>
          <w:rFonts w:eastAsia="Arial" w:cs="Arial"/>
          <w:spacing w:val="-15"/>
        </w:rPr>
        <w:t xml:space="preserve"> </w:t>
      </w:r>
      <w:r w:rsidRPr="00CD1C03">
        <w:rPr>
          <w:rFonts w:eastAsia="Arial" w:cs="Arial"/>
        </w:rPr>
        <w:t>de</w:t>
      </w:r>
      <w:r w:rsidRPr="00CD1C03">
        <w:rPr>
          <w:rFonts w:eastAsia="Arial" w:cs="Arial"/>
          <w:spacing w:val="-15"/>
        </w:rPr>
        <w:t xml:space="preserve"> </w:t>
      </w:r>
      <w:r w:rsidRPr="00CD1C03">
        <w:rPr>
          <w:rFonts w:eastAsia="Arial" w:cs="Arial"/>
        </w:rPr>
        <w:t>subvención</w:t>
      </w:r>
      <w:r w:rsidRPr="00CD1C03">
        <w:rPr>
          <w:rFonts w:eastAsia="Arial" w:cs="Arial"/>
          <w:spacing w:val="-15"/>
        </w:rPr>
        <w:t xml:space="preserve"> </w:t>
      </w:r>
      <w:r w:rsidRPr="00CD1C03">
        <w:rPr>
          <w:rFonts w:eastAsia="Arial" w:cs="Arial"/>
        </w:rPr>
        <w:t>de</w:t>
      </w:r>
      <w:r w:rsidRPr="00CD1C03">
        <w:rPr>
          <w:rFonts w:eastAsia="Arial" w:cs="Arial"/>
          <w:spacing w:val="-15"/>
        </w:rPr>
        <w:t xml:space="preserve"> </w:t>
      </w:r>
      <w:r w:rsidRPr="00CD1C03">
        <w:rPr>
          <w:rFonts w:eastAsia="Arial" w:cs="Arial"/>
        </w:rPr>
        <w:t>la</w:t>
      </w:r>
      <w:r w:rsidRPr="00CD1C03">
        <w:rPr>
          <w:rFonts w:eastAsia="Arial" w:cs="Arial"/>
          <w:spacing w:val="-15"/>
        </w:rPr>
        <w:t xml:space="preserve"> </w:t>
      </w:r>
      <w:r w:rsidRPr="00CD1C03">
        <w:rPr>
          <w:rFonts w:eastAsia="Arial" w:cs="Arial"/>
        </w:rPr>
        <w:t>formación</w:t>
      </w:r>
      <w:r w:rsidRPr="00CD1C03">
        <w:rPr>
          <w:rFonts w:eastAsia="Arial" w:cs="Arial"/>
          <w:spacing w:val="-15"/>
        </w:rPr>
        <w:t xml:space="preserve"> </w:t>
      </w:r>
      <w:r w:rsidRPr="00CD1C03">
        <w:rPr>
          <w:rFonts w:eastAsia="Arial" w:cs="Arial"/>
        </w:rPr>
        <w:t>en</w:t>
      </w:r>
      <w:r w:rsidRPr="00CD1C03">
        <w:rPr>
          <w:rFonts w:eastAsia="Arial" w:cs="Arial"/>
          <w:spacing w:val="-15"/>
        </w:rPr>
        <w:t xml:space="preserve"> </w:t>
      </w:r>
      <w:r w:rsidRPr="00CD1C03">
        <w:rPr>
          <w:rFonts w:eastAsia="Arial" w:cs="Arial"/>
        </w:rPr>
        <w:t>función de su cuantía y requisitos.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lastRenderedPageBreak/>
        <w:t>Se han organizado listados de actividades de formación y reciclaje en función de programas subvencionados.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
        </w:rPr>
        <w:t xml:space="preserve"> </w:t>
      </w:r>
      <w:r w:rsidRPr="00CD1C03">
        <w:rPr>
          <w:rFonts w:eastAsia="Arial" w:cs="Arial"/>
        </w:rPr>
        <w:t>ha recopilado la información de las acciones formativas,</w:t>
      </w:r>
      <w:r w:rsidRPr="00CD1C03">
        <w:rPr>
          <w:rFonts w:eastAsia="Arial" w:cs="Arial"/>
          <w:spacing w:val="1"/>
        </w:rPr>
        <w:t xml:space="preserve"> </w:t>
      </w:r>
      <w:r w:rsidRPr="00CD1C03">
        <w:rPr>
          <w:rFonts w:eastAsia="Arial" w:cs="Arial"/>
        </w:rPr>
        <w:t>junto con los informes cuantitativos –documental e informático– de cada uno de los participantes.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
        </w:rPr>
        <w:t xml:space="preserve"> </w:t>
      </w:r>
      <w:r w:rsidRPr="00CD1C03">
        <w:rPr>
          <w:rFonts w:eastAsia="Arial" w:cs="Arial"/>
        </w:rPr>
        <w:t>ha</w:t>
      </w:r>
      <w:r w:rsidRPr="00CD1C03">
        <w:rPr>
          <w:rFonts w:eastAsia="Arial" w:cs="Arial"/>
          <w:spacing w:val="1"/>
        </w:rPr>
        <w:t xml:space="preserve"> </w:t>
      </w:r>
      <w:r w:rsidRPr="00CD1C03">
        <w:rPr>
          <w:rFonts w:eastAsia="Arial" w:cs="Arial"/>
        </w:rPr>
        <w:t>actualizado la</w:t>
      </w:r>
      <w:r w:rsidRPr="00CD1C03">
        <w:rPr>
          <w:rFonts w:eastAsia="Arial" w:cs="Arial"/>
          <w:spacing w:val="1"/>
        </w:rPr>
        <w:t xml:space="preserve"> </w:t>
      </w:r>
      <w:r w:rsidRPr="00CD1C03">
        <w:rPr>
          <w:rFonts w:eastAsia="Arial" w:cs="Arial"/>
        </w:rPr>
        <w:t>información sobre</w:t>
      </w:r>
      <w:r w:rsidRPr="00CD1C03">
        <w:rPr>
          <w:rFonts w:eastAsia="Arial" w:cs="Arial"/>
          <w:spacing w:val="1"/>
        </w:rPr>
        <w:t xml:space="preserve"> </w:t>
      </w:r>
      <w:r w:rsidRPr="00CD1C03">
        <w:rPr>
          <w:rFonts w:eastAsia="Arial" w:cs="Arial"/>
        </w:rPr>
        <w:t>formación,</w:t>
      </w:r>
      <w:r w:rsidRPr="00CD1C03">
        <w:rPr>
          <w:rFonts w:eastAsia="Arial" w:cs="Arial"/>
          <w:spacing w:val="1"/>
        </w:rPr>
        <w:t xml:space="preserve"> </w:t>
      </w:r>
      <w:r w:rsidRPr="00CD1C03">
        <w:rPr>
          <w:rFonts w:eastAsia="Arial" w:cs="Arial"/>
        </w:rPr>
        <w:t>desarrollo</w:t>
      </w:r>
      <w:r w:rsidRPr="00CD1C03">
        <w:rPr>
          <w:rFonts w:eastAsia="Arial" w:cs="Arial"/>
          <w:spacing w:val="1"/>
        </w:rPr>
        <w:t xml:space="preserve"> </w:t>
      </w:r>
      <w:r w:rsidRPr="00CD1C03">
        <w:rPr>
          <w:rFonts w:eastAsia="Arial" w:cs="Arial"/>
        </w:rPr>
        <w:t>y compensación</w:t>
      </w:r>
      <w:r w:rsidRPr="00CD1C03">
        <w:rPr>
          <w:rFonts w:eastAsia="Arial" w:cs="Arial"/>
          <w:spacing w:val="1"/>
        </w:rPr>
        <w:t xml:space="preserve"> </w:t>
      </w:r>
      <w:r w:rsidRPr="00CD1C03">
        <w:rPr>
          <w:rFonts w:eastAsia="Arial" w:cs="Arial"/>
        </w:rPr>
        <w:t>y beneficios,</w:t>
      </w:r>
      <w:r w:rsidRPr="00CD1C03">
        <w:rPr>
          <w:rFonts w:eastAsia="Arial" w:cs="Arial"/>
          <w:spacing w:val="-18"/>
        </w:rPr>
        <w:t xml:space="preserve"> </w:t>
      </w:r>
      <w:r w:rsidRPr="00CD1C03">
        <w:rPr>
          <w:rFonts w:eastAsia="Arial" w:cs="Arial"/>
        </w:rPr>
        <w:t>así</w:t>
      </w:r>
      <w:r w:rsidRPr="00CD1C03">
        <w:rPr>
          <w:rFonts w:eastAsia="Arial" w:cs="Arial"/>
          <w:spacing w:val="-18"/>
        </w:rPr>
        <w:t xml:space="preserve"> </w:t>
      </w:r>
      <w:r w:rsidRPr="00CD1C03">
        <w:rPr>
          <w:rFonts w:eastAsia="Arial" w:cs="Arial"/>
        </w:rPr>
        <w:t>como</w:t>
      </w:r>
      <w:r w:rsidRPr="00CD1C03">
        <w:rPr>
          <w:rFonts w:eastAsia="Arial" w:cs="Arial"/>
          <w:spacing w:val="-18"/>
        </w:rPr>
        <w:t xml:space="preserve"> </w:t>
      </w:r>
      <w:r w:rsidRPr="00CD1C03">
        <w:rPr>
          <w:rFonts w:eastAsia="Arial" w:cs="Arial"/>
        </w:rPr>
        <w:t>de</w:t>
      </w:r>
      <w:r w:rsidRPr="00CD1C03">
        <w:rPr>
          <w:rFonts w:eastAsia="Arial" w:cs="Arial"/>
          <w:spacing w:val="-18"/>
        </w:rPr>
        <w:t xml:space="preserve"> </w:t>
      </w:r>
      <w:r w:rsidRPr="00CD1C03">
        <w:rPr>
          <w:rFonts w:eastAsia="Arial" w:cs="Arial"/>
        </w:rPr>
        <w:t>interés</w:t>
      </w:r>
      <w:r w:rsidRPr="00CD1C03">
        <w:rPr>
          <w:rFonts w:eastAsia="Arial" w:cs="Arial"/>
          <w:spacing w:val="-18"/>
        </w:rPr>
        <w:t xml:space="preserve"> </w:t>
      </w:r>
      <w:r w:rsidRPr="00CD1C03">
        <w:rPr>
          <w:rFonts w:eastAsia="Arial" w:cs="Arial"/>
        </w:rPr>
        <w:t>general</w:t>
      </w:r>
      <w:r w:rsidRPr="00CD1C03">
        <w:rPr>
          <w:rFonts w:eastAsia="Arial" w:cs="Arial"/>
          <w:spacing w:val="-18"/>
        </w:rPr>
        <w:t xml:space="preserve"> </w:t>
      </w:r>
      <w:r w:rsidRPr="00CD1C03">
        <w:rPr>
          <w:rFonts w:eastAsia="Arial" w:cs="Arial"/>
        </w:rPr>
        <w:t>para</w:t>
      </w:r>
      <w:r w:rsidRPr="00CD1C03">
        <w:rPr>
          <w:rFonts w:eastAsia="Arial" w:cs="Arial"/>
          <w:spacing w:val="-18"/>
        </w:rPr>
        <w:t xml:space="preserve"> </w:t>
      </w:r>
      <w:r w:rsidRPr="00CD1C03">
        <w:rPr>
          <w:rFonts w:eastAsia="Arial" w:cs="Arial"/>
        </w:rPr>
        <w:t>los</w:t>
      </w:r>
      <w:r w:rsidRPr="00CD1C03">
        <w:rPr>
          <w:rFonts w:eastAsia="Arial" w:cs="Arial"/>
          <w:spacing w:val="-18"/>
        </w:rPr>
        <w:t xml:space="preserve"> </w:t>
      </w:r>
      <w:r w:rsidRPr="00CD1C03">
        <w:rPr>
          <w:rFonts w:eastAsia="Arial" w:cs="Arial"/>
        </w:rPr>
        <w:t>empleados</w:t>
      </w:r>
      <w:r w:rsidRPr="00CD1C03">
        <w:rPr>
          <w:rFonts w:eastAsia="Arial" w:cs="Arial"/>
          <w:spacing w:val="-18"/>
        </w:rPr>
        <w:t xml:space="preserve"> </w:t>
      </w:r>
      <w:r w:rsidRPr="00CD1C03">
        <w:rPr>
          <w:rFonts w:eastAsia="Arial" w:cs="Arial"/>
        </w:rPr>
        <w:t>en</w:t>
      </w:r>
      <w:r w:rsidRPr="00CD1C03">
        <w:rPr>
          <w:rFonts w:eastAsia="Arial" w:cs="Arial"/>
          <w:spacing w:val="-18"/>
        </w:rPr>
        <w:t xml:space="preserve"> </w:t>
      </w:r>
      <w:r w:rsidRPr="00CD1C03">
        <w:rPr>
          <w:rFonts w:eastAsia="Arial" w:cs="Arial"/>
        </w:rPr>
        <w:t>los</w:t>
      </w:r>
      <w:r w:rsidRPr="00CD1C03">
        <w:rPr>
          <w:rFonts w:eastAsia="Arial" w:cs="Arial"/>
          <w:spacing w:val="-18"/>
        </w:rPr>
        <w:t xml:space="preserve"> </w:t>
      </w:r>
      <w:r w:rsidRPr="00CD1C03">
        <w:rPr>
          <w:rFonts w:eastAsia="Arial" w:cs="Arial"/>
        </w:rPr>
        <w:t>canales</w:t>
      </w:r>
      <w:r w:rsidRPr="00CD1C03">
        <w:rPr>
          <w:rFonts w:eastAsia="Arial" w:cs="Arial"/>
          <w:spacing w:val="-18"/>
        </w:rPr>
        <w:t xml:space="preserve"> </w:t>
      </w:r>
      <w:r w:rsidRPr="00CD1C03">
        <w:rPr>
          <w:rFonts w:eastAsia="Arial" w:cs="Arial"/>
        </w:rPr>
        <w:t>de</w:t>
      </w:r>
      <w:r w:rsidRPr="00CD1C03">
        <w:rPr>
          <w:rFonts w:eastAsia="Arial" w:cs="Arial"/>
          <w:spacing w:val="-18"/>
        </w:rPr>
        <w:t xml:space="preserve"> </w:t>
      </w:r>
      <w:r w:rsidRPr="00CD1C03">
        <w:rPr>
          <w:rFonts w:eastAsia="Arial" w:cs="Arial"/>
        </w:rPr>
        <w:t>comunicación internos.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actualizado las bases de datos de gestión de personal.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
        </w:rPr>
        <w:t xml:space="preserve"> </w:t>
      </w:r>
      <w:r w:rsidRPr="00CD1C03">
        <w:rPr>
          <w:rFonts w:eastAsia="Arial" w:cs="Arial"/>
        </w:rPr>
        <w:t>han</w:t>
      </w:r>
      <w:r w:rsidRPr="00CD1C03">
        <w:rPr>
          <w:rFonts w:eastAsia="Arial" w:cs="Arial"/>
          <w:spacing w:val="-2"/>
        </w:rPr>
        <w:t xml:space="preserve"> </w:t>
      </w:r>
      <w:r w:rsidRPr="00CD1C03">
        <w:rPr>
          <w:rFonts w:eastAsia="Arial" w:cs="Arial"/>
        </w:rPr>
        <w:t>realizado</w:t>
      </w:r>
      <w:r w:rsidRPr="00CD1C03">
        <w:rPr>
          <w:rFonts w:eastAsia="Arial" w:cs="Arial"/>
          <w:spacing w:val="-2"/>
        </w:rPr>
        <w:t xml:space="preserve"> </w:t>
      </w:r>
      <w:r w:rsidRPr="00CD1C03">
        <w:rPr>
          <w:rFonts w:eastAsia="Arial" w:cs="Arial"/>
        </w:rPr>
        <w:t>consultas</w:t>
      </w:r>
      <w:r w:rsidRPr="00CD1C03">
        <w:rPr>
          <w:rFonts w:eastAsia="Arial" w:cs="Arial"/>
          <w:spacing w:val="-2"/>
        </w:rPr>
        <w:t xml:space="preserve"> </w:t>
      </w:r>
      <w:r w:rsidRPr="00CD1C03">
        <w:rPr>
          <w:rFonts w:eastAsia="Arial" w:cs="Arial"/>
        </w:rPr>
        <w:t>básicas</w:t>
      </w:r>
      <w:r w:rsidRPr="00CD1C03">
        <w:rPr>
          <w:rFonts w:eastAsia="Arial" w:cs="Arial"/>
          <w:spacing w:val="-2"/>
        </w:rPr>
        <w:t xml:space="preserve"> </w:t>
      </w:r>
      <w:r w:rsidRPr="00CD1C03">
        <w:rPr>
          <w:rFonts w:eastAsia="Arial" w:cs="Arial"/>
        </w:rPr>
        <w:t>de</w:t>
      </w:r>
      <w:r w:rsidRPr="00CD1C03">
        <w:rPr>
          <w:rFonts w:eastAsia="Arial" w:cs="Arial"/>
          <w:spacing w:val="-2"/>
        </w:rPr>
        <w:t xml:space="preserve"> </w:t>
      </w:r>
      <w:r w:rsidRPr="00CD1C03">
        <w:rPr>
          <w:rFonts w:eastAsia="Arial" w:cs="Arial"/>
        </w:rPr>
        <w:t>las</w:t>
      </w:r>
      <w:r w:rsidRPr="00CD1C03">
        <w:rPr>
          <w:rFonts w:eastAsia="Arial" w:cs="Arial"/>
          <w:spacing w:val="-2"/>
        </w:rPr>
        <w:t xml:space="preserve"> </w:t>
      </w:r>
      <w:r w:rsidRPr="00CD1C03">
        <w:rPr>
          <w:rFonts w:eastAsia="Arial" w:cs="Arial"/>
        </w:rPr>
        <w:t>bases</w:t>
      </w:r>
      <w:r w:rsidRPr="00CD1C03">
        <w:rPr>
          <w:rFonts w:eastAsia="Arial" w:cs="Arial"/>
          <w:spacing w:val="-2"/>
        </w:rPr>
        <w:t xml:space="preserve"> </w:t>
      </w:r>
      <w:r w:rsidRPr="00CD1C03">
        <w:rPr>
          <w:rFonts w:eastAsia="Arial" w:cs="Arial"/>
        </w:rPr>
        <w:t>de</w:t>
      </w:r>
      <w:r w:rsidRPr="00CD1C03">
        <w:rPr>
          <w:rFonts w:eastAsia="Arial" w:cs="Arial"/>
          <w:spacing w:val="-2"/>
        </w:rPr>
        <w:t xml:space="preserve"> </w:t>
      </w:r>
      <w:r w:rsidRPr="00CD1C03">
        <w:rPr>
          <w:rFonts w:eastAsia="Arial" w:cs="Arial"/>
        </w:rPr>
        <w:t>datos</w:t>
      </w:r>
      <w:r w:rsidRPr="00CD1C03">
        <w:rPr>
          <w:rFonts w:eastAsia="Arial" w:cs="Arial"/>
          <w:spacing w:val="-2"/>
        </w:rPr>
        <w:t xml:space="preserve"> </w:t>
      </w:r>
      <w:r w:rsidRPr="00CD1C03">
        <w:rPr>
          <w:rFonts w:eastAsia="Arial" w:cs="Arial"/>
        </w:rPr>
        <w:t>con</w:t>
      </w:r>
      <w:r w:rsidRPr="00CD1C03">
        <w:rPr>
          <w:rFonts w:eastAsia="Arial" w:cs="Arial"/>
          <w:spacing w:val="-2"/>
        </w:rPr>
        <w:t xml:space="preserve"> </w:t>
      </w:r>
      <w:r w:rsidRPr="00CD1C03">
        <w:rPr>
          <w:rFonts w:eastAsia="Arial" w:cs="Arial"/>
        </w:rPr>
        <w:t>los</w:t>
      </w:r>
      <w:r w:rsidRPr="00CD1C03">
        <w:rPr>
          <w:rFonts w:eastAsia="Arial" w:cs="Arial"/>
          <w:spacing w:val="-2"/>
        </w:rPr>
        <w:t xml:space="preserve"> </w:t>
      </w:r>
      <w:r w:rsidRPr="00CD1C03">
        <w:rPr>
          <w:rFonts w:eastAsia="Arial" w:cs="Arial"/>
        </w:rPr>
        <w:t>filtros</w:t>
      </w:r>
      <w:r w:rsidRPr="00CD1C03">
        <w:rPr>
          <w:rFonts w:eastAsia="Arial" w:cs="Arial"/>
          <w:spacing w:val="-2"/>
        </w:rPr>
        <w:t xml:space="preserve"> </w:t>
      </w:r>
      <w:r w:rsidRPr="00CD1C03">
        <w:rPr>
          <w:rFonts w:eastAsia="Arial" w:cs="Arial"/>
        </w:rPr>
        <w:t>indicados, elaborando listados e informes.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 aplicado a su nivel la normativa vigente de protección de datos en cuanto a seguridad, confidencialidad, integridad, mantenimiento y accesibilidad a la información.</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definido los aspectos más relevantes de las condiciones laborales establecidas</w:t>
      </w:r>
      <w:r w:rsidRPr="00CD1C03">
        <w:rPr>
          <w:rFonts w:eastAsia="Arial" w:cs="Arial"/>
          <w:spacing w:val="4"/>
        </w:rPr>
        <w:t xml:space="preserve"> </w:t>
      </w:r>
      <w:r w:rsidRPr="00CD1C03">
        <w:rPr>
          <w:rFonts w:eastAsia="Arial" w:cs="Arial"/>
        </w:rPr>
        <w:t>en</w:t>
      </w:r>
      <w:r w:rsidRPr="00CD1C03">
        <w:rPr>
          <w:rFonts w:eastAsia="Arial" w:cs="Arial"/>
          <w:spacing w:val="4"/>
        </w:rPr>
        <w:t xml:space="preserve"> </w:t>
      </w:r>
      <w:r w:rsidRPr="00CD1C03">
        <w:rPr>
          <w:rFonts w:eastAsia="Arial" w:cs="Arial"/>
        </w:rPr>
        <w:t>la</w:t>
      </w:r>
      <w:r w:rsidRPr="00CD1C03">
        <w:rPr>
          <w:rFonts w:eastAsia="Arial" w:cs="Arial"/>
          <w:spacing w:val="4"/>
        </w:rPr>
        <w:t xml:space="preserve"> </w:t>
      </w:r>
      <w:r w:rsidRPr="00CD1C03">
        <w:rPr>
          <w:rFonts w:eastAsia="Arial" w:cs="Arial"/>
        </w:rPr>
        <w:t>Constitución,</w:t>
      </w:r>
      <w:r w:rsidRPr="00CD1C03">
        <w:rPr>
          <w:rFonts w:eastAsia="Arial" w:cs="Arial"/>
          <w:spacing w:val="4"/>
        </w:rPr>
        <w:t xml:space="preserve"> </w:t>
      </w:r>
      <w:r w:rsidRPr="00CD1C03">
        <w:rPr>
          <w:rFonts w:eastAsia="Arial" w:cs="Arial"/>
        </w:rPr>
        <w:t>Estatuto</w:t>
      </w:r>
      <w:r w:rsidRPr="00CD1C03">
        <w:rPr>
          <w:rFonts w:eastAsia="Arial" w:cs="Arial"/>
          <w:spacing w:val="4"/>
        </w:rPr>
        <w:t xml:space="preserve"> </w:t>
      </w:r>
      <w:r w:rsidRPr="00CD1C03">
        <w:rPr>
          <w:rFonts w:eastAsia="Arial" w:cs="Arial"/>
        </w:rPr>
        <w:t>de</w:t>
      </w:r>
      <w:r w:rsidRPr="00CD1C03">
        <w:rPr>
          <w:rFonts w:eastAsia="Arial" w:cs="Arial"/>
          <w:spacing w:val="4"/>
        </w:rPr>
        <w:t xml:space="preserve"> </w:t>
      </w:r>
      <w:r w:rsidRPr="00CD1C03">
        <w:rPr>
          <w:rFonts w:eastAsia="Arial" w:cs="Arial"/>
        </w:rPr>
        <w:t xml:space="preserve">los </w:t>
      </w:r>
      <w:r w:rsidRPr="00CD1C03">
        <w:rPr>
          <w:rFonts w:eastAsia="Arial" w:cs="Arial"/>
          <w:spacing w:val="-7"/>
        </w:rPr>
        <w:t>T</w:t>
      </w:r>
      <w:r w:rsidRPr="00CD1C03">
        <w:rPr>
          <w:rFonts w:eastAsia="Arial" w:cs="Arial"/>
        </w:rPr>
        <w:t>rabajadores,</w:t>
      </w:r>
      <w:r w:rsidRPr="00CD1C03">
        <w:rPr>
          <w:rFonts w:eastAsia="Arial" w:cs="Arial"/>
          <w:spacing w:val="4"/>
        </w:rPr>
        <w:t xml:space="preserve"> </w:t>
      </w:r>
      <w:r w:rsidRPr="00CD1C03">
        <w:rPr>
          <w:rFonts w:eastAsia="Arial" w:cs="Arial"/>
        </w:rPr>
        <w:t>Convenios</w:t>
      </w:r>
      <w:r w:rsidRPr="00CD1C03">
        <w:rPr>
          <w:rFonts w:eastAsia="Arial" w:cs="Arial"/>
          <w:spacing w:val="4"/>
        </w:rPr>
        <w:t xml:space="preserve"> </w:t>
      </w:r>
      <w:r w:rsidRPr="00CD1C03">
        <w:rPr>
          <w:rFonts w:eastAsia="Arial" w:cs="Arial"/>
        </w:rPr>
        <w:t>Colectivos</w:t>
      </w:r>
      <w:r w:rsidRPr="00CD1C03">
        <w:rPr>
          <w:rFonts w:eastAsia="Arial" w:cs="Arial"/>
          <w:spacing w:val="4"/>
        </w:rPr>
        <w:t xml:space="preserve"> </w:t>
      </w:r>
      <w:r w:rsidRPr="00CD1C03">
        <w:rPr>
          <w:rFonts w:eastAsia="Arial" w:cs="Arial"/>
        </w:rPr>
        <w:t>y contratos.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reconocido las fases del proceso de contratación y los tipos de contratos laborales más habituales según la normativa laboral.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cumplimentado los contratos laborales.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3"/>
        </w:rPr>
        <w:t xml:space="preserve"> </w:t>
      </w:r>
      <w:r w:rsidRPr="00CD1C03">
        <w:rPr>
          <w:rFonts w:eastAsia="Arial" w:cs="Arial"/>
        </w:rPr>
        <w:t>han</w:t>
      </w:r>
      <w:r w:rsidRPr="00CD1C03">
        <w:rPr>
          <w:rFonts w:eastAsia="Arial" w:cs="Arial"/>
          <w:spacing w:val="-2"/>
        </w:rPr>
        <w:t xml:space="preserve"> </w:t>
      </w:r>
      <w:r w:rsidRPr="00CD1C03">
        <w:rPr>
          <w:rFonts w:eastAsia="Arial" w:cs="Arial"/>
        </w:rPr>
        <w:t>obtenido</w:t>
      </w:r>
      <w:r w:rsidRPr="00CD1C03">
        <w:rPr>
          <w:rFonts w:eastAsia="Arial" w:cs="Arial"/>
          <w:spacing w:val="-3"/>
        </w:rPr>
        <w:t xml:space="preserve"> </w:t>
      </w:r>
      <w:r w:rsidRPr="00CD1C03">
        <w:rPr>
          <w:rFonts w:eastAsia="Arial" w:cs="Arial"/>
        </w:rPr>
        <w:t>documentos</w:t>
      </w:r>
      <w:r w:rsidRPr="00CD1C03">
        <w:rPr>
          <w:rFonts w:eastAsia="Arial" w:cs="Arial"/>
          <w:spacing w:val="-3"/>
        </w:rPr>
        <w:t xml:space="preserve"> </w:t>
      </w:r>
      <w:r w:rsidRPr="00CD1C03">
        <w:rPr>
          <w:rFonts w:eastAsia="Arial" w:cs="Arial"/>
        </w:rPr>
        <w:t>oficiales</w:t>
      </w:r>
      <w:r w:rsidRPr="00CD1C03">
        <w:rPr>
          <w:rFonts w:eastAsia="Arial" w:cs="Arial"/>
          <w:spacing w:val="-3"/>
        </w:rPr>
        <w:t xml:space="preserve"> </w:t>
      </w:r>
      <w:r w:rsidRPr="00CD1C03">
        <w:rPr>
          <w:rFonts w:eastAsia="Arial" w:cs="Arial"/>
        </w:rPr>
        <w:t>utilizando</w:t>
      </w:r>
      <w:r w:rsidRPr="00CD1C03">
        <w:rPr>
          <w:rFonts w:eastAsia="Arial" w:cs="Arial"/>
          <w:spacing w:val="-3"/>
        </w:rPr>
        <w:t xml:space="preserve"> </w:t>
      </w:r>
      <w:r w:rsidRPr="00CD1C03">
        <w:rPr>
          <w:rFonts w:eastAsia="Arial" w:cs="Arial"/>
        </w:rPr>
        <w:t>la</w:t>
      </w:r>
      <w:r w:rsidRPr="00CD1C03">
        <w:rPr>
          <w:rFonts w:eastAsia="Arial" w:cs="Arial"/>
          <w:spacing w:val="-3"/>
        </w:rPr>
        <w:t xml:space="preserve"> </w:t>
      </w:r>
      <w:r w:rsidRPr="00CD1C03">
        <w:rPr>
          <w:rFonts w:eastAsia="Arial" w:cs="Arial"/>
        </w:rPr>
        <w:t>página</w:t>
      </w:r>
      <w:r w:rsidRPr="00CD1C03">
        <w:rPr>
          <w:rFonts w:eastAsia="Arial" w:cs="Arial"/>
          <w:spacing w:val="-3"/>
        </w:rPr>
        <w:t xml:space="preserve"> </w:t>
      </w:r>
      <w:r w:rsidRPr="00CD1C03">
        <w:rPr>
          <w:rFonts w:eastAsia="Arial" w:cs="Arial"/>
        </w:rPr>
        <w:t>web</w:t>
      </w:r>
      <w:r w:rsidRPr="00CD1C03">
        <w:rPr>
          <w:rFonts w:eastAsia="Arial" w:cs="Arial"/>
          <w:spacing w:val="-2"/>
        </w:rPr>
        <w:t xml:space="preserve"> </w:t>
      </w:r>
      <w:r w:rsidRPr="00CD1C03">
        <w:rPr>
          <w:rFonts w:eastAsia="Arial" w:cs="Arial"/>
        </w:rPr>
        <w:t>de</w:t>
      </w:r>
      <w:r w:rsidRPr="00CD1C03">
        <w:rPr>
          <w:rFonts w:eastAsia="Arial" w:cs="Arial"/>
          <w:spacing w:val="-3"/>
        </w:rPr>
        <w:t xml:space="preserve"> </w:t>
      </w:r>
      <w:r w:rsidRPr="00CD1C03">
        <w:rPr>
          <w:rFonts w:eastAsia="Arial" w:cs="Arial"/>
        </w:rPr>
        <w:t>los</w:t>
      </w:r>
      <w:r w:rsidRPr="00CD1C03">
        <w:rPr>
          <w:rFonts w:eastAsia="Arial" w:cs="Arial"/>
          <w:spacing w:val="-3"/>
        </w:rPr>
        <w:t xml:space="preserve"> </w:t>
      </w:r>
      <w:r w:rsidRPr="00CD1C03">
        <w:rPr>
          <w:rFonts w:eastAsia="Arial" w:cs="Arial"/>
        </w:rPr>
        <w:t>organismos públicos correspondientes.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definido los procesos de afiliación y alta en la Seguridad Social.</w:t>
      </w:r>
    </w:p>
    <w:p w:rsidR="00273D17" w:rsidRPr="00CD1C03" w:rsidRDefault="00273D17" w:rsidP="00585E6E">
      <w:pPr>
        <w:pStyle w:val="Prrafodelista"/>
        <w:numPr>
          <w:ilvl w:val="0"/>
          <w:numId w:val="20"/>
        </w:numPr>
        <w:spacing w:before="100" w:beforeAutospacing="1" w:after="120" w:line="240" w:lineRule="auto"/>
        <w:ind w:left="425" w:hanging="357"/>
        <w:contextualSpacing w:val="0"/>
        <w:jc w:val="both"/>
        <w:rPr>
          <w:rFonts w:eastAsia="Arial" w:cs="Arial"/>
        </w:rPr>
      </w:pPr>
      <w:r w:rsidRPr="00CD1C03">
        <w:rPr>
          <w:rFonts w:eastAsia="Arial" w:cs="Arial"/>
        </w:rPr>
        <w:t>Se</w:t>
      </w:r>
      <w:r w:rsidRPr="00CD1C03">
        <w:rPr>
          <w:rFonts w:eastAsia="Arial" w:cs="Arial"/>
          <w:spacing w:val="-7"/>
        </w:rPr>
        <w:t xml:space="preserve"> </w:t>
      </w:r>
      <w:r w:rsidRPr="00CD1C03">
        <w:rPr>
          <w:rFonts w:eastAsia="Arial" w:cs="Arial"/>
        </w:rPr>
        <w:t>han</w:t>
      </w:r>
      <w:r w:rsidRPr="00CD1C03">
        <w:rPr>
          <w:rFonts w:eastAsia="Arial" w:cs="Arial"/>
          <w:spacing w:val="-6"/>
        </w:rPr>
        <w:t xml:space="preserve"> </w:t>
      </w:r>
      <w:r w:rsidRPr="00CD1C03">
        <w:rPr>
          <w:rFonts w:eastAsia="Arial" w:cs="Arial"/>
        </w:rPr>
        <w:t>obtenido</w:t>
      </w:r>
      <w:r w:rsidRPr="00CD1C03">
        <w:rPr>
          <w:rFonts w:eastAsia="Arial" w:cs="Arial"/>
          <w:spacing w:val="-7"/>
        </w:rPr>
        <w:t xml:space="preserve"> </w:t>
      </w:r>
      <w:r w:rsidRPr="00CD1C03">
        <w:rPr>
          <w:rFonts w:eastAsia="Arial" w:cs="Arial"/>
        </w:rPr>
        <w:t>las</w:t>
      </w:r>
      <w:r w:rsidRPr="00CD1C03">
        <w:rPr>
          <w:rFonts w:eastAsia="Arial" w:cs="Arial"/>
          <w:spacing w:val="-7"/>
        </w:rPr>
        <w:t xml:space="preserve"> </w:t>
      </w:r>
      <w:r w:rsidRPr="00CD1C03">
        <w:rPr>
          <w:rFonts w:eastAsia="Arial" w:cs="Arial"/>
        </w:rPr>
        <w:t>tablas,</w:t>
      </w:r>
      <w:r w:rsidRPr="00CD1C03">
        <w:rPr>
          <w:rFonts w:eastAsia="Arial" w:cs="Arial"/>
          <w:spacing w:val="-7"/>
        </w:rPr>
        <w:t xml:space="preserve"> </w:t>
      </w:r>
      <w:r w:rsidRPr="00CD1C03">
        <w:rPr>
          <w:rFonts w:eastAsia="Arial" w:cs="Arial"/>
        </w:rPr>
        <w:t>baremos</w:t>
      </w:r>
      <w:r w:rsidRPr="00CD1C03">
        <w:rPr>
          <w:rFonts w:eastAsia="Arial" w:cs="Arial"/>
          <w:spacing w:val="-7"/>
        </w:rPr>
        <w:t xml:space="preserve"> </w:t>
      </w:r>
      <w:r w:rsidRPr="00CD1C03">
        <w:rPr>
          <w:rFonts w:eastAsia="Arial" w:cs="Arial"/>
        </w:rPr>
        <w:t>y</w:t>
      </w:r>
      <w:r w:rsidRPr="00CD1C03">
        <w:rPr>
          <w:rFonts w:eastAsia="Arial" w:cs="Arial"/>
          <w:spacing w:val="-7"/>
        </w:rPr>
        <w:t xml:space="preserve"> </w:t>
      </w:r>
      <w:r w:rsidRPr="00CD1C03">
        <w:rPr>
          <w:rFonts w:eastAsia="Arial" w:cs="Arial"/>
        </w:rPr>
        <w:t>referencias</w:t>
      </w:r>
      <w:r w:rsidRPr="00CD1C03">
        <w:rPr>
          <w:rFonts w:eastAsia="Arial" w:cs="Arial"/>
          <w:spacing w:val="-7"/>
        </w:rPr>
        <w:t xml:space="preserve"> </w:t>
      </w:r>
      <w:r w:rsidRPr="00CD1C03">
        <w:rPr>
          <w:rFonts w:eastAsia="Arial" w:cs="Arial"/>
        </w:rPr>
        <w:t>sobre</w:t>
      </w:r>
      <w:r w:rsidRPr="00CD1C03">
        <w:rPr>
          <w:rFonts w:eastAsia="Arial" w:cs="Arial"/>
          <w:spacing w:val="-6"/>
        </w:rPr>
        <w:t xml:space="preserve"> </w:t>
      </w:r>
      <w:r w:rsidRPr="00CD1C03">
        <w:rPr>
          <w:rFonts w:eastAsia="Arial" w:cs="Arial"/>
        </w:rPr>
        <w:t>las</w:t>
      </w:r>
      <w:r w:rsidRPr="00CD1C03">
        <w:rPr>
          <w:rFonts w:eastAsia="Arial" w:cs="Arial"/>
          <w:spacing w:val="-7"/>
        </w:rPr>
        <w:t xml:space="preserve"> </w:t>
      </w:r>
      <w:r w:rsidRPr="00CD1C03">
        <w:rPr>
          <w:rFonts w:eastAsia="Arial" w:cs="Arial"/>
        </w:rPr>
        <w:t>condiciones</w:t>
      </w:r>
      <w:r w:rsidRPr="00CD1C03">
        <w:rPr>
          <w:rFonts w:eastAsia="Arial" w:cs="Arial"/>
          <w:spacing w:val="-7"/>
        </w:rPr>
        <w:t xml:space="preserve"> </w:t>
      </w:r>
      <w:r w:rsidRPr="00CD1C03">
        <w:rPr>
          <w:rFonts w:eastAsia="Arial" w:cs="Arial"/>
        </w:rPr>
        <w:t>laborales: convenio colectivo, bases y tipos de cotización a la Seguridad Social y retenciones del IRP</w:t>
      </w:r>
      <w:r w:rsidRPr="00CD1C03">
        <w:rPr>
          <w:rFonts w:eastAsia="Arial" w:cs="Arial"/>
          <w:spacing w:val="-22"/>
        </w:rPr>
        <w:t>F</w:t>
      </w:r>
      <w:r w:rsidRPr="00CD1C03">
        <w:rPr>
          <w:rFonts w:eastAsia="Arial" w:cs="Arial"/>
        </w:rPr>
        <w:t>.</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aplicado las normas de cotización de la Seguridad Social referentes a condiciones laborales, plazos de pago y fórmulas de aplazamiento.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identificado las causas y procedimientos de modificación, suspensión y extinción del contrato de trabajo según la normativa vigente, así como identificado los elementos básicos del finiquito.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w:t>
      </w:r>
      <w:r w:rsidRPr="00CD1C03">
        <w:rPr>
          <w:rFonts w:eastAsia="Arial" w:cs="Arial"/>
          <w:spacing w:val="55"/>
        </w:rPr>
        <w:t xml:space="preserve"> </w:t>
      </w:r>
      <w:r w:rsidRPr="00CD1C03">
        <w:rPr>
          <w:rFonts w:eastAsia="Arial" w:cs="Arial"/>
        </w:rPr>
        <w:t>registrado</w:t>
      </w:r>
      <w:r w:rsidRPr="00CD1C03">
        <w:rPr>
          <w:rFonts w:eastAsia="Arial" w:cs="Arial"/>
          <w:spacing w:val="54"/>
        </w:rPr>
        <w:t xml:space="preserve"> </w:t>
      </w:r>
      <w:r w:rsidRPr="00CD1C03">
        <w:rPr>
          <w:rFonts w:eastAsia="Arial" w:cs="Arial"/>
        </w:rPr>
        <w:t>la</w:t>
      </w:r>
      <w:r w:rsidRPr="00CD1C03">
        <w:rPr>
          <w:rFonts w:eastAsia="Arial" w:cs="Arial"/>
          <w:spacing w:val="55"/>
        </w:rPr>
        <w:t xml:space="preserve"> </w:t>
      </w:r>
      <w:r w:rsidRPr="00CD1C03">
        <w:rPr>
          <w:rFonts w:eastAsia="Arial" w:cs="Arial"/>
        </w:rPr>
        <w:t>información  generada  en  los</w:t>
      </w:r>
      <w:r w:rsidRPr="00CD1C03">
        <w:rPr>
          <w:rFonts w:eastAsia="Arial" w:cs="Arial"/>
          <w:spacing w:val="55"/>
        </w:rPr>
        <w:t xml:space="preserve"> </w:t>
      </w:r>
      <w:r w:rsidRPr="00CD1C03">
        <w:rPr>
          <w:rFonts w:eastAsia="Arial" w:cs="Arial"/>
        </w:rPr>
        <w:t>respectivos</w:t>
      </w:r>
      <w:r w:rsidRPr="00CD1C03">
        <w:rPr>
          <w:rFonts w:eastAsia="Arial" w:cs="Arial"/>
          <w:spacing w:val="55"/>
        </w:rPr>
        <w:t xml:space="preserve"> </w:t>
      </w:r>
      <w:r w:rsidRPr="00CD1C03">
        <w:rPr>
          <w:rFonts w:eastAsia="Arial" w:cs="Arial"/>
        </w:rPr>
        <w:t>expedientes</w:t>
      </w:r>
      <w:r w:rsidRPr="00CD1C03">
        <w:rPr>
          <w:rFonts w:eastAsia="Arial" w:cs="Arial"/>
          <w:spacing w:val="55"/>
        </w:rPr>
        <w:t xml:space="preserve"> </w:t>
      </w:r>
      <w:r w:rsidRPr="00CD1C03">
        <w:rPr>
          <w:rFonts w:eastAsia="Arial" w:cs="Arial"/>
        </w:rPr>
        <w:t>de personal.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seguido criterios de plazos, confidencialidad, seguridad y diligencia en la gestión y conservación de la información.</w:t>
      </w:r>
    </w:p>
    <w:p w:rsidR="00273D17" w:rsidRPr="00CD1C03" w:rsidRDefault="00273D17" w:rsidP="00585E6E">
      <w:pPr>
        <w:pStyle w:val="Prrafodelista"/>
        <w:numPr>
          <w:ilvl w:val="0"/>
          <w:numId w:val="20"/>
        </w:numPr>
        <w:spacing w:before="100" w:beforeAutospacing="1" w:after="120" w:line="240" w:lineRule="auto"/>
        <w:ind w:left="426"/>
        <w:contextualSpacing w:val="0"/>
        <w:jc w:val="both"/>
      </w:pPr>
      <w:r w:rsidRPr="00CD1C03">
        <w:rPr>
          <w:rFonts w:eastAsia="Arial" w:cs="Arial"/>
        </w:rPr>
        <w:t>Se</w:t>
      </w:r>
      <w:r w:rsidRPr="00CD1C03">
        <w:rPr>
          <w:rFonts w:eastAsia="Arial" w:cs="Arial"/>
          <w:spacing w:val="7"/>
        </w:rPr>
        <w:t xml:space="preserve"> </w:t>
      </w:r>
      <w:r w:rsidRPr="00CD1C03">
        <w:rPr>
          <w:rFonts w:eastAsia="Arial" w:cs="Arial"/>
        </w:rPr>
        <w:t>han</w:t>
      </w:r>
      <w:r w:rsidRPr="00CD1C03">
        <w:rPr>
          <w:rFonts w:eastAsia="Arial" w:cs="Arial"/>
          <w:spacing w:val="7"/>
        </w:rPr>
        <w:t xml:space="preserve"> </w:t>
      </w:r>
      <w:r w:rsidRPr="00CD1C03">
        <w:rPr>
          <w:rFonts w:eastAsia="Arial" w:cs="Arial"/>
        </w:rPr>
        <w:t>identificado</w:t>
      </w:r>
      <w:r w:rsidRPr="00CD1C03">
        <w:rPr>
          <w:rFonts w:eastAsia="Arial" w:cs="Arial"/>
          <w:spacing w:val="6"/>
        </w:rPr>
        <w:t xml:space="preserve"> </w:t>
      </w:r>
      <w:r w:rsidRPr="00CD1C03">
        <w:rPr>
          <w:rFonts w:eastAsia="Arial" w:cs="Arial"/>
        </w:rPr>
        <w:t>los</w:t>
      </w:r>
      <w:r w:rsidRPr="00CD1C03">
        <w:rPr>
          <w:rFonts w:eastAsia="Arial" w:cs="Arial"/>
          <w:spacing w:val="7"/>
        </w:rPr>
        <w:t xml:space="preserve"> </w:t>
      </w:r>
      <w:r w:rsidRPr="00CD1C03">
        <w:rPr>
          <w:rFonts w:eastAsia="Arial" w:cs="Arial"/>
        </w:rPr>
        <w:t>conceptos</w:t>
      </w:r>
      <w:r w:rsidRPr="00CD1C03">
        <w:rPr>
          <w:rFonts w:eastAsia="Arial" w:cs="Arial"/>
          <w:spacing w:val="6"/>
        </w:rPr>
        <w:t xml:space="preserve"> </w:t>
      </w:r>
      <w:r w:rsidRPr="00CD1C03">
        <w:rPr>
          <w:rFonts w:eastAsia="Arial" w:cs="Arial"/>
        </w:rPr>
        <w:t>de</w:t>
      </w:r>
      <w:r w:rsidRPr="00CD1C03">
        <w:rPr>
          <w:rFonts w:eastAsia="Arial" w:cs="Arial"/>
          <w:spacing w:val="7"/>
        </w:rPr>
        <w:t xml:space="preserve"> </w:t>
      </w:r>
      <w:r w:rsidRPr="00CD1C03">
        <w:rPr>
          <w:rFonts w:eastAsia="Arial" w:cs="Arial"/>
        </w:rPr>
        <w:t>retribución</w:t>
      </w:r>
      <w:r w:rsidRPr="00CD1C03">
        <w:rPr>
          <w:rFonts w:eastAsia="Arial" w:cs="Arial"/>
          <w:spacing w:val="6"/>
        </w:rPr>
        <w:t xml:space="preserve"> </w:t>
      </w:r>
      <w:r w:rsidRPr="00CD1C03">
        <w:rPr>
          <w:rFonts w:eastAsia="Arial" w:cs="Arial"/>
        </w:rPr>
        <w:t>y</w:t>
      </w:r>
      <w:r w:rsidRPr="00CD1C03">
        <w:rPr>
          <w:rFonts w:eastAsia="Arial" w:cs="Arial"/>
          <w:spacing w:val="7"/>
        </w:rPr>
        <w:t xml:space="preserve"> </w:t>
      </w:r>
      <w:r w:rsidRPr="00CD1C03">
        <w:rPr>
          <w:rFonts w:eastAsia="Arial" w:cs="Arial"/>
        </w:rPr>
        <w:t>cotización</w:t>
      </w:r>
      <w:r w:rsidRPr="00CD1C03">
        <w:rPr>
          <w:rFonts w:eastAsia="Arial" w:cs="Arial"/>
          <w:spacing w:val="6"/>
        </w:rPr>
        <w:t xml:space="preserve"> </w:t>
      </w:r>
      <w:r w:rsidRPr="00CD1C03">
        <w:rPr>
          <w:rFonts w:eastAsia="Arial" w:cs="Arial"/>
        </w:rPr>
        <w:t>del</w:t>
      </w:r>
      <w:r w:rsidRPr="00CD1C03">
        <w:rPr>
          <w:rFonts w:eastAsia="Arial" w:cs="Arial"/>
          <w:spacing w:val="7"/>
        </w:rPr>
        <w:t xml:space="preserve"> </w:t>
      </w:r>
      <w:r w:rsidRPr="00CD1C03">
        <w:rPr>
          <w:rFonts w:eastAsia="Arial" w:cs="Arial"/>
        </w:rPr>
        <w:t>trabajador</w:t>
      </w:r>
      <w:r w:rsidRPr="00CD1C03">
        <w:rPr>
          <w:rFonts w:eastAsia="Arial" w:cs="Arial"/>
          <w:spacing w:val="6"/>
        </w:rPr>
        <w:t xml:space="preserve"> </w:t>
      </w:r>
      <w:r w:rsidRPr="00CD1C03">
        <w:rPr>
          <w:rFonts w:eastAsia="Arial" w:cs="Arial"/>
        </w:rPr>
        <w:t>y diferenciado los tipos de retribución más comunes.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spacing w:val="-1"/>
        </w:rPr>
        <w:t>S</w:t>
      </w:r>
      <w:r w:rsidRPr="00CD1C03">
        <w:rPr>
          <w:rFonts w:eastAsia="Arial" w:cs="Arial"/>
        </w:rPr>
        <w:t>e</w:t>
      </w:r>
      <w:r w:rsidRPr="00CD1C03">
        <w:rPr>
          <w:rFonts w:eastAsia="Arial" w:cs="Arial"/>
          <w:spacing w:val="-24"/>
        </w:rPr>
        <w:t xml:space="preserve"> </w:t>
      </w:r>
      <w:r w:rsidRPr="00CD1C03">
        <w:rPr>
          <w:rFonts w:eastAsia="Arial" w:cs="Arial"/>
          <w:spacing w:val="-1"/>
        </w:rPr>
        <w:t>h</w:t>
      </w:r>
      <w:r w:rsidRPr="00CD1C03">
        <w:rPr>
          <w:rFonts w:eastAsia="Arial" w:cs="Arial"/>
        </w:rPr>
        <w:t>a</w:t>
      </w:r>
      <w:r w:rsidRPr="00CD1C03">
        <w:rPr>
          <w:rFonts w:eastAsia="Arial" w:cs="Arial"/>
          <w:spacing w:val="-24"/>
        </w:rPr>
        <w:t xml:space="preserve"> </w:t>
      </w:r>
      <w:r w:rsidRPr="00CD1C03">
        <w:rPr>
          <w:rFonts w:eastAsia="Arial" w:cs="Arial"/>
          <w:spacing w:val="-1"/>
        </w:rPr>
        <w:t>identificad</w:t>
      </w:r>
      <w:r w:rsidRPr="00CD1C03">
        <w:rPr>
          <w:rFonts w:eastAsia="Arial" w:cs="Arial"/>
        </w:rPr>
        <w:t>o</w:t>
      </w:r>
      <w:r w:rsidRPr="00CD1C03">
        <w:rPr>
          <w:rFonts w:eastAsia="Arial" w:cs="Arial"/>
          <w:spacing w:val="-25"/>
        </w:rPr>
        <w:t xml:space="preserve"> </w:t>
      </w:r>
      <w:r w:rsidRPr="00CD1C03">
        <w:rPr>
          <w:rFonts w:eastAsia="Arial" w:cs="Arial"/>
          <w:spacing w:val="-1"/>
        </w:rPr>
        <w:t>l</w:t>
      </w:r>
      <w:r w:rsidRPr="00CD1C03">
        <w:rPr>
          <w:rFonts w:eastAsia="Arial" w:cs="Arial"/>
        </w:rPr>
        <w:t>a</w:t>
      </w:r>
      <w:r w:rsidRPr="00CD1C03">
        <w:rPr>
          <w:rFonts w:eastAsia="Arial" w:cs="Arial"/>
          <w:spacing w:val="-24"/>
        </w:rPr>
        <w:t xml:space="preserve"> </w:t>
      </w:r>
      <w:r w:rsidRPr="00CD1C03">
        <w:rPr>
          <w:rFonts w:eastAsia="Arial" w:cs="Arial"/>
          <w:spacing w:val="-1"/>
        </w:rPr>
        <w:t>estructur</w:t>
      </w:r>
      <w:r w:rsidRPr="00CD1C03">
        <w:rPr>
          <w:rFonts w:eastAsia="Arial" w:cs="Arial"/>
        </w:rPr>
        <w:t>a</w:t>
      </w:r>
      <w:r w:rsidRPr="00CD1C03">
        <w:rPr>
          <w:rFonts w:eastAsia="Arial" w:cs="Arial"/>
          <w:spacing w:val="-24"/>
        </w:rPr>
        <w:t xml:space="preserve"> </w:t>
      </w:r>
      <w:r w:rsidRPr="00CD1C03">
        <w:rPr>
          <w:rFonts w:eastAsia="Arial" w:cs="Arial"/>
          <w:spacing w:val="-1"/>
        </w:rPr>
        <w:t>básic</w:t>
      </w:r>
      <w:r w:rsidRPr="00CD1C03">
        <w:rPr>
          <w:rFonts w:eastAsia="Arial" w:cs="Arial"/>
        </w:rPr>
        <w:t>a</w:t>
      </w:r>
      <w:r w:rsidRPr="00CD1C03">
        <w:rPr>
          <w:rFonts w:eastAsia="Arial" w:cs="Arial"/>
          <w:spacing w:val="-25"/>
        </w:rPr>
        <w:t xml:space="preserve"> </w:t>
      </w:r>
      <w:r w:rsidRPr="00CD1C03">
        <w:rPr>
          <w:rFonts w:eastAsia="Arial" w:cs="Arial"/>
          <w:spacing w:val="-1"/>
        </w:rPr>
        <w:t>de</w:t>
      </w:r>
      <w:r w:rsidRPr="00CD1C03">
        <w:rPr>
          <w:rFonts w:eastAsia="Arial" w:cs="Arial"/>
        </w:rPr>
        <w:t>l</w:t>
      </w:r>
      <w:r w:rsidRPr="00CD1C03">
        <w:rPr>
          <w:rFonts w:eastAsia="Arial" w:cs="Arial"/>
          <w:spacing w:val="-24"/>
        </w:rPr>
        <w:t xml:space="preserve"> </w:t>
      </w:r>
      <w:r w:rsidRPr="00CD1C03">
        <w:rPr>
          <w:rFonts w:eastAsia="Arial" w:cs="Arial"/>
          <w:spacing w:val="-1"/>
        </w:rPr>
        <w:t>salari</w:t>
      </w:r>
      <w:r w:rsidRPr="00CD1C03">
        <w:rPr>
          <w:rFonts w:eastAsia="Arial" w:cs="Arial"/>
        </w:rPr>
        <w:t>o</w:t>
      </w:r>
      <w:r w:rsidRPr="00CD1C03">
        <w:rPr>
          <w:rFonts w:eastAsia="Arial" w:cs="Arial"/>
          <w:spacing w:val="-25"/>
        </w:rPr>
        <w:t xml:space="preserve"> </w:t>
      </w:r>
      <w:r w:rsidRPr="00CD1C03">
        <w:rPr>
          <w:rFonts w:eastAsia="Arial" w:cs="Arial"/>
        </w:rPr>
        <w:t>y</w:t>
      </w:r>
      <w:r w:rsidRPr="00CD1C03">
        <w:rPr>
          <w:rFonts w:eastAsia="Arial" w:cs="Arial"/>
          <w:spacing w:val="-24"/>
        </w:rPr>
        <w:t xml:space="preserve"> </w:t>
      </w:r>
      <w:r w:rsidRPr="00CD1C03">
        <w:rPr>
          <w:rFonts w:eastAsia="Arial" w:cs="Arial"/>
          <w:spacing w:val="-1"/>
        </w:rPr>
        <w:t>lo</w:t>
      </w:r>
      <w:r w:rsidRPr="00CD1C03">
        <w:rPr>
          <w:rFonts w:eastAsia="Arial" w:cs="Arial"/>
        </w:rPr>
        <w:t>s</w:t>
      </w:r>
      <w:r w:rsidRPr="00CD1C03">
        <w:rPr>
          <w:rFonts w:eastAsia="Arial" w:cs="Arial"/>
          <w:spacing w:val="-24"/>
        </w:rPr>
        <w:t xml:space="preserve"> </w:t>
      </w:r>
      <w:r w:rsidRPr="00CD1C03">
        <w:rPr>
          <w:rFonts w:eastAsia="Arial" w:cs="Arial"/>
          <w:spacing w:val="-1"/>
        </w:rPr>
        <w:t>distinto</w:t>
      </w:r>
      <w:r w:rsidRPr="00CD1C03">
        <w:rPr>
          <w:rFonts w:eastAsia="Arial" w:cs="Arial"/>
        </w:rPr>
        <w:t>s</w:t>
      </w:r>
      <w:r w:rsidRPr="00CD1C03">
        <w:rPr>
          <w:rFonts w:eastAsia="Arial" w:cs="Arial"/>
          <w:spacing w:val="-24"/>
        </w:rPr>
        <w:t xml:space="preserve"> </w:t>
      </w:r>
      <w:r w:rsidRPr="00CD1C03">
        <w:rPr>
          <w:rFonts w:eastAsia="Arial" w:cs="Arial"/>
          <w:spacing w:val="-1"/>
        </w:rPr>
        <w:t>tipo</w:t>
      </w:r>
      <w:r w:rsidRPr="00CD1C03">
        <w:rPr>
          <w:rFonts w:eastAsia="Arial" w:cs="Arial"/>
        </w:rPr>
        <w:t>s</w:t>
      </w:r>
      <w:r w:rsidRPr="00CD1C03">
        <w:rPr>
          <w:rFonts w:eastAsia="Arial" w:cs="Arial"/>
          <w:spacing w:val="-24"/>
        </w:rPr>
        <w:t xml:space="preserve"> </w:t>
      </w:r>
      <w:r w:rsidRPr="00CD1C03">
        <w:rPr>
          <w:rFonts w:eastAsia="Arial" w:cs="Arial"/>
          <w:spacing w:val="-1"/>
        </w:rPr>
        <w:t>d</w:t>
      </w:r>
      <w:r w:rsidRPr="00CD1C03">
        <w:rPr>
          <w:rFonts w:eastAsia="Arial" w:cs="Arial"/>
        </w:rPr>
        <w:t>e</w:t>
      </w:r>
      <w:r w:rsidRPr="00CD1C03">
        <w:rPr>
          <w:rFonts w:eastAsia="Arial" w:cs="Arial"/>
          <w:spacing w:val="-24"/>
        </w:rPr>
        <w:t xml:space="preserve"> </w:t>
      </w:r>
      <w:r w:rsidRPr="00CD1C03">
        <w:rPr>
          <w:rFonts w:eastAsia="Arial" w:cs="Arial"/>
          <w:spacing w:val="-1"/>
        </w:rPr>
        <w:t>percepciones salariales</w:t>
      </w:r>
      <w:r w:rsidRPr="00CD1C03">
        <w:rPr>
          <w:rFonts w:eastAsia="Arial" w:cs="Arial"/>
        </w:rPr>
        <w:t>,</w:t>
      </w:r>
      <w:r w:rsidRPr="00CD1C03">
        <w:rPr>
          <w:rFonts w:eastAsia="Arial" w:cs="Arial"/>
          <w:spacing w:val="-2"/>
        </w:rPr>
        <w:t xml:space="preserve"> </w:t>
      </w:r>
      <w:r w:rsidRPr="00CD1C03">
        <w:rPr>
          <w:rFonts w:eastAsia="Arial" w:cs="Arial"/>
          <w:spacing w:val="-1"/>
        </w:rPr>
        <w:t>n</w:t>
      </w:r>
      <w:r w:rsidRPr="00CD1C03">
        <w:rPr>
          <w:rFonts w:eastAsia="Arial" w:cs="Arial"/>
        </w:rPr>
        <w:t>o</w:t>
      </w:r>
      <w:r w:rsidRPr="00CD1C03">
        <w:rPr>
          <w:rFonts w:eastAsia="Arial" w:cs="Arial"/>
          <w:spacing w:val="-2"/>
        </w:rPr>
        <w:t xml:space="preserve"> </w:t>
      </w:r>
      <w:r w:rsidRPr="00CD1C03">
        <w:rPr>
          <w:rFonts w:eastAsia="Arial" w:cs="Arial"/>
          <w:spacing w:val="-1"/>
        </w:rPr>
        <w:t>salariales</w:t>
      </w:r>
      <w:r w:rsidRPr="00CD1C03">
        <w:rPr>
          <w:rFonts w:eastAsia="Arial" w:cs="Arial"/>
        </w:rPr>
        <w:t>,</w:t>
      </w:r>
      <w:r w:rsidRPr="00CD1C03">
        <w:rPr>
          <w:rFonts w:eastAsia="Arial" w:cs="Arial"/>
          <w:spacing w:val="-2"/>
        </w:rPr>
        <w:t xml:space="preserve"> </w:t>
      </w:r>
      <w:r w:rsidRPr="00CD1C03">
        <w:rPr>
          <w:rFonts w:eastAsia="Arial" w:cs="Arial"/>
          <w:spacing w:val="-1"/>
        </w:rPr>
        <w:t>la</w:t>
      </w:r>
      <w:r w:rsidRPr="00CD1C03">
        <w:rPr>
          <w:rFonts w:eastAsia="Arial" w:cs="Arial"/>
        </w:rPr>
        <w:t>s</w:t>
      </w:r>
      <w:r w:rsidRPr="00CD1C03">
        <w:rPr>
          <w:rFonts w:eastAsia="Arial" w:cs="Arial"/>
          <w:spacing w:val="-2"/>
        </w:rPr>
        <w:t xml:space="preserve"> </w:t>
      </w:r>
      <w:r w:rsidRPr="00CD1C03">
        <w:rPr>
          <w:rFonts w:eastAsia="Arial" w:cs="Arial"/>
          <w:spacing w:val="-1"/>
        </w:rPr>
        <w:t>d</w:t>
      </w:r>
      <w:r w:rsidRPr="00CD1C03">
        <w:rPr>
          <w:rFonts w:eastAsia="Arial" w:cs="Arial"/>
        </w:rPr>
        <w:t>e</w:t>
      </w:r>
      <w:r w:rsidRPr="00CD1C03">
        <w:rPr>
          <w:rFonts w:eastAsia="Arial" w:cs="Arial"/>
          <w:spacing w:val="-2"/>
        </w:rPr>
        <w:t xml:space="preserve"> </w:t>
      </w:r>
      <w:r w:rsidRPr="00CD1C03">
        <w:rPr>
          <w:rFonts w:eastAsia="Arial" w:cs="Arial"/>
          <w:spacing w:val="-1"/>
        </w:rPr>
        <w:t>periodicida</w:t>
      </w:r>
      <w:r w:rsidRPr="00CD1C03">
        <w:rPr>
          <w:rFonts w:eastAsia="Arial" w:cs="Arial"/>
        </w:rPr>
        <w:t>d</w:t>
      </w:r>
      <w:r w:rsidRPr="00CD1C03">
        <w:rPr>
          <w:rFonts w:eastAsia="Arial" w:cs="Arial"/>
          <w:spacing w:val="-2"/>
        </w:rPr>
        <w:t xml:space="preserve"> </w:t>
      </w:r>
      <w:r w:rsidRPr="00CD1C03">
        <w:rPr>
          <w:rFonts w:eastAsia="Arial" w:cs="Arial"/>
          <w:spacing w:val="-1"/>
        </w:rPr>
        <w:t>superio</w:t>
      </w:r>
      <w:r w:rsidRPr="00CD1C03">
        <w:rPr>
          <w:rFonts w:eastAsia="Arial" w:cs="Arial"/>
        </w:rPr>
        <w:t>r</w:t>
      </w:r>
      <w:r w:rsidRPr="00CD1C03">
        <w:rPr>
          <w:rFonts w:eastAsia="Arial" w:cs="Arial"/>
          <w:spacing w:val="-2"/>
        </w:rPr>
        <w:t xml:space="preserve"> </w:t>
      </w:r>
      <w:r w:rsidRPr="00CD1C03">
        <w:rPr>
          <w:rFonts w:eastAsia="Arial" w:cs="Arial"/>
          <w:spacing w:val="-1"/>
        </w:rPr>
        <w:t>a</w:t>
      </w:r>
      <w:r w:rsidRPr="00CD1C03">
        <w:rPr>
          <w:rFonts w:eastAsia="Arial" w:cs="Arial"/>
        </w:rPr>
        <w:t>l</w:t>
      </w:r>
      <w:r w:rsidRPr="00CD1C03">
        <w:rPr>
          <w:rFonts w:eastAsia="Arial" w:cs="Arial"/>
          <w:spacing w:val="-2"/>
        </w:rPr>
        <w:t xml:space="preserve"> </w:t>
      </w:r>
      <w:r w:rsidRPr="00CD1C03">
        <w:rPr>
          <w:rFonts w:eastAsia="Arial" w:cs="Arial"/>
          <w:spacing w:val="-1"/>
        </w:rPr>
        <w:t>me</w:t>
      </w:r>
      <w:r w:rsidRPr="00CD1C03">
        <w:rPr>
          <w:rFonts w:eastAsia="Arial" w:cs="Arial"/>
        </w:rPr>
        <w:t>s</w:t>
      </w:r>
      <w:r w:rsidRPr="00CD1C03">
        <w:rPr>
          <w:rFonts w:eastAsia="Arial" w:cs="Arial"/>
          <w:spacing w:val="-2"/>
        </w:rPr>
        <w:t xml:space="preserve"> </w:t>
      </w:r>
      <w:r w:rsidRPr="00CD1C03">
        <w:rPr>
          <w:rFonts w:eastAsia="Arial" w:cs="Arial"/>
        </w:rPr>
        <w:t>y</w:t>
      </w:r>
      <w:r w:rsidRPr="00CD1C03">
        <w:rPr>
          <w:rFonts w:eastAsia="Arial" w:cs="Arial"/>
          <w:spacing w:val="-2"/>
        </w:rPr>
        <w:t xml:space="preserve"> </w:t>
      </w:r>
      <w:r w:rsidRPr="00CD1C03">
        <w:rPr>
          <w:rFonts w:eastAsia="Arial" w:cs="Arial"/>
          <w:spacing w:val="-1"/>
        </w:rPr>
        <w:t>extraordinarias.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5"/>
        </w:rPr>
        <w:t xml:space="preserve"> </w:t>
      </w:r>
      <w:r w:rsidRPr="00CD1C03">
        <w:rPr>
          <w:rFonts w:eastAsia="Arial" w:cs="Arial"/>
        </w:rPr>
        <w:t>ha</w:t>
      </w:r>
      <w:r w:rsidRPr="00CD1C03">
        <w:rPr>
          <w:rFonts w:eastAsia="Arial" w:cs="Arial"/>
          <w:spacing w:val="-5"/>
        </w:rPr>
        <w:t xml:space="preserve"> </w:t>
      </w:r>
      <w:r w:rsidRPr="00CD1C03">
        <w:rPr>
          <w:rFonts w:eastAsia="Arial" w:cs="Arial"/>
        </w:rPr>
        <w:t>calculado</w:t>
      </w:r>
      <w:r w:rsidRPr="00CD1C03">
        <w:rPr>
          <w:rFonts w:eastAsia="Arial" w:cs="Arial"/>
          <w:spacing w:val="-5"/>
        </w:rPr>
        <w:t xml:space="preserve"> </w:t>
      </w:r>
      <w:r w:rsidRPr="00CD1C03">
        <w:rPr>
          <w:rFonts w:eastAsia="Arial" w:cs="Arial"/>
        </w:rPr>
        <w:t>el</w:t>
      </w:r>
      <w:r w:rsidRPr="00CD1C03">
        <w:rPr>
          <w:rFonts w:eastAsia="Arial" w:cs="Arial"/>
          <w:spacing w:val="-5"/>
        </w:rPr>
        <w:t xml:space="preserve"> </w:t>
      </w:r>
      <w:r w:rsidRPr="00CD1C03">
        <w:rPr>
          <w:rFonts w:eastAsia="Arial" w:cs="Arial"/>
        </w:rPr>
        <w:t>importe</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bases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cotización</w:t>
      </w:r>
      <w:r w:rsidRPr="00CD1C03">
        <w:rPr>
          <w:rFonts w:eastAsia="Arial" w:cs="Arial"/>
          <w:spacing w:val="-5"/>
        </w:rPr>
        <w:t xml:space="preserve"> </w:t>
      </w:r>
      <w:r w:rsidRPr="00CD1C03">
        <w:rPr>
          <w:rFonts w:eastAsia="Arial" w:cs="Arial"/>
        </w:rPr>
        <w:t>en</w:t>
      </w:r>
      <w:r w:rsidRPr="00CD1C03">
        <w:rPr>
          <w:rFonts w:eastAsia="Arial" w:cs="Arial"/>
          <w:spacing w:val="-5"/>
        </w:rPr>
        <w:t xml:space="preserve"> </w:t>
      </w:r>
      <w:r w:rsidRPr="00CD1C03">
        <w:rPr>
          <w:rFonts w:eastAsia="Arial" w:cs="Arial"/>
        </w:rPr>
        <w:t>función</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percepciones salariales y las situaciones más comunes que las modifican.</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calculado  y  cumplimentado  el  recibo  de  salario  y  documentos  de cotización.</w:t>
      </w:r>
    </w:p>
    <w:p w:rsidR="005F4BC4"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33"/>
        </w:rPr>
        <w:t xml:space="preserve"> </w:t>
      </w:r>
      <w:r w:rsidRPr="00CD1C03">
        <w:rPr>
          <w:rFonts w:eastAsia="Arial" w:cs="Arial"/>
        </w:rPr>
        <w:t>han</w:t>
      </w:r>
      <w:r w:rsidRPr="00CD1C03">
        <w:rPr>
          <w:rFonts w:eastAsia="Arial" w:cs="Arial"/>
          <w:spacing w:val="33"/>
        </w:rPr>
        <w:t xml:space="preserve"> </w:t>
      </w:r>
      <w:r w:rsidRPr="00CD1C03">
        <w:rPr>
          <w:rFonts w:eastAsia="Arial" w:cs="Arial"/>
        </w:rPr>
        <w:t>tenido</w:t>
      </w:r>
      <w:r w:rsidRPr="00CD1C03">
        <w:rPr>
          <w:rFonts w:eastAsia="Arial" w:cs="Arial"/>
          <w:spacing w:val="33"/>
        </w:rPr>
        <w:t xml:space="preserve"> </w:t>
      </w:r>
      <w:r w:rsidRPr="00CD1C03">
        <w:rPr>
          <w:rFonts w:eastAsia="Arial" w:cs="Arial"/>
        </w:rPr>
        <w:t>en</w:t>
      </w:r>
      <w:r w:rsidRPr="00CD1C03">
        <w:rPr>
          <w:rFonts w:eastAsia="Arial" w:cs="Arial"/>
          <w:spacing w:val="33"/>
        </w:rPr>
        <w:t xml:space="preserve"> </w:t>
      </w:r>
      <w:r w:rsidRPr="00CD1C03">
        <w:rPr>
          <w:rFonts w:eastAsia="Arial" w:cs="Arial"/>
        </w:rPr>
        <w:t>cuenta</w:t>
      </w:r>
      <w:r w:rsidRPr="00CD1C03">
        <w:rPr>
          <w:rFonts w:eastAsia="Arial" w:cs="Arial"/>
          <w:spacing w:val="33"/>
        </w:rPr>
        <w:t xml:space="preserve"> </w:t>
      </w:r>
      <w:r w:rsidRPr="00CD1C03">
        <w:rPr>
          <w:rFonts w:eastAsia="Arial" w:cs="Arial"/>
        </w:rPr>
        <w:t>los</w:t>
      </w:r>
      <w:r w:rsidRPr="00CD1C03">
        <w:rPr>
          <w:rFonts w:eastAsia="Arial" w:cs="Arial"/>
          <w:spacing w:val="33"/>
        </w:rPr>
        <w:t xml:space="preserve"> </w:t>
      </w:r>
      <w:r w:rsidRPr="00CD1C03">
        <w:rPr>
          <w:rFonts w:eastAsia="Arial" w:cs="Arial"/>
        </w:rPr>
        <w:t>plazos</w:t>
      </w:r>
      <w:r w:rsidRPr="00CD1C03">
        <w:rPr>
          <w:rFonts w:eastAsia="Arial" w:cs="Arial"/>
          <w:spacing w:val="33"/>
        </w:rPr>
        <w:t xml:space="preserve"> </w:t>
      </w:r>
      <w:r w:rsidRPr="00CD1C03">
        <w:rPr>
          <w:rFonts w:eastAsia="Arial" w:cs="Arial"/>
        </w:rPr>
        <w:t>establecidos</w:t>
      </w:r>
      <w:r w:rsidRPr="00CD1C03">
        <w:rPr>
          <w:rFonts w:eastAsia="Arial" w:cs="Arial"/>
          <w:spacing w:val="33"/>
        </w:rPr>
        <w:t xml:space="preserve"> </w:t>
      </w:r>
      <w:r w:rsidRPr="00CD1C03">
        <w:rPr>
          <w:rFonts w:eastAsia="Arial" w:cs="Arial"/>
        </w:rPr>
        <w:t>para</w:t>
      </w:r>
      <w:r w:rsidRPr="00CD1C03">
        <w:rPr>
          <w:rFonts w:eastAsia="Arial" w:cs="Arial"/>
          <w:spacing w:val="33"/>
        </w:rPr>
        <w:t xml:space="preserve"> </w:t>
      </w:r>
      <w:r w:rsidRPr="00CD1C03">
        <w:rPr>
          <w:rFonts w:eastAsia="Arial" w:cs="Arial"/>
        </w:rPr>
        <w:t>el</w:t>
      </w:r>
      <w:r w:rsidRPr="00CD1C03">
        <w:rPr>
          <w:rFonts w:eastAsia="Arial" w:cs="Arial"/>
          <w:spacing w:val="33"/>
        </w:rPr>
        <w:t xml:space="preserve"> </w:t>
      </w:r>
      <w:r w:rsidRPr="00CD1C03">
        <w:rPr>
          <w:rFonts w:eastAsia="Arial" w:cs="Arial"/>
        </w:rPr>
        <w:t>pago</w:t>
      </w:r>
      <w:r w:rsidRPr="00CD1C03">
        <w:rPr>
          <w:rFonts w:eastAsia="Arial" w:cs="Arial"/>
          <w:spacing w:val="33"/>
        </w:rPr>
        <w:t xml:space="preserve"> </w:t>
      </w:r>
      <w:r w:rsidRPr="00CD1C03">
        <w:rPr>
          <w:rFonts w:eastAsia="Arial" w:cs="Arial"/>
        </w:rPr>
        <w:t>de</w:t>
      </w:r>
      <w:r w:rsidRPr="00CD1C03">
        <w:rPr>
          <w:rFonts w:eastAsia="Arial" w:cs="Arial"/>
          <w:spacing w:val="33"/>
        </w:rPr>
        <w:t xml:space="preserve"> </w:t>
      </w:r>
      <w:r w:rsidRPr="00CD1C03">
        <w:rPr>
          <w:rFonts w:eastAsia="Arial" w:cs="Arial"/>
        </w:rPr>
        <w:t>cuotas</w:t>
      </w:r>
      <w:r w:rsidRPr="00CD1C03">
        <w:rPr>
          <w:rFonts w:eastAsia="Arial" w:cs="Arial"/>
          <w:spacing w:val="33"/>
        </w:rPr>
        <w:t xml:space="preserve"> </w:t>
      </w:r>
      <w:r w:rsidRPr="00CD1C03">
        <w:rPr>
          <w:rFonts w:eastAsia="Arial" w:cs="Arial"/>
        </w:rPr>
        <w:t>a</w:t>
      </w:r>
      <w:r w:rsidRPr="00CD1C03">
        <w:rPr>
          <w:rFonts w:eastAsia="Arial" w:cs="Arial"/>
          <w:spacing w:val="33"/>
        </w:rPr>
        <w:t xml:space="preserve"> </w:t>
      </w:r>
      <w:r w:rsidRPr="00CD1C03">
        <w:rPr>
          <w:rFonts w:eastAsia="Arial" w:cs="Arial"/>
        </w:rPr>
        <w:t>la Seguridad</w:t>
      </w:r>
      <w:r w:rsidRPr="00CD1C03">
        <w:rPr>
          <w:rFonts w:eastAsia="Arial" w:cs="Arial"/>
          <w:spacing w:val="5"/>
        </w:rPr>
        <w:t xml:space="preserve"> </w:t>
      </w:r>
      <w:r w:rsidRPr="00CD1C03">
        <w:rPr>
          <w:rFonts w:eastAsia="Arial" w:cs="Arial"/>
        </w:rPr>
        <w:t>Social</w:t>
      </w:r>
      <w:r w:rsidRPr="00CD1C03">
        <w:rPr>
          <w:rFonts w:eastAsia="Arial" w:cs="Arial"/>
          <w:spacing w:val="5"/>
        </w:rPr>
        <w:t xml:space="preserve"> </w:t>
      </w:r>
      <w:r w:rsidRPr="00CD1C03">
        <w:rPr>
          <w:rFonts w:eastAsia="Arial" w:cs="Arial"/>
        </w:rPr>
        <w:t>y</w:t>
      </w:r>
      <w:r w:rsidRPr="00CD1C03">
        <w:rPr>
          <w:rFonts w:eastAsia="Arial" w:cs="Arial"/>
          <w:spacing w:val="5"/>
        </w:rPr>
        <w:t xml:space="preserve"> </w:t>
      </w:r>
      <w:r w:rsidRPr="00CD1C03">
        <w:rPr>
          <w:rFonts w:eastAsia="Arial" w:cs="Arial"/>
        </w:rPr>
        <w:t>retenciones,</w:t>
      </w:r>
      <w:r w:rsidRPr="00CD1C03">
        <w:rPr>
          <w:rFonts w:eastAsia="Arial" w:cs="Arial"/>
          <w:spacing w:val="5"/>
        </w:rPr>
        <w:t xml:space="preserve"> </w:t>
      </w:r>
      <w:r w:rsidRPr="00CD1C03">
        <w:rPr>
          <w:rFonts w:eastAsia="Arial" w:cs="Arial"/>
        </w:rPr>
        <w:t>así</w:t>
      </w:r>
      <w:r w:rsidRPr="00CD1C03">
        <w:rPr>
          <w:rFonts w:eastAsia="Arial" w:cs="Arial"/>
          <w:spacing w:val="5"/>
        </w:rPr>
        <w:t xml:space="preserve"> </w:t>
      </w:r>
      <w:r w:rsidRPr="00CD1C03">
        <w:rPr>
          <w:rFonts w:eastAsia="Arial" w:cs="Arial"/>
        </w:rPr>
        <w:t>como</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fórmulas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aplazamiento</w:t>
      </w:r>
      <w:r w:rsidRPr="00CD1C03">
        <w:rPr>
          <w:rFonts w:eastAsia="Arial" w:cs="Arial"/>
          <w:spacing w:val="5"/>
        </w:rPr>
        <w:t xml:space="preserve"> </w:t>
      </w:r>
      <w:r w:rsidRPr="00CD1C03">
        <w:rPr>
          <w:rFonts w:eastAsia="Arial" w:cs="Arial"/>
        </w:rPr>
        <w:t>según</w:t>
      </w:r>
      <w:r w:rsidRPr="00CD1C03">
        <w:rPr>
          <w:rFonts w:eastAsia="Arial" w:cs="Arial"/>
          <w:spacing w:val="5"/>
        </w:rPr>
        <w:t xml:space="preserve"> </w:t>
      </w:r>
      <w:r w:rsidRPr="00CD1C03">
        <w:rPr>
          <w:rFonts w:eastAsia="Arial" w:cs="Arial"/>
        </w:rPr>
        <w:t>los</w:t>
      </w:r>
      <w:r w:rsidRPr="00CD1C03">
        <w:rPr>
          <w:rFonts w:eastAsia="Arial" w:cs="Arial"/>
          <w:spacing w:val="5"/>
        </w:rPr>
        <w:t xml:space="preserve"> </w:t>
      </w:r>
      <w:r w:rsidRPr="00CD1C03">
        <w:rPr>
          <w:rFonts w:eastAsia="Arial" w:cs="Arial"/>
        </w:rPr>
        <w:t>casos.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5"/>
        </w:rPr>
        <w:t xml:space="preserve"> </w:t>
      </w:r>
      <w:r w:rsidRPr="00CD1C03">
        <w:rPr>
          <w:rFonts w:eastAsia="Arial" w:cs="Arial"/>
        </w:rPr>
        <w:t>han</w:t>
      </w:r>
      <w:r w:rsidRPr="00CD1C03">
        <w:rPr>
          <w:rFonts w:eastAsia="Arial" w:cs="Arial"/>
          <w:spacing w:val="25"/>
        </w:rPr>
        <w:t xml:space="preserve"> </w:t>
      </w:r>
      <w:r w:rsidRPr="00CD1C03">
        <w:rPr>
          <w:rFonts w:eastAsia="Arial" w:cs="Arial"/>
        </w:rPr>
        <w:t>obtenido</w:t>
      </w:r>
      <w:r w:rsidRPr="00CD1C03">
        <w:rPr>
          <w:rFonts w:eastAsia="Arial" w:cs="Arial"/>
          <w:spacing w:val="25"/>
        </w:rPr>
        <w:t xml:space="preserve"> </w:t>
      </w:r>
      <w:r w:rsidRPr="00CD1C03">
        <w:rPr>
          <w:rFonts w:eastAsia="Arial" w:cs="Arial"/>
        </w:rPr>
        <w:t>los</w:t>
      </w:r>
      <w:r w:rsidRPr="00CD1C03">
        <w:rPr>
          <w:rFonts w:eastAsia="Arial" w:cs="Arial"/>
          <w:spacing w:val="25"/>
        </w:rPr>
        <w:t xml:space="preserve"> </w:t>
      </w:r>
      <w:r w:rsidRPr="00CD1C03">
        <w:rPr>
          <w:rFonts w:eastAsia="Arial" w:cs="Arial"/>
        </w:rPr>
        <w:t>recibos</w:t>
      </w:r>
      <w:r w:rsidRPr="00CD1C03">
        <w:rPr>
          <w:rFonts w:eastAsia="Arial" w:cs="Arial"/>
          <w:spacing w:val="24"/>
        </w:rPr>
        <w:t xml:space="preserve"> </w:t>
      </w:r>
      <w:r w:rsidRPr="00CD1C03">
        <w:rPr>
          <w:rFonts w:eastAsia="Arial" w:cs="Arial"/>
        </w:rPr>
        <w:t>de</w:t>
      </w:r>
      <w:r w:rsidRPr="00CD1C03">
        <w:rPr>
          <w:rFonts w:eastAsia="Arial" w:cs="Arial"/>
          <w:spacing w:val="25"/>
        </w:rPr>
        <w:t xml:space="preserve"> </w:t>
      </w:r>
      <w:r w:rsidRPr="00CD1C03">
        <w:rPr>
          <w:rFonts w:eastAsia="Arial" w:cs="Arial"/>
        </w:rPr>
        <w:t>salario,</w:t>
      </w:r>
      <w:r w:rsidRPr="00CD1C03">
        <w:rPr>
          <w:rFonts w:eastAsia="Arial" w:cs="Arial"/>
          <w:spacing w:val="24"/>
        </w:rPr>
        <w:t xml:space="preserve"> </w:t>
      </w:r>
      <w:r w:rsidRPr="00CD1C03">
        <w:rPr>
          <w:rFonts w:eastAsia="Arial" w:cs="Arial"/>
        </w:rPr>
        <w:t>documentos</w:t>
      </w:r>
      <w:r w:rsidRPr="00CD1C03">
        <w:rPr>
          <w:rFonts w:eastAsia="Arial" w:cs="Arial"/>
          <w:spacing w:val="24"/>
        </w:rPr>
        <w:t xml:space="preserve"> </w:t>
      </w:r>
      <w:r w:rsidRPr="00CD1C03">
        <w:rPr>
          <w:rFonts w:eastAsia="Arial" w:cs="Arial"/>
        </w:rPr>
        <w:t>de</w:t>
      </w:r>
      <w:r w:rsidRPr="00CD1C03">
        <w:rPr>
          <w:rFonts w:eastAsia="Arial" w:cs="Arial"/>
          <w:spacing w:val="25"/>
        </w:rPr>
        <w:t xml:space="preserve"> </w:t>
      </w:r>
      <w:r w:rsidRPr="00CD1C03">
        <w:rPr>
          <w:rFonts w:eastAsia="Arial" w:cs="Arial"/>
        </w:rPr>
        <w:t>cotización</w:t>
      </w:r>
      <w:r w:rsidRPr="00CD1C03">
        <w:rPr>
          <w:rFonts w:eastAsia="Arial" w:cs="Arial"/>
          <w:spacing w:val="24"/>
        </w:rPr>
        <w:t xml:space="preserve"> </w:t>
      </w:r>
      <w:r w:rsidRPr="00CD1C03">
        <w:rPr>
          <w:rFonts w:eastAsia="Arial" w:cs="Arial"/>
        </w:rPr>
        <w:t>y</w:t>
      </w:r>
      <w:r w:rsidRPr="00CD1C03">
        <w:rPr>
          <w:rFonts w:eastAsia="Arial" w:cs="Arial"/>
          <w:spacing w:val="25"/>
        </w:rPr>
        <w:t xml:space="preserve"> </w:t>
      </w:r>
      <w:r w:rsidRPr="00CD1C03">
        <w:rPr>
          <w:rFonts w:eastAsia="Arial" w:cs="Arial"/>
        </w:rPr>
        <w:t>listados</w:t>
      </w:r>
      <w:r w:rsidRPr="00CD1C03">
        <w:rPr>
          <w:rFonts w:eastAsia="Arial" w:cs="Arial"/>
          <w:spacing w:val="24"/>
        </w:rPr>
        <w:t xml:space="preserve"> </w:t>
      </w:r>
      <w:r w:rsidRPr="00CD1C03">
        <w:rPr>
          <w:rFonts w:eastAsia="Arial" w:cs="Arial"/>
        </w:rPr>
        <w:t>de</w:t>
      </w:r>
      <w:r w:rsidR="00CD1C03">
        <w:rPr>
          <w:rFonts w:eastAsia="Arial" w:cs="Arial"/>
        </w:rPr>
        <w:t xml:space="preserve"> </w:t>
      </w:r>
      <w:r w:rsidRPr="00CD1C03">
        <w:rPr>
          <w:rFonts w:eastAsia="Arial" w:cs="Arial"/>
        </w:rPr>
        <w:t>control.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0"/>
        </w:rPr>
        <w:t xml:space="preserve"> </w:t>
      </w:r>
      <w:r w:rsidRPr="00CD1C03">
        <w:rPr>
          <w:rFonts w:eastAsia="Arial" w:cs="Arial"/>
        </w:rPr>
        <w:t>han</w:t>
      </w:r>
      <w:r w:rsidRPr="00CD1C03">
        <w:rPr>
          <w:rFonts w:eastAsia="Arial" w:cs="Arial"/>
          <w:spacing w:val="-20"/>
        </w:rPr>
        <w:t xml:space="preserve"> </w:t>
      </w:r>
      <w:r w:rsidRPr="00CD1C03">
        <w:rPr>
          <w:rFonts w:eastAsia="Arial" w:cs="Arial"/>
        </w:rPr>
        <w:t>creado</w:t>
      </w:r>
      <w:r w:rsidRPr="00CD1C03">
        <w:rPr>
          <w:rFonts w:eastAsia="Arial" w:cs="Arial"/>
          <w:spacing w:val="-20"/>
        </w:rPr>
        <w:t xml:space="preserve"> </w:t>
      </w:r>
      <w:r w:rsidRPr="00CD1C03">
        <w:rPr>
          <w:rFonts w:eastAsia="Arial" w:cs="Arial"/>
        </w:rPr>
        <w:t>los</w:t>
      </w:r>
      <w:r w:rsidRPr="00CD1C03">
        <w:rPr>
          <w:rFonts w:eastAsia="Arial" w:cs="Arial"/>
          <w:spacing w:val="-20"/>
        </w:rPr>
        <w:t xml:space="preserve"> </w:t>
      </w:r>
      <w:r w:rsidRPr="00CD1C03">
        <w:rPr>
          <w:rFonts w:eastAsia="Arial" w:cs="Arial"/>
        </w:rPr>
        <w:t>ficheros</w:t>
      </w:r>
      <w:r w:rsidRPr="00CD1C03">
        <w:rPr>
          <w:rFonts w:eastAsia="Arial" w:cs="Arial"/>
          <w:spacing w:val="-20"/>
        </w:rPr>
        <w:t xml:space="preserve"> </w:t>
      </w:r>
      <w:r w:rsidRPr="00CD1C03">
        <w:rPr>
          <w:rFonts w:eastAsia="Arial" w:cs="Arial"/>
        </w:rPr>
        <w:t>de</w:t>
      </w:r>
      <w:r w:rsidRPr="00CD1C03">
        <w:rPr>
          <w:rFonts w:eastAsia="Arial" w:cs="Arial"/>
          <w:spacing w:val="-20"/>
        </w:rPr>
        <w:t xml:space="preserve"> </w:t>
      </w:r>
      <w:r w:rsidRPr="00CD1C03">
        <w:rPr>
          <w:rFonts w:eastAsia="Arial" w:cs="Arial"/>
        </w:rPr>
        <w:t>remisión</w:t>
      </w:r>
      <w:r w:rsidRPr="00CD1C03">
        <w:rPr>
          <w:rFonts w:eastAsia="Arial" w:cs="Arial"/>
          <w:spacing w:val="-20"/>
        </w:rPr>
        <w:t xml:space="preserve"> </w:t>
      </w:r>
      <w:r w:rsidRPr="00CD1C03">
        <w:rPr>
          <w:rFonts w:eastAsia="Arial" w:cs="Arial"/>
        </w:rPr>
        <w:t>electrónica,</w:t>
      </w:r>
      <w:r w:rsidRPr="00CD1C03">
        <w:rPr>
          <w:rFonts w:eastAsia="Arial" w:cs="Arial"/>
          <w:spacing w:val="-20"/>
        </w:rPr>
        <w:t xml:space="preserve"> </w:t>
      </w:r>
      <w:r w:rsidRPr="00CD1C03">
        <w:rPr>
          <w:rFonts w:eastAsia="Arial" w:cs="Arial"/>
        </w:rPr>
        <w:t>tanto</w:t>
      </w:r>
      <w:r w:rsidRPr="00CD1C03">
        <w:rPr>
          <w:rFonts w:eastAsia="Arial" w:cs="Arial"/>
          <w:spacing w:val="-20"/>
        </w:rPr>
        <w:t xml:space="preserve"> </w:t>
      </w:r>
      <w:r w:rsidRPr="00CD1C03">
        <w:rPr>
          <w:rFonts w:eastAsia="Arial" w:cs="Arial"/>
        </w:rPr>
        <w:t>para</w:t>
      </w:r>
      <w:r w:rsidRPr="00CD1C03">
        <w:rPr>
          <w:rFonts w:eastAsia="Arial" w:cs="Arial"/>
          <w:spacing w:val="-20"/>
        </w:rPr>
        <w:t xml:space="preserve"> </w:t>
      </w:r>
      <w:r w:rsidRPr="00CD1C03">
        <w:rPr>
          <w:rFonts w:eastAsia="Arial" w:cs="Arial"/>
        </w:rPr>
        <w:t>entidades</w:t>
      </w:r>
      <w:r w:rsidRPr="00CD1C03">
        <w:rPr>
          <w:rFonts w:eastAsia="Arial" w:cs="Arial"/>
          <w:spacing w:val="-20"/>
        </w:rPr>
        <w:t xml:space="preserve"> </w:t>
      </w:r>
      <w:r w:rsidRPr="00CD1C03">
        <w:rPr>
          <w:rFonts w:eastAsia="Arial" w:cs="Arial"/>
        </w:rPr>
        <w:t>financieras como para la administración pública.</w:t>
      </w:r>
    </w:p>
    <w:p w:rsid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lastRenderedPageBreak/>
        <w:t>Se</w:t>
      </w:r>
      <w:r w:rsidRPr="00CD1C03">
        <w:rPr>
          <w:rFonts w:eastAsia="Arial" w:cs="Arial"/>
          <w:spacing w:val="1"/>
        </w:rPr>
        <w:t xml:space="preserve"> </w:t>
      </w:r>
      <w:r w:rsidRPr="00CD1C03">
        <w:rPr>
          <w:rFonts w:eastAsia="Arial" w:cs="Arial"/>
        </w:rPr>
        <w:t>han</w:t>
      </w:r>
      <w:r w:rsidRPr="00CD1C03">
        <w:rPr>
          <w:rFonts w:eastAsia="Arial" w:cs="Arial"/>
          <w:spacing w:val="1"/>
        </w:rPr>
        <w:t xml:space="preserve"> </w:t>
      </w:r>
      <w:r w:rsidRPr="00CD1C03">
        <w:rPr>
          <w:rFonts w:eastAsia="Arial" w:cs="Arial"/>
        </w:rPr>
        <w:t>valorado</w:t>
      </w:r>
      <w:r w:rsidRPr="00CD1C03">
        <w:rPr>
          <w:rFonts w:eastAsia="Arial" w:cs="Arial"/>
          <w:spacing w:val="1"/>
        </w:rPr>
        <w:t xml:space="preserve"> </w:t>
      </w:r>
      <w:r w:rsidRPr="00CD1C03">
        <w:rPr>
          <w:rFonts w:eastAsia="Arial" w:cs="Arial"/>
        </w:rPr>
        <w:t>las</w:t>
      </w:r>
      <w:r w:rsidRPr="00CD1C03">
        <w:rPr>
          <w:rFonts w:eastAsia="Arial" w:cs="Arial"/>
          <w:spacing w:val="1"/>
        </w:rPr>
        <w:t xml:space="preserve"> </w:t>
      </w:r>
      <w:r w:rsidRPr="00CD1C03">
        <w:rPr>
          <w:rFonts w:eastAsia="Arial" w:cs="Arial"/>
        </w:rPr>
        <w:t>consecuencias</w:t>
      </w:r>
      <w:r w:rsidRPr="00CD1C03">
        <w:rPr>
          <w:rFonts w:eastAsia="Arial" w:cs="Arial"/>
          <w:spacing w:val="1"/>
        </w:rPr>
        <w:t xml:space="preserve"> </w:t>
      </w:r>
      <w:r w:rsidRPr="00CD1C03">
        <w:rPr>
          <w:rFonts w:eastAsia="Arial" w:cs="Arial"/>
        </w:rPr>
        <w:t>de</w:t>
      </w:r>
      <w:r w:rsidRPr="00CD1C03">
        <w:rPr>
          <w:rFonts w:eastAsia="Arial" w:cs="Arial"/>
          <w:spacing w:val="1"/>
        </w:rPr>
        <w:t xml:space="preserve"> </w:t>
      </w:r>
      <w:r w:rsidRPr="00CD1C03">
        <w:rPr>
          <w:rFonts w:eastAsia="Arial" w:cs="Arial"/>
        </w:rPr>
        <w:t>no</w:t>
      </w:r>
      <w:r w:rsidRPr="00CD1C03">
        <w:rPr>
          <w:rFonts w:eastAsia="Arial" w:cs="Arial"/>
          <w:spacing w:val="1"/>
        </w:rPr>
        <w:t xml:space="preserve"> </w:t>
      </w:r>
      <w:r w:rsidRPr="00CD1C03">
        <w:rPr>
          <w:rFonts w:eastAsia="Arial" w:cs="Arial"/>
        </w:rPr>
        <w:t>cumplir</w:t>
      </w:r>
      <w:r w:rsidRPr="00CD1C03">
        <w:rPr>
          <w:rFonts w:eastAsia="Arial" w:cs="Arial"/>
          <w:spacing w:val="1"/>
        </w:rPr>
        <w:t xml:space="preserve"> </w:t>
      </w:r>
      <w:r w:rsidRPr="00CD1C03">
        <w:rPr>
          <w:rFonts w:eastAsia="Arial" w:cs="Arial"/>
        </w:rPr>
        <w:t>con</w:t>
      </w:r>
      <w:r w:rsidRPr="00CD1C03">
        <w:rPr>
          <w:rFonts w:eastAsia="Arial" w:cs="Arial"/>
          <w:spacing w:val="1"/>
        </w:rPr>
        <w:t xml:space="preserve"> </w:t>
      </w:r>
      <w:r w:rsidRPr="00CD1C03">
        <w:rPr>
          <w:rFonts w:eastAsia="Arial" w:cs="Arial"/>
        </w:rPr>
        <w:t>los</w:t>
      </w:r>
      <w:r w:rsidRPr="00CD1C03">
        <w:rPr>
          <w:rFonts w:eastAsia="Arial" w:cs="Arial"/>
          <w:spacing w:val="1"/>
        </w:rPr>
        <w:t xml:space="preserve"> </w:t>
      </w:r>
      <w:r w:rsidRPr="00CD1C03">
        <w:rPr>
          <w:rFonts w:eastAsia="Arial" w:cs="Arial"/>
        </w:rPr>
        <w:t>plazos previstos</w:t>
      </w:r>
      <w:r w:rsidRPr="00CD1C03">
        <w:rPr>
          <w:rFonts w:eastAsia="Arial" w:cs="Arial"/>
          <w:spacing w:val="1"/>
        </w:rPr>
        <w:t xml:space="preserve"> </w:t>
      </w:r>
      <w:r w:rsidRPr="00CD1C03">
        <w:rPr>
          <w:rFonts w:eastAsia="Arial" w:cs="Arial"/>
        </w:rPr>
        <w:t>en</w:t>
      </w:r>
      <w:r w:rsidRPr="00CD1C03">
        <w:rPr>
          <w:rFonts w:eastAsia="Arial" w:cs="Arial"/>
          <w:spacing w:val="1"/>
        </w:rPr>
        <w:t xml:space="preserve"> </w:t>
      </w:r>
      <w:r w:rsidRPr="00CD1C03">
        <w:rPr>
          <w:rFonts w:eastAsia="Arial" w:cs="Arial"/>
        </w:rPr>
        <w:t>la presentación de documentación y pago.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
        </w:rPr>
        <w:t xml:space="preserve"> </w:t>
      </w:r>
      <w:r w:rsidRPr="00CD1C03">
        <w:rPr>
          <w:rFonts w:eastAsia="Arial"/>
        </w:rPr>
        <w:t>han</w:t>
      </w:r>
      <w:r w:rsidRPr="00CD1C03">
        <w:rPr>
          <w:rFonts w:eastAsia="Arial"/>
          <w:spacing w:val="-2"/>
        </w:rPr>
        <w:t xml:space="preserve"> </w:t>
      </w:r>
      <w:r w:rsidRPr="00CD1C03">
        <w:rPr>
          <w:rFonts w:eastAsia="Arial"/>
        </w:rPr>
        <w:t>realizado</w:t>
      </w:r>
      <w:r w:rsidRPr="00CD1C03">
        <w:rPr>
          <w:rFonts w:eastAsia="Arial"/>
          <w:spacing w:val="-2"/>
        </w:rPr>
        <w:t xml:space="preserve"> </w:t>
      </w:r>
      <w:r w:rsidRPr="00CD1C03">
        <w:rPr>
          <w:rFonts w:eastAsia="Arial"/>
        </w:rPr>
        <w:t>periódicamente</w:t>
      </w:r>
      <w:r w:rsidRPr="00CD1C03">
        <w:rPr>
          <w:rFonts w:eastAsia="Arial"/>
          <w:spacing w:val="-2"/>
        </w:rPr>
        <w:t xml:space="preserve"> </w:t>
      </w:r>
      <w:r w:rsidRPr="00CD1C03">
        <w:rPr>
          <w:rFonts w:eastAsia="Arial"/>
        </w:rPr>
        <w:t>copias</w:t>
      </w:r>
      <w:r w:rsidRPr="00CD1C03">
        <w:rPr>
          <w:rFonts w:eastAsia="Arial"/>
          <w:spacing w:val="-2"/>
        </w:rPr>
        <w:t xml:space="preserve"> </w:t>
      </w:r>
      <w:r w:rsidRPr="00CD1C03">
        <w:rPr>
          <w:rFonts w:eastAsia="Arial"/>
        </w:rPr>
        <w:t>de</w:t>
      </w:r>
      <w:r w:rsidRPr="00CD1C03">
        <w:rPr>
          <w:rFonts w:eastAsia="Arial"/>
          <w:spacing w:val="-2"/>
        </w:rPr>
        <w:t xml:space="preserve"> </w:t>
      </w:r>
      <w:r w:rsidRPr="00CD1C03">
        <w:rPr>
          <w:rFonts w:eastAsia="Arial"/>
        </w:rPr>
        <w:t>seguridad</w:t>
      </w:r>
      <w:r w:rsidRPr="00CD1C03">
        <w:rPr>
          <w:rFonts w:eastAsia="Arial"/>
          <w:spacing w:val="-2"/>
        </w:rPr>
        <w:t xml:space="preserve"> </w:t>
      </w:r>
      <w:r w:rsidRPr="00CD1C03">
        <w:rPr>
          <w:rFonts w:eastAsia="Arial"/>
        </w:rPr>
        <w:t>informáticas</w:t>
      </w:r>
      <w:r w:rsidRPr="00CD1C03">
        <w:rPr>
          <w:rFonts w:eastAsia="Arial"/>
          <w:spacing w:val="-2"/>
        </w:rPr>
        <w:t xml:space="preserve"> </w:t>
      </w:r>
      <w:r w:rsidRPr="00CD1C03">
        <w:rPr>
          <w:rFonts w:eastAsia="Arial"/>
        </w:rPr>
        <w:t>para</w:t>
      </w:r>
      <w:r w:rsidRPr="00CD1C03">
        <w:rPr>
          <w:rFonts w:eastAsia="Arial"/>
          <w:spacing w:val="-2"/>
        </w:rPr>
        <w:t xml:space="preserve"> </w:t>
      </w:r>
      <w:r w:rsidRPr="00CD1C03">
        <w:rPr>
          <w:rFonts w:eastAsia="Arial"/>
        </w:rPr>
        <w:t>garantizar la conservación de los datos en su integridad.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determinado</w:t>
      </w:r>
      <w:r w:rsidRPr="00CD1C03">
        <w:rPr>
          <w:rFonts w:eastAsia="Arial"/>
          <w:spacing w:val="-1"/>
        </w:rPr>
        <w:t xml:space="preserve"> </w:t>
      </w:r>
      <w:r w:rsidRPr="00CD1C03">
        <w:rPr>
          <w:rFonts w:eastAsia="Arial"/>
        </w:rPr>
        <w:t>los aspectos básicos de las relaciones</w:t>
      </w:r>
      <w:r w:rsidRPr="00CD1C03">
        <w:rPr>
          <w:rFonts w:eastAsia="Arial"/>
          <w:spacing w:val="-1"/>
        </w:rPr>
        <w:t xml:space="preserve"> </w:t>
      </w:r>
      <w:r w:rsidRPr="00CD1C03">
        <w:rPr>
          <w:rFonts w:eastAsia="Arial"/>
        </w:rPr>
        <w:t>laborales en cuanto a sus comunicaciones internas.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7"/>
        </w:rPr>
        <w:t xml:space="preserve"> </w:t>
      </w:r>
      <w:r w:rsidRPr="00CD1C03">
        <w:rPr>
          <w:rFonts w:eastAsia="Arial"/>
        </w:rPr>
        <w:t>han</w:t>
      </w:r>
      <w:r w:rsidRPr="00CD1C03">
        <w:rPr>
          <w:rFonts w:eastAsia="Arial"/>
          <w:spacing w:val="-7"/>
        </w:rPr>
        <w:t xml:space="preserve"> </w:t>
      </w:r>
      <w:r w:rsidRPr="00CD1C03">
        <w:rPr>
          <w:rFonts w:eastAsia="Arial"/>
        </w:rPr>
        <w:t>elaborado</w:t>
      </w:r>
      <w:r w:rsidRPr="00CD1C03">
        <w:rPr>
          <w:rFonts w:eastAsia="Arial"/>
          <w:spacing w:val="-7"/>
        </w:rPr>
        <w:t xml:space="preserve"> </w:t>
      </w:r>
      <w:r w:rsidRPr="00CD1C03">
        <w:rPr>
          <w:rFonts w:eastAsia="Arial"/>
        </w:rPr>
        <w:t>los</w:t>
      </w:r>
      <w:r w:rsidRPr="00CD1C03">
        <w:rPr>
          <w:rFonts w:eastAsia="Arial"/>
          <w:spacing w:val="-7"/>
        </w:rPr>
        <w:t xml:space="preserve"> </w:t>
      </w:r>
      <w:r w:rsidRPr="00CD1C03">
        <w:rPr>
          <w:rFonts w:eastAsia="Arial"/>
        </w:rPr>
        <w:t>formularios</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recogida</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datos</w:t>
      </w:r>
      <w:r w:rsidRPr="00CD1C03">
        <w:rPr>
          <w:rFonts w:eastAsia="Arial"/>
          <w:spacing w:val="-7"/>
        </w:rPr>
        <w:t xml:space="preserve"> </w:t>
      </w:r>
      <w:r w:rsidRPr="00CD1C03">
        <w:rPr>
          <w:rFonts w:eastAsia="Arial"/>
        </w:rPr>
        <w:t>sobre</w:t>
      </w:r>
      <w:r w:rsidRPr="00CD1C03">
        <w:rPr>
          <w:rFonts w:eastAsia="Arial"/>
          <w:spacing w:val="-7"/>
        </w:rPr>
        <w:t xml:space="preserve"> </w:t>
      </w:r>
      <w:r w:rsidRPr="00CD1C03">
        <w:rPr>
          <w:rFonts w:eastAsia="Arial"/>
        </w:rPr>
        <w:t>el</w:t>
      </w:r>
      <w:r w:rsidRPr="00CD1C03">
        <w:rPr>
          <w:rFonts w:eastAsia="Arial"/>
          <w:spacing w:val="-7"/>
        </w:rPr>
        <w:t xml:space="preserve"> </w:t>
      </w:r>
      <w:r w:rsidRPr="00CD1C03">
        <w:rPr>
          <w:rFonts w:eastAsia="Arial"/>
        </w:rPr>
        <w:t>control</w:t>
      </w:r>
      <w:r w:rsidRPr="00CD1C03">
        <w:rPr>
          <w:rFonts w:eastAsia="Arial"/>
          <w:spacing w:val="-7"/>
        </w:rPr>
        <w:t xml:space="preserve"> </w:t>
      </w:r>
      <w:r w:rsidRPr="00CD1C03">
        <w:rPr>
          <w:rFonts w:eastAsia="Arial"/>
        </w:rPr>
        <w:t>presencial, incapacidad temporal, permisos, vacaciones y similares.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5"/>
        </w:rPr>
        <w:t xml:space="preserve"> </w:t>
      </w:r>
      <w:r w:rsidRPr="00CD1C03">
        <w:rPr>
          <w:rFonts w:eastAsia="Arial"/>
        </w:rPr>
        <w:t>han</w:t>
      </w:r>
      <w:r w:rsidRPr="00CD1C03">
        <w:rPr>
          <w:rFonts w:eastAsia="Arial"/>
          <w:spacing w:val="-4"/>
        </w:rPr>
        <w:t xml:space="preserve"> </w:t>
      </w:r>
      <w:r w:rsidRPr="00CD1C03">
        <w:rPr>
          <w:rFonts w:eastAsia="Arial"/>
        </w:rPr>
        <w:t>realizado</w:t>
      </w:r>
      <w:r w:rsidRPr="00CD1C03">
        <w:rPr>
          <w:rFonts w:eastAsia="Arial"/>
          <w:spacing w:val="-5"/>
        </w:rPr>
        <w:t xml:space="preserve"> </w:t>
      </w:r>
      <w:r w:rsidRPr="00CD1C03">
        <w:rPr>
          <w:rFonts w:eastAsia="Arial"/>
        </w:rPr>
        <w:t>cálculos</w:t>
      </w:r>
      <w:r w:rsidRPr="00CD1C03">
        <w:rPr>
          <w:rFonts w:eastAsia="Arial"/>
          <w:spacing w:val="-5"/>
        </w:rPr>
        <w:t xml:space="preserve"> </w:t>
      </w:r>
      <w:r w:rsidRPr="00CD1C03">
        <w:rPr>
          <w:rFonts w:eastAsia="Arial"/>
        </w:rPr>
        <w:t>y</w:t>
      </w:r>
      <w:r w:rsidRPr="00CD1C03">
        <w:rPr>
          <w:rFonts w:eastAsia="Arial"/>
          <w:spacing w:val="-5"/>
        </w:rPr>
        <w:t xml:space="preserve"> </w:t>
      </w:r>
      <w:r w:rsidRPr="00CD1C03">
        <w:rPr>
          <w:rFonts w:eastAsia="Arial"/>
        </w:rPr>
        <w:t>estadísticas</w:t>
      </w:r>
      <w:r w:rsidRPr="00CD1C03">
        <w:rPr>
          <w:rFonts w:eastAsia="Arial"/>
          <w:spacing w:val="-4"/>
        </w:rPr>
        <w:t xml:space="preserve"> </w:t>
      </w:r>
      <w:r w:rsidRPr="00CD1C03">
        <w:rPr>
          <w:rFonts w:eastAsia="Arial"/>
        </w:rPr>
        <w:t>sobre</w:t>
      </w:r>
      <w:r w:rsidRPr="00CD1C03">
        <w:rPr>
          <w:rFonts w:eastAsia="Arial"/>
          <w:spacing w:val="-4"/>
        </w:rPr>
        <w:t xml:space="preserve"> </w:t>
      </w:r>
      <w:r w:rsidRPr="00CD1C03">
        <w:rPr>
          <w:rFonts w:eastAsia="Arial"/>
        </w:rPr>
        <w:t>los</w:t>
      </w:r>
      <w:r w:rsidRPr="00CD1C03">
        <w:rPr>
          <w:rFonts w:eastAsia="Arial"/>
          <w:spacing w:val="-4"/>
        </w:rPr>
        <w:t xml:space="preserve"> </w:t>
      </w:r>
      <w:r w:rsidRPr="00CD1C03">
        <w:rPr>
          <w:rFonts w:eastAsia="Arial"/>
        </w:rPr>
        <w:t>datos</w:t>
      </w:r>
      <w:r w:rsidRPr="00CD1C03">
        <w:rPr>
          <w:rFonts w:eastAsia="Arial"/>
          <w:spacing w:val="-5"/>
        </w:rPr>
        <w:t xml:space="preserve"> </w:t>
      </w:r>
      <w:r w:rsidRPr="00CD1C03">
        <w:rPr>
          <w:rFonts w:eastAsia="Arial"/>
        </w:rPr>
        <w:t>anteriores,</w:t>
      </w:r>
      <w:r w:rsidRPr="00CD1C03">
        <w:rPr>
          <w:rFonts w:eastAsia="Arial"/>
          <w:spacing w:val="-5"/>
        </w:rPr>
        <w:t xml:space="preserve"> </w:t>
      </w:r>
      <w:r w:rsidRPr="00CD1C03">
        <w:rPr>
          <w:rFonts w:eastAsia="Arial"/>
        </w:rPr>
        <w:t>utilizado</w:t>
      </w:r>
      <w:r w:rsidRPr="00CD1C03">
        <w:rPr>
          <w:rFonts w:eastAsia="Arial"/>
          <w:spacing w:val="-5"/>
        </w:rPr>
        <w:t xml:space="preserve"> </w:t>
      </w:r>
      <w:r w:rsidRPr="00CD1C03">
        <w:rPr>
          <w:rFonts w:eastAsia="Arial"/>
        </w:rPr>
        <w:t>hojas de cálculo y formatos de gráficos.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1"/>
        </w:rPr>
        <w:t xml:space="preserve"> </w:t>
      </w:r>
      <w:r w:rsidRPr="00CD1C03">
        <w:rPr>
          <w:rFonts w:eastAsia="Arial"/>
        </w:rPr>
        <w:t>han</w:t>
      </w:r>
      <w:r w:rsidRPr="00CD1C03">
        <w:rPr>
          <w:rFonts w:eastAsia="Arial"/>
          <w:spacing w:val="-21"/>
        </w:rPr>
        <w:t xml:space="preserve"> </w:t>
      </w:r>
      <w:r w:rsidRPr="00CD1C03">
        <w:rPr>
          <w:rFonts w:eastAsia="Arial"/>
        </w:rPr>
        <w:t>elaborado</w:t>
      </w:r>
      <w:r w:rsidRPr="00CD1C03">
        <w:rPr>
          <w:rFonts w:eastAsia="Arial"/>
          <w:spacing w:val="-21"/>
        </w:rPr>
        <w:t xml:space="preserve"> </w:t>
      </w:r>
      <w:r w:rsidRPr="00CD1C03">
        <w:rPr>
          <w:rFonts w:eastAsia="Arial"/>
        </w:rPr>
        <w:t>informes</w:t>
      </w:r>
      <w:r w:rsidRPr="00CD1C03">
        <w:rPr>
          <w:rFonts w:eastAsia="Arial"/>
          <w:spacing w:val="-21"/>
        </w:rPr>
        <w:t xml:space="preserve"> </w:t>
      </w:r>
      <w:r w:rsidRPr="00CD1C03">
        <w:rPr>
          <w:rFonts w:eastAsia="Arial"/>
        </w:rPr>
        <w:t>básicos</w:t>
      </w:r>
      <w:r w:rsidRPr="00CD1C03">
        <w:rPr>
          <w:rFonts w:eastAsia="Arial"/>
          <w:spacing w:val="-21"/>
        </w:rPr>
        <w:t xml:space="preserve"> </w:t>
      </w:r>
      <w:r w:rsidRPr="00CD1C03">
        <w:rPr>
          <w:rFonts w:eastAsia="Arial"/>
        </w:rPr>
        <w:t>del</w:t>
      </w:r>
      <w:r w:rsidRPr="00CD1C03">
        <w:rPr>
          <w:rFonts w:eastAsia="Arial"/>
          <w:spacing w:val="-21"/>
        </w:rPr>
        <w:t xml:space="preserve"> </w:t>
      </w:r>
      <w:r w:rsidRPr="00CD1C03">
        <w:rPr>
          <w:rFonts w:eastAsia="Arial"/>
        </w:rPr>
        <w:t>control</w:t>
      </w:r>
      <w:r w:rsidRPr="00CD1C03">
        <w:rPr>
          <w:rFonts w:eastAsia="Arial"/>
          <w:spacing w:val="-21"/>
        </w:rPr>
        <w:t xml:space="preserve"> </w:t>
      </w:r>
      <w:r w:rsidRPr="00CD1C03">
        <w:rPr>
          <w:rFonts w:eastAsia="Arial"/>
        </w:rPr>
        <w:t>de</w:t>
      </w:r>
      <w:r w:rsidRPr="00CD1C03">
        <w:rPr>
          <w:rFonts w:eastAsia="Arial"/>
          <w:spacing w:val="-21"/>
        </w:rPr>
        <w:t xml:space="preserve"> </w:t>
      </w:r>
      <w:r w:rsidRPr="00CD1C03">
        <w:rPr>
          <w:rFonts w:eastAsia="Arial"/>
        </w:rPr>
        <w:t>presencia,</w:t>
      </w:r>
      <w:r w:rsidRPr="00CD1C03">
        <w:rPr>
          <w:rFonts w:eastAsia="Arial"/>
          <w:spacing w:val="-21"/>
        </w:rPr>
        <w:t xml:space="preserve"> </w:t>
      </w:r>
      <w:r w:rsidRPr="00CD1C03">
        <w:rPr>
          <w:rFonts w:eastAsia="Arial"/>
        </w:rPr>
        <w:t>utilizando</w:t>
      </w:r>
      <w:r w:rsidRPr="00CD1C03">
        <w:rPr>
          <w:rFonts w:eastAsia="Arial"/>
          <w:spacing w:val="-21"/>
        </w:rPr>
        <w:t xml:space="preserve"> </w:t>
      </w:r>
      <w:r w:rsidRPr="00CD1C03">
        <w:rPr>
          <w:rFonts w:eastAsia="Arial"/>
        </w:rPr>
        <w:t>aplicaciones de proceso de texto y presentaciones.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1"/>
        </w:rPr>
        <w:t xml:space="preserve"> </w:t>
      </w:r>
      <w:r w:rsidRPr="00CD1C03">
        <w:rPr>
          <w:rFonts w:eastAsia="Arial"/>
        </w:rPr>
        <w:t>ha</w:t>
      </w:r>
      <w:r w:rsidRPr="00CD1C03">
        <w:rPr>
          <w:rFonts w:eastAsia="Arial"/>
          <w:spacing w:val="-11"/>
        </w:rPr>
        <w:t xml:space="preserve"> </w:t>
      </w:r>
      <w:r w:rsidRPr="00CD1C03">
        <w:rPr>
          <w:rFonts w:eastAsia="Arial"/>
        </w:rPr>
        <w:t>realizado</w:t>
      </w:r>
      <w:r w:rsidRPr="00CD1C03">
        <w:rPr>
          <w:rFonts w:eastAsia="Arial"/>
          <w:spacing w:val="-11"/>
        </w:rPr>
        <w:t xml:space="preserve"> </w:t>
      </w:r>
      <w:r w:rsidRPr="00CD1C03">
        <w:rPr>
          <w:rFonts w:eastAsia="Arial"/>
        </w:rPr>
        <w:t>el</w:t>
      </w:r>
      <w:r w:rsidRPr="00CD1C03">
        <w:rPr>
          <w:rFonts w:eastAsia="Arial"/>
          <w:spacing w:val="-11"/>
        </w:rPr>
        <w:t xml:space="preserve"> </w:t>
      </w:r>
      <w:r w:rsidRPr="00CD1C03">
        <w:rPr>
          <w:rFonts w:eastAsia="Arial"/>
        </w:rPr>
        <w:t>seguimiento</w:t>
      </w:r>
      <w:r w:rsidRPr="00CD1C03">
        <w:rPr>
          <w:rFonts w:eastAsia="Arial"/>
          <w:spacing w:val="-11"/>
        </w:rPr>
        <w:t xml:space="preserve"> </w:t>
      </w:r>
      <w:r w:rsidRPr="00CD1C03">
        <w:rPr>
          <w:rFonts w:eastAsia="Arial"/>
        </w:rPr>
        <w:t>de</w:t>
      </w:r>
      <w:r w:rsidRPr="00CD1C03">
        <w:rPr>
          <w:rFonts w:eastAsia="Arial"/>
          <w:spacing w:val="-11"/>
        </w:rPr>
        <w:t xml:space="preserve"> </w:t>
      </w:r>
      <w:r w:rsidRPr="00CD1C03">
        <w:rPr>
          <w:rFonts w:eastAsia="Arial"/>
        </w:rPr>
        <w:t>control</w:t>
      </w:r>
      <w:r w:rsidRPr="00CD1C03">
        <w:rPr>
          <w:rFonts w:eastAsia="Arial"/>
          <w:spacing w:val="-11"/>
        </w:rPr>
        <w:t xml:space="preserve"> </w:t>
      </w:r>
      <w:r w:rsidRPr="00CD1C03">
        <w:rPr>
          <w:rFonts w:eastAsia="Arial"/>
        </w:rPr>
        <w:t>de</w:t>
      </w:r>
      <w:r w:rsidRPr="00CD1C03">
        <w:rPr>
          <w:rFonts w:eastAsia="Arial"/>
          <w:spacing w:val="-11"/>
        </w:rPr>
        <w:t xml:space="preserve"> </w:t>
      </w:r>
      <w:r w:rsidRPr="00CD1C03">
        <w:rPr>
          <w:rFonts w:eastAsia="Arial"/>
        </w:rPr>
        <w:t>presencia</w:t>
      </w:r>
      <w:r w:rsidRPr="00CD1C03">
        <w:rPr>
          <w:rFonts w:eastAsia="Arial"/>
          <w:spacing w:val="-11"/>
        </w:rPr>
        <w:t xml:space="preserve"> </w:t>
      </w:r>
      <w:r w:rsidRPr="00CD1C03">
        <w:rPr>
          <w:rFonts w:eastAsia="Arial"/>
        </w:rPr>
        <w:t>para</w:t>
      </w:r>
      <w:r w:rsidRPr="00CD1C03">
        <w:rPr>
          <w:rFonts w:eastAsia="Arial"/>
          <w:spacing w:val="-11"/>
        </w:rPr>
        <w:t xml:space="preserve"> </w:t>
      </w:r>
      <w:r w:rsidRPr="00CD1C03">
        <w:rPr>
          <w:rFonts w:eastAsia="Arial"/>
        </w:rPr>
        <w:t>conseguir</w:t>
      </w:r>
      <w:r w:rsidRPr="00CD1C03">
        <w:rPr>
          <w:rFonts w:eastAsia="Arial"/>
          <w:spacing w:val="-11"/>
        </w:rPr>
        <w:t xml:space="preserve"> </w:t>
      </w:r>
      <w:r w:rsidRPr="00CD1C03">
        <w:rPr>
          <w:rFonts w:eastAsia="Arial"/>
        </w:rPr>
        <w:t>la</w:t>
      </w:r>
      <w:r w:rsidRPr="00CD1C03">
        <w:rPr>
          <w:rFonts w:eastAsia="Arial"/>
          <w:spacing w:val="-11"/>
        </w:rPr>
        <w:t xml:space="preserve"> </w:t>
      </w:r>
      <w:r w:rsidRPr="00CD1C03">
        <w:rPr>
          <w:rFonts w:eastAsia="Arial"/>
        </w:rPr>
        <w:t>eficiencia de la empresa.</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
        </w:rPr>
        <w:t xml:space="preserve"> </w:t>
      </w:r>
      <w:r w:rsidRPr="00CD1C03">
        <w:rPr>
          <w:rFonts w:eastAsia="Arial"/>
        </w:rPr>
        <w:t>han</w:t>
      </w:r>
      <w:r w:rsidRPr="00CD1C03">
        <w:rPr>
          <w:rFonts w:eastAsia="Arial"/>
          <w:spacing w:val="1"/>
        </w:rPr>
        <w:t xml:space="preserve"> </w:t>
      </w:r>
      <w:r w:rsidRPr="00CD1C03">
        <w:rPr>
          <w:rFonts w:eastAsia="Arial"/>
        </w:rPr>
        <w:t>realizado</w:t>
      </w:r>
      <w:r w:rsidRPr="00CD1C03">
        <w:rPr>
          <w:rFonts w:eastAsia="Arial"/>
          <w:spacing w:val="1"/>
        </w:rPr>
        <w:t xml:space="preserve"> </w:t>
      </w:r>
      <w:r w:rsidRPr="00CD1C03">
        <w:rPr>
          <w:rFonts w:eastAsia="Arial"/>
        </w:rPr>
        <w:t>periódicamente</w:t>
      </w:r>
      <w:r w:rsidRPr="00CD1C03">
        <w:rPr>
          <w:rFonts w:eastAsia="Arial"/>
          <w:spacing w:val="1"/>
        </w:rPr>
        <w:t xml:space="preserve"> </w:t>
      </w:r>
      <w:r w:rsidRPr="00CD1C03">
        <w:rPr>
          <w:rFonts w:eastAsia="Arial"/>
        </w:rPr>
        <w:t>copias de</w:t>
      </w:r>
      <w:r w:rsidRPr="00CD1C03">
        <w:rPr>
          <w:rFonts w:eastAsia="Arial"/>
          <w:spacing w:val="1"/>
        </w:rPr>
        <w:t xml:space="preserve"> </w:t>
      </w:r>
      <w:r w:rsidRPr="00CD1C03">
        <w:rPr>
          <w:rFonts w:eastAsia="Arial"/>
        </w:rPr>
        <w:t>seguridad</w:t>
      </w:r>
      <w:r w:rsidRPr="00CD1C03">
        <w:rPr>
          <w:rFonts w:eastAsia="Arial"/>
          <w:spacing w:val="1"/>
        </w:rPr>
        <w:t xml:space="preserve"> </w:t>
      </w:r>
      <w:r w:rsidRPr="00CD1C03">
        <w:rPr>
          <w:rFonts w:eastAsia="Arial"/>
        </w:rPr>
        <w:t>periódicas</w:t>
      </w:r>
      <w:r w:rsidRPr="00CD1C03">
        <w:rPr>
          <w:rFonts w:eastAsia="Arial"/>
          <w:spacing w:val="1"/>
        </w:rPr>
        <w:t xml:space="preserve"> </w:t>
      </w:r>
      <w:r w:rsidRPr="00CD1C03">
        <w:rPr>
          <w:rFonts w:eastAsia="Arial"/>
        </w:rPr>
        <w:t>de</w:t>
      </w:r>
      <w:r w:rsidRPr="00CD1C03">
        <w:rPr>
          <w:rFonts w:eastAsia="Arial"/>
          <w:spacing w:val="1"/>
        </w:rPr>
        <w:t xml:space="preserve"> </w:t>
      </w:r>
      <w:r w:rsidRPr="00CD1C03">
        <w:rPr>
          <w:rFonts w:eastAsia="Arial"/>
        </w:rPr>
        <w:t>las</w:t>
      </w:r>
      <w:r w:rsidRPr="00CD1C03">
        <w:rPr>
          <w:rFonts w:eastAsia="Arial"/>
          <w:spacing w:val="1"/>
        </w:rPr>
        <w:t xml:space="preserve"> </w:t>
      </w:r>
      <w:r w:rsidRPr="00CD1C03">
        <w:rPr>
          <w:rFonts w:eastAsia="Arial"/>
        </w:rPr>
        <w:t>bases</w:t>
      </w:r>
      <w:r w:rsidRPr="00CD1C03">
        <w:rPr>
          <w:rFonts w:eastAsia="Arial"/>
          <w:spacing w:val="1"/>
        </w:rPr>
        <w:t xml:space="preserve"> </w:t>
      </w:r>
      <w:r w:rsidRPr="00CD1C03">
        <w:rPr>
          <w:rFonts w:eastAsia="Arial"/>
        </w:rPr>
        <w:t>de datos de empleados.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diferenciado los principios básicos de un modelo de gestión de calidad.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 valorado la integración de los procesos de recursos</w:t>
      </w:r>
      <w:r w:rsidRPr="00CD1C03">
        <w:rPr>
          <w:rFonts w:eastAsia="Arial"/>
          <w:spacing w:val="1"/>
        </w:rPr>
        <w:t xml:space="preserve"> </w:t>
      </w:r>
      <w:r w:rsidRPr="00CD1C03">
        <w:rPr>
          <w:rFonts w:eastAsia="Arial"/>
        </w:rPr>
        <w:t>humanos con otros procesos administrativos de la empresa.</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aplicado las normas de prevención de riesgos laborales en el secto</w:t>
      </w:r>
      <w:r w:rsidRPr="00CD1C03">
        <w:rPr>
          <w:rFonts w:eastAsia="Arial"/>
          <w:spacing w:val="-10"/>
        </w:rPr>
        <w:t>r</w:t>
      </w:r>
      <w:r w:rsidRPr="00CD1C03">
        <w:rPr>
          <w:rFonts w:eastAsia="Arial"/>
        </w:rPr>
        <w:t>.</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aplicado  los  procesos  para  minimizar  el  impacto  ambiental  de  su actividad.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spacing w:val="2"/>
        </w:rPr>
        <w:t>S</w:t>
      </w:r>
      <w:r w:rsidRPr="00CD1C03">
        <w:rPr>
          <w:rFonts w:eastAsia="Arial"/>
        </w:rPr>
        <w:t xml:space="preserve">e  </w:t>
      </w:r>
      <w:r w:rsidRPr="00CD1C03">
        <w:rPr>
          <w:rFonts w:eastAsia="Arial"/>
          <w:spacing w:val="2"/>
        </w:rPr>
        <w:t>h</w:t>
      </w:r>
      <w:r w:rsidRPr="00CD1C03">
        <w:rPr>
          <w:rFonts w:eastAsia="Arial"/>
        </w:rPr>
        <w:t>a</w:t>
      </w:r>
      <w:r w:rsidRPr="00CD1C03">
        <w:rPr>
          <w:rFonts w:eastAsia="Arial"/>
          <w:spacing w:val="55"/>
        </w:rPr>
        <w:t xml:space="preserve"> </w:t>
      </w:r>
      <w:r w:rsidRPr="00CD1C03">
        <w:rPr>
          <w:rFonts w:eastAsia="Arial"/>
          <w:spacing w:val="2"/>
        </w:rPr>
        <w:t>aplicad</w:t>
      </w:r>
      <w:r w:rsidRPr="00CD1C03">
        <w:rPr>
          <w:rFonts w:eastAsia="Arial"/>
        </w:rPr>
        <w:t>o</w:t>
      </w:r>
      <w:r w:rsidRPr="00CD1C03">
        <w:rPr>
          <w:rFonts w:eastAsia="Arial"/>
          <w:spacing w:val="55"/>
        </w:rPr>
        <w:t xml:space="preserve"> </w:t>
      </w:r>
      <w:r w:rsidRPr="00CD1C03">
        <w:rPr>
          <w:rFonts w:eastAsia="Arial"/>
          <w:spacing w:val="2"/>
        </w:rPr>
        <w:t>e</w:t>
      </w:r>
      <w:r w:rsidRPr="00CD1C03">
        <w:rPr>
          <w:rFonts w:eastAsia="Arial"/>
        </w:rPr>
        <w:t xml:space="preserve">n  </w:t>
      </w:r>
      <w:r w:rsidRPr="00CD1C03">
        <w:rPr>
          <w:rFonts w:eastAsia="Arial"/>
          <w:spacing w:val="2"/>
        </w:rPr>
        <w:t>l</w:t>
      </w:r>
      <w:r w:rsidRPr="00CD1C03">
        <w:rPr>
          <w:rFonts w:eastAsia="Arial"/>
        </w:rPr>
        <w:t xml:space="preserve">a  </w:t>
      </w:r>
      <w:r w:rsidRPr="00CD1C03">
        <w:rPr>
          <w:rFonts w:eastAsia="Arial"/>
          <w:spacing w:val="2"/>
        </w:rPr>
        <w:t>elaboració</w:t>
      </w:r>
      <w:r w:rsidRPr="00CD1C03">
        <w:rPr>
          <w:rFonts w:eastAsia="Arial"/>
        </w:rPr>
        <w:t xml:space="preserve">n  y  </w:t>
      </w:r>
      <w:r w:rsidRPr="00CD1C03">
        <w:rPr>
          <w:rFonts w:eastAsia="Arial"/>
          <w:spacing w:val="2"/>
        </w:rPr>
        <w:t>conservació</w:t>
      </w:r>
      <w:r w:rsidRPr="00CD1C03">
        <w:rPr>
          <w:rFonts w:eastAsia="Arial"/>
        </w:rPr>
        <w:t>n</w:t>
      </w:r>
      <w:r w:rsidRPr="00CD1C03">
        <w:rPr>
          <w:rFonts w:eastAsia="Arial"/>
          <w:spacing w:val="55"/>
        </w:rPr>
        <w:t xml:space="preserve"> </w:t>
      </w:r>
      <w:r w:rsidRPr="00CD1C03">
        <w:rPr>
          <w:rFonts w:eastAsia="Arial"/>
          <w:spacing w:val="2"/>
        </w:rPr>
        <w:t>d</w:t>
      </w:r>
      <w:r w:rsidRPr="00CD1C03">
        <w:rPr>
          <w:rFonts w:eastAsia="Arial"/>
        </w:rPr>
        <w:t>e</w:t>
      </w:r>
      <w:r w:rsidRPr="00CD1C03">
        <w:rPr>
          <w:rFonts w:eastAsia="Arial"/>
          <w:spacing w:val="55"/>
        </w:rPr>
        <w:t xml:space="preserve"> </w:t>
      </w:r>
      <w:r w:rsidRPr="00CD1C03">
        <w:rPr>
          <w:rFonts w:eastAsia="Arial"/>
          <w:spacing w:val="2"/>
        </w:rPr>
        <w:t>l</w:t>
      </w:r>
      <w:r w:rsidRPr="00CD1C03">
        <w:rPr>
          <w:rFonts w:eastAsia="Arial"/>
        </w:rPr>
        <w:t>a</w:t>
      </w:r>
      <w:r w:rsidRPr="00CD1C03">
        <w:rPr>
          <w:rFonts w:eastAsia="Arial"/>
          <w:spacing w:val="55"/>
        </w:rPr>
        <w:t xml:space="preserve"> </w:t>
      </w:r>
      <w:r w:rsidRPr="00CD1C03">
        <w:rPr>
          <w:rFonts w:eastAsia="Arial"/>
          <w:spacing w:val="2"/>
        </w:rPr>
        <w:t>documentació</w:t>
      </w:r>
      <w:r w:rsidRPr="00CD1C03">
        <w:rPr>
          <w:rFonts w:eastAsia="Arial"/>
        </w:rPr>
        <w:t>n</w:t>
      </w:r>
      <w:r w:rsidRPr="00CD1C03">
        <w:rPr>
          <w:rFonts w:eastAsia="Arial"/>
          <w:spacing w:val="55"/>
        </w:rPr>
        <w:t xml:space="preserve"> </w:t>
      </w:r>
      <w:r w:rsidRPr="00CD1C03">
        <w:rPr>
          <w:rFonts w:eastAsia="Arial"/>
          <w:spacing w:val="2"/>
        </w:rPr>
        <w:t>la</w:t>
      </w:r>
      <w:r w:rsidRPr="00CD1C03">
        <w:rPr>
          <w:rFonts w:eastAsia="Arial"/>
        </w:rPr>
        <w:t xml:space="preserve">s </w:t>
      </w:r>
      <w:r w:rsidRPr="00CD1C03">
        <w:rPr>
          <w:rFonts w:eastAsia="Arial"/>
          <w:spacing w:val="2"/>
        </w:rPr>
        <w:t>técnica</w:t>
      </w:r>
      <w:r w:rsidRPr="00CD1C03">
        <w:rPr>
          <w:rFonts w:eastAsia="Arial"/>
        </w:rPr>
        <w:t>s</w:t>
      </w:r>
      <w:r w:rsidRPr="00CD1C03">
        <w:rPr>
          <w:rFonts w:eastAsia="Arial"/>
          <w:spacing w:val="4"/>
        </w:rPr>
        <w:t xml:space="preserve"> </w:t>
      </w:r>
      <w:r w:rsidRPr="00CD1C03">
        <w:rPr>
          <w:rFonts w:eastAsia="Arial"/>
          <w:spacing w:val="2"/>
        </w:rPr>
        <w:t>3</w:t>
      </w:r>
      <w:r w:rsidRPr="00CD1C03">
        <w:rPr>
          <w:rFonts w:eastAsia="Arial"/>
        </w:rPr>
        <w:t>R</w:t>
      </w:r>
      <w:r w:rsidRPr="00CD1C03">
        <w:rPr>
          <w:rFonts w:eastAsia="Arial"/>
          <w:spacing w:val="4"/>
        </w:rPr>
        <w:t xml:space="preserve"> </w:t>
      </w:r>
      <w:r w:rsidRPr="00CD1C03">
        <w:rPr>
          <w:rFonts w:eastAsia="Arial"/>
          <w:spacing w:val="2"/>
        </w:rPr>
        <w:t>–Reduci</w:t>
      </w:r>
      <w:r w:rsidRPr="00CD1C03">
        <w:rPr>
          <w:rFonts w:eastAsia="Arial"/>
          <w:spacing w:val="-9"/>
        </w:rPr>
        <w:t>r</w:t>
      </w:r>
      <w:r w:rsidRPr="00CD1C03">
        <w:rPr>
          <w:rFonts w:eastAsia="Arial"/>
        </w:rPr>
        <w:t>,</w:t>
      </w:r>
      <w:r w:rsidRPr="00CD1C03">
        <w:rPr>
          <w:rFonts w:eastAsia="Arial"/>
          <w:spacing w:val="4"/>
        </w:rPr>
        <w:t xml:space="preserve"> </w:t>
      </w:r>
      <w:r w:rsidRPr="00CD1C03">
        <w:rPr>
          <w:rFonts w:eastAsia="Arial"/>
          <w:spacing w:val="2"/>
        </w:rPr>
        <w:t>Reutiliza</w:t>
      </w:r>
      <w:r w:rsidRPr="00CD1C03">
        <w:rPr>
          <w:rFonts w:eastAsia="Arial"/>
          <w:spacing w:val="-9"/>
        </w:rPr>
        <w:t>r</w:t>
      </w:r>
      <w:r w:rsidRPr="00CD1C03">
        <w:rPr>
          <w:rFonts w:eastAsia="Arial"/>
        </w:rPr>
        <w:t>,</w:t>
      </w:r>
      <w:r w:rsidRPr="00CD1C03">
        <w:rPr>
          <w:rFonts w:eastAsia="Arial"/>
          <w:spacing w:val="4"/>
        </w:rPr>
        <w:t xml:space="preserve"> </w:t>
      </w:r>
      <w:r w:rsidRPr="00CD1C03">
        <w:rPr>
          <w:rFonts w:eastAsia="Arial"/>
          <w:spacing w:val="2"/>
        </w:rPr>
        <w:t>Recicla</w:t>
      </w:r>
      <w:r w:rsidRPr="00CD1C03">
        <w:rPr>
          <w:rFonts w:eastAsia="Arial"/>
          <w:spacing w:val="-9"/>
        </w:rPr>
        <w:t>r</w:t>
      </w:r>
      <w:r w:rsidR="00CD1C03">
        <w:rPr>
          <w:rFonts w:eastAsia="Arial"/>
          <w:spacing w:val="-9"/>
        </w:rPr>
        <w:t>-</w:t>
      </w:r>
      <w:r w:rsidRPr="00CD1C03">
        <w:rPr>
          <w:rFonts w:eastAsia="Arial"/>
        </w:rPr>
        <w:t>.</w:t>
      </w:r>
    </w:p>
    <w:p w:rsidR="00C96580" w:rsidRDefault="00E95B4A" w:rsidP="00585E6E">
      <w:pPr>
        <w:pStyle w:val="Ttulo1"/>
        <w:numPr>
          <w:ilvl w:val="0"/>
          <w:numId w:val="13"/>
        </w:numPr>
      </w:pPr>
      <w:bookmarkStart w:id="57" w:name="_Toc496131427"/>
      <w:r>
        <w:t>METODOLOGÍA DIDÁCTICA</w:t>
      </w:r>
      <w:bookmarkEnd w:id="57"/>
    </w:p>
    <w:p w:rsidR="00E95B4A" w:rsidRDefault="00E95B4A" w:rsidP="00E95B4A"/>
    <w:p w:rsidR="00E95B4A" w:rsidRDefault="00E95B4A" w:rsidP="005078D6">
      <w:pPr>
        <w:spacing w:after="120" w:line="240" w:lineRule="auto"/>
        <w:jc w:val="both"/>
        <w:rPr>
          <w:i/>
        </w:rPr>
      </w:pPr>
      <w:r>
        <w:t xml:space="preserve">Según el art. 40 de la LOE </w:t>
      </w:r>
      <w:r>
        <w:rPr>
          <w:i/>
        </w:rPr>
        <w:t>La formación profesional en el sistema educativo contribuirá a que los alumnos</w:t>
      </w:r>
      <w:r w:rsidR="003A7EA4">
        <w:rPr>
          <w:i/>
        </w:rPr>
        <w:t xml:space="preserve">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657BBB" w:rsidRPr="00657BBB" w:rsidRDefault="00657BBB" w:rsidP="005078D6">
      <w:pPr>
        <w:spacing w:after="120" w:line="240" w:lineRule="auto"/>
        <w:jc w:val="both"/>
      </w:pPr>
      <w:r>
        <w:t>La metodología ha de ser, pues, activa, favoreciendo</w:t>
      </w:r>
      <w:r w:rsidR="00350C05">
        <w:t xml:space="preserve"> el/</w:t>
      </w:r>
      <w:r>
        <w:t>la profesor</w:t>
      </w:r>
      <w:r w:rsidR="00350C05">
        <w:t>/a</w:t>
      </w:r>
      <w:r>
        <w:t xml:space="preserve"> que el alumno/a sea, de alguna manera, protagonista de su propio aprendizaje Además los contenidos de los aprendido deben de resultar funcionales, se trata de utilizarlos en circunstancias reales de la vida cotidiana. Esta materia es muy cambiante, por lo que será necesario acudir a la fuente de las normas que rigen en materia laboral, y la encontraremos en los Boletines Oficiales,  a través del uso de inter</w:t>
      </w:r>
      <w:r w:rsidR="00350C05">
        <w:t>net o en las publicaciones de organismos oficiales.</w:t>
      </w:r>
    </w:p>
    <w:p w:rsidR="00657BBB" w:rsidRDefault="00657BBB" w:rsidP="005078D6">
      <w:pPr>
        <w:pStyle w:val="Sangradetextonormal"/>
        <w:spacing w:after="120" w:line="240" w:lineRule="auto"/>
        <w:ind w:left="0"/>
        <w:rPr>
          <w:rFonts w:cs="Arial"/>
        </w:rPr>
      </w:pPr>
      <w:r>
        <w:rPr>
          <w:rFonts w:cs="Arial"/>
        </w:rPr>
        <w:t>Al principio de cada Unidad se hará una introducción a la misma, para</w:t>
      </w:r>
      <w:r w:rsidR="00091C9C">
        <w:rPr>
          <w:rFonts w:cs="Arial"/>
        </w:rPr>
        <w:t>,</w:t>
      </w:r>
      <w:r>
        <w:rPr>
          <w:rFonts w:cs="Arial"/>
        </w:rPr>
        <w:t xml:space="preserve"> </w:t>
      </w:r>
      <w:r w:rsidR="00E1695F">
        <w:rPr>
          <w:rFonts w:cs="Arial"/>
        </w:rPr>
        <w:t>por un lado, contextualizar el tema y, por otro, poder acercarse a</w:t>
      </w:r>
      <w:r w:rsidR="00D16833">
        <w:rPr>
          <w:rFonts w:cs="Arial"/>
        </w:rPr>
        <w:t>l</w:t>
      </w:r>
      <w:r w:rsidR="00E1695F">
        <w:rPr>
          <w:rFonts w:cs="Arial"/>
        </w:rPr>
        <w:t xml:space="preserve"> nivel de </w:t>
      </w:r>
      <w:r>
        <w:rPr>
          <w:rFonts w:cs="Arial"/>
        </w:rPr>
        <w:t xml:space="preserve">conocimiento </w:t>
      </w:r>
      <w:r w:rsidR="00E1695F">
        <w:rPr>
          <w:rFonts w:cs="Arial"/>
        </w:rPr>
        <w:t>que presenta el alumnado antes de comenzar</w:t>
      </w:r>
      <w:r w:rsidR="00B40A61">
        <w:rPr>
          <w:rFonts w:cs="Arial"/>
        </w:rPr>
        <w:t>lo</w:t>
      </w:r>
      <w:r w:rsidR="00E1695F">
        <w:rPr>
          <w:rFonts w:cs="Arial"/>
        </w:rPr>
        <w:t>.</w:t>
      </w:r>
    </w:p>
    <w:p w:rsidR="00657BBB" w:rsidRDefault="003F757C" w:rsidP="005078D6">
      <w:pPr>
        <w:pStyle w:val="Sangradetextonormal"/>
        <w:spacing w:after="120" w:line="240" w:lineRule="auto"/>
        <w:ind w:left="0"/>
        <w:rPr>
          <w:rFonts w:cs="Arial"/>
        </w:rPr>
      </w:pPr>
      <w:r>
        <w:rPr>
          <w:rFonts w:cs="Arial"/>
        </w:rPr>
        <w:t xml:space="preserve">Posteriormente se pasará a explicar los contenidos conceptuales. </w:t>
      </w:r>
      <w:r w:rsidR="00E1695F">
        <w:rPr>
          <w:rFonts w:cs="Arial"/>
        </w:rPr>
        <w:t>No siempre será una clase magistral, t</w:t>
      </w:r>
      <w:r>
        <w:rPr>
          <w:rFonts w:cs="Arial"/>
        </w:rPr>
        <w:t xml:space="preserve">ambién se simultaneará la metodología anterior con otra distinta: habrá ocasiones, si la unidad lo permite, que sea el propio alumnado el que, a través de la investigación, encuentre los conceptos o los procedimientos a estudiar, es decir, el alumnado sea el protagonista de descubrir los contenidos </w:t>
      </w:r>
      <w:r>
        <w:rPr>
          <w:rFonts w:cs="Arial"/>
        </w:rPr>
        <w:lastRenderedPageBreak/>
        <w:t>de determinados temas</w:t>
      </w:r>
      <w:r w:rsidR="00E1695F">
        <w:rPr>
          <w:rFonts w:cs="Arial"/>
        </w:rPr>
        <w:t xml:space="preserve">, siguiendo, claro está las </w:t>
      </w:r>
      <w:r w:rsidR="00D16833">
        <w:rPr>
          <w:rFonts w:cs="Arial"/>
        </w:rPr>
        <w:t>orientaciones</w:t>
      </w:r>
      <w:r w:rsidR="00E1695F">
        <w:rPr>
          <w:rFonts w:cs="Arial"/>
        </w:rPr>
        <w:t xml:space="preserve"> del profesor</w:t>
      </w:r>
      <w:r>
        <w:rPr>
          <w:rFonts w:cs="Arial"/>
        </w:rPr>
        <w:t>. En estos casos se invierte el orden, el alumno explica prime</w:t>
      </w:r>
      <w:r w:rsidR="00E1695F">
        <w:rPr>
          <w:rFonts w:cs="Arial"/>
        </w:rPr>
        <w:t>ro y el</w:t>
      </w:r>
      <w:r>
        <w:rPr>
          <w:rFonts w:cs="Arial"/>
        </w:rPr>
        <w:t xml:space="preserve"> profesor corrige o matiza. </w:t>
      </w:r>
    </w:p>
    <w:p w:rsidR="00E1695F" w:rsidRDefault="00E1695F" w:rsidP="005078D6">
      <w:pPr>
        <w:pStyle w:val="Sangradetextonormal"/>
        <w:spacing w:after="120" w:line="240" w:lineRule="auto"/>
        <w:ind w:left="0"/>
        <w:rPr>
          <w:rFonts w:cs="Arial"/>
        </w:rPr>
      </w:pPr>
      <w:r>
        <w:rPr>
          <w:rFonts w:cs="Arial"/>
        </w:rPr>
        <w:t xml:space="preserve">Se le dará valor </w:t>
      </w:r>
      <w:r w:rsidR="00B40A61">
        <w:rPr>
          <w:rFonts w:cs="Arial"/>
        </w:rPr>
        <w:t xml:space="preserve">a la escuela inclusiva, y todas las aportaciones de fuera del aula, en materia de laboral serán analizadas y </w:t>
      </w:r>
      <w:r>
        <w:rPr>
          <w:rFonts w:cs="Arial"/>
        </w:rPr>
        <w:t xml:space="preserve"> </w:t>
      </w:r>
      <w:r w:rsidR="00B40A61">
        <w:rPr>
          <w:rFonts w:cs="Arial"/>
        </w:rPr>
        <w:t>comentadas.</w:t>
      </w:r>
    </w:p>
    <w:p w:rsidR="00B40A61" w:rsidRPr="0098364E" w:rsidRDefault="00B40A61" w:rsidP="005078D6">
      <w:pPr>
        <w:pStyle w:val="Sangradetextonormal"/>
        <w:spacing w:after="120" w:line="240" w:lineRule="auto"/>
        <w:ind w:left="0"/>
        <w:rPr>
          <w:rFonts w:cs="Arial"/>
        </w:rPr>
      </w:pPr>
      <w:r>
        <w:rPr>
          <w:rFonts w:cs="Arial"/>
        </w:rPr>
        <w:t>Por otro lado dos horas a la semana se dedicarán a hacer nóminas, desde el principio de curso, para que puedan ir llevando a la par las actividades del departamento de recursos humanos en la simulación del proyecto de empresa.</w:t>
      </w:r>
    </w:p>
    <w:p w:rsidR="00657BBB" w:rsidRDefault="00350C05" w:rsidP="00585E6E">
      <w:pPr>
        <w:pStyle w:val="Ttulo1"/>
        <w:numPr>
          <w:ilvl w:val="0"/>
          <w:numId w:val="13"/>
        </w:numPr>
      </w:pPr>
      <w:bookmarkStart w:id="58" w:name="_Toc496131428"/>
      <w:r>
        <w:t>PROCEDIMIENTO DE EVALUACIÓN</w:t>
      </w:r>
      <w:bookmarkEnd w:id="58"/>
    </w:p>
    <w:p w:rsidR="002F4599" w:rsidRDefault="002F4599" w:rsidP="00D638B2">
      <w:pPr>
        <w:keepNext/>
      </w:pPr>
    </w:p>
    <w:p w:rsidR="00252C79" w:rsidRDefault="00357D0E" w:rsidP="00D638B2">
      <w:pPr>
        <w:keepNext/>
      </w:pPr>
      <w:r>
        <w:t xml:space="preserve">La evaluación tendrá por objeto valorar los avances de los alumnos en relación con la </w:t>
      </w:r>
      <w:r w:rsidR="002F4599">
        <w:t>competencia general del título</w:t>
      </w:r>
    </w:p>
    <w:p w:rsidR="00216D20" w:rsidRDefault="00216D20" w:rsidP="005078D6">
      <w:pPr>
        <w:pStyle w:val="Sangradetextonormal"/>
        <w:spacing w:after="120" w:line="240" w:lineRule="auto"/>
        <w:ind w:left="0"/>
        <w:rPr>
          <w:rFonts w:cs="Arial"/>
        </w:rPr>
      </w:pPr>
      <w:r>
        <w:rPr>
          <w:rFonts w:cs="Arial"/>
        </w:rPr>
        <w:t xml:space="preserve">Se realizarán dos evaluaciones: primera evaluación en </w:t>
      </w:r>
      <w:r w:rsidR="00B06F79">
        <w:rPr>
          <w:rFonts w:cs="Arial"/>
        </w:rPr>
        <w:t>noviem</w:t>
      </w:r>
      <w:r>
        <w:rPr>
          <w:rFonts w:cs="Arial"/>
        </w:rPr>
        <w:t xml:space="preserve">bre y segunda evaluación en </w:t>
      </w:r>
      <w:r w:rsidR="00B06F79">
        <w:rPr>
          <w:rFonts w:cs="Arial"/>
        </w:rPr>
        <w:t>febrero</w:t>
      </w:r>
      <w:r>
        <w:rPr>
          <w:rFonts w:cs="Arial"/>
        </w:rPr>
        <w:t>.</w:t>
      </w:r>
    </w:p>
    <w:p w:rsidR="00B40A61" w:rsidRDefault="00B40A61" w:rsidP="005078D6">
      <w:pPr>
        <w:pStyle w:val="Sangradetextonormal"/>
        <w:spacing w:after="120" w:line="240" w:lineRule="auto"/>
        <w:ind w:left="0"/>
        <w:rPr>
          <w:rFonts w:cs="Arial"/>
        </w:rPr>
      </w:pPr>
      <w:r>
        <w:rPr>
          <w:rFonts w:cs="Arial"/>
        </w:rPr>
        <w:t>Al menos se realizará un examen por evaluación, que comprenderá preguntas y supuestos d</w:t>
      </w:r>
      <w:r w:rsidR="00216D20">
        <w:rPr>
          <w:rFonts w:cs="Arial"/>
        </w:rPr>
        <w:t xml:space="preserve">e los temas tratados en clase, y, </w:t>
      </w:r>
      <w:r>
        <w:rPr>
          <w:rFonts w:cs="Arial"/>
        </w:rPr>
        <w:t>de</w:t>
      </w:r>
      <w:r w:rsidR="00216D20">
        <w:rPr>
          <w:rFonts w:cs="Arial"/>
        </w:rPr>
        <w:t xml:space="preserve"> los que sean materia de examen, en el periodo correspondiente.</w:t>
      </w:r>
    </w:p>
    <w:p w:rsidR="00216D20" w:rsidRPr="005F148F" w:rsidRDefault="00885000" w:rsidP="00216D20">
      <w:pPr>
        <w:pStyle w:val="Sangradetextonormal"/>
        <w:spacing w:after="120" w:line="240" w:lineRule="auto"/>
        <w:ind w:left="0"/>
        <w:rPr>
          <w:rFonts w:cs="Arial"/>
          <w:szCs w:val="22"/>
        </w:rPr>
      </w:pPr>
      <w:r>
        <w:rPr>
          <w:rFonts w:cs="Arial"/>
        </w:rPr>
        <w:t>Podrán realizarse exámenes parciales, eliminatorios, por cada evaluación. Además, se valorar</w:t>
      </w:r>
      <w:r w:rsidR="00B06F79">
        <w:rPr>
          <w:rFonts w:cs="Arial"/>
        </w:rPr>
        <w:t>án</w:t>
      </w:r>
      <w:r>
        <w:rPr>
          <w:rFonts w:cs="Arial"/>
        </w:rPr>
        <w:t xml:space="preserve"> los ejercicios y</w:t>
      </w:r>
      <w:r w:rsidR="005078D6">
        <w:rPr>
          <w:rFonts w:cs="Arial"/>
        </w:rPr>
        <w:t xml:space="preserve"> tareas que han de hacerse en el aula o llevarse realizadas al aula para su </w:t>
      </w:r>
      <w:r w:rsidR="00B06F79">
        <w:rPr>
          <w:rFonts w:cs="Arial"/>
        </w:rPr>
        <w:t>corrección.</w:t>
      </w:r>
      <w:r w:rsidR="00216D20" w:rsidRPr="005F148F">
        <w:rPr>
          <w:rFonts w:cs="Arial"/>
          <w:szCs w:val="22"/>
        </w:rPr>
        <w:t xml:space="preserve"> Además se publicará en el tablón de anuncios de la clase la fecha, hora y las materias que entrarán en cada examen parcial. </w:t>
      </w:r>
    </w:p>
    <w:p w:rsidR="005078D6" w:rsidRPr="005F148F" w:rsidRDefault="005078D6" w:rsidP="005078D6">
      <w:pPr>
        <w:pStyle w:val="Sangradetextonormal"/>
        <w:spacing w:after="120" w:line="240" w:lineRule="auto"/>
        <w:ind w:left="0"/>
        <w:rPr>
          <w:rFonts w:cs="Arial"/>
        </w:rPr>
      </w:pPr>
    </w:p>
    <w:p w:rsidR="005078D6" w:rsidRPr="005F148F" w:rsidRDefault="00B06F79" w:rsidP="005078D6">
      <w:pPr>
        <w:pStyle w:val="Sangradetextonormal"/>
        <w:spacing w:after="120" w:line="240" w:lineRule="auto"/>
        <w:ind w:left="0"/>
        <w:rPr>
          <w:rFonts w:cs="Arial"/>
          <w:szCs w:val="22"/>
        </w:rPr>
      </w:pPr>
      <w:r>
        <w:rPr>
          <w:rFonts w:cs="Arial"/>
          <w:szCs w:val="22"/>
        </w:rPr>
        <w:t>L</w:t>
      </w:r>
      <w:r w:rsidR="00885000" w:rsidRPr="005F148F">
        <w:rPr>
          <w:rFonts w:cs="Arial"/>
          <w:szCs w:val="22"/>
        </w:rPr>
        <w:t>a nota de la evaluación estará compuesta de dos partes:</w:t>
      </w:r>
    </w:p>
    <w:p w:rsidR="00216D20" w:rsidRPr="005F148F" w:rsidRDefault="00216D20" w:rsidP="00585E6E">
      <w:pPr>
        <w:pStyle w:val="Sangradetextonormal"/>
        <w:numPr>
          <w:ilvl w:val="0"/>
          <w:numId w:val="19"/>
        </w:numPr>
        <w:spacing w:after="120" w:line="240" w:lineRule="auto"/>
        <w:rPr>
          <w:rFonts w:cs="Arial"/>
          <w:szCs w:val="22"/>
        </w:rPr>
      </w:pPr>
      <w:r w:rsidRPr="005F148F">
        <w:rPr>
          <w:rFonts w:cs="Arial"/>
          <w:szCs w:val="22"/>
        </w:rPr>
        <w:t>La de los exámenes parciales realizados en la misma evaluación.</w:t>
      </w:r>
    </w:p>
    <w:p w:rsidR="00216D20" w:rsidRPr="005F148F" w:rsidRDefault="00216D20" w:rsidP="00585E6E">
      <w:pPr>
        <w:pStyle w:val="Sangradetextonormal"/>
        <w:numPr>
          <w:ilvl w:val="0"/>
          <w:numId w:val="19"/>
        </w:numPr>
        <w:spacing w:after="120" w:line="240" w:lineRule="auto"/>
        <w:rPr>
          <w:rFonts w:cs="Arial"/>
          <w:szCs w:val="22"/>
        </w:rPr>
      </w:pPr>
      <w:r w:rsidRPr="005F148F">
        <w:rPr>
          <w:rFonts w:cs="Arial"/>
          <w:szCs w:val="22"/>
        </w:rPr>
        <w:t>La de los ejercicios y trabajos realizados por el alumno en clase o en casa.</w:t>
      </w:r>
    </w:p>
    <w:p w:rsidR="00BE011B" w:rsidRPr="005F148F" w:rsidRDefault="00BE011B" w:rsidP="005078D6">
      <w:pPr>
        <w:pStyle w:val="Sangradetextonormal"/>
        <w:spacing w:after="120" w:line="240" w:lineRule="auto"/>
        <w:ind w:left="0"/>
        <w:rPr>
          <w:rFonts w:cs="Arial"/>
          <w:szCs w:val="22"/>
        </w:rPr>
      </w:pPr>
      <w:r w:rsidRPr="005F148F">
        <w:rPr>
          <w:rFonts w:cs="Arial"/>
          <w:szCs w:val="22"/>
        </w:rPr>
        <w:t>En el caso de enfermedad que impida al alumno presentar los trabajos, deberá justificarlo mediante documento firmado por el médico.</w:t>
      </w:r>
    </w:p>
    <w:p w:rsidR="00657BBB" w:rsidRPr="005F148F" w:rsidRDefault="00657BBB" w:rsidP="005078D6">
      <w:pPr>
        <w:pStyle w:val="Textoindependiente"/>
        <w:rPr>
          <w:rFonts w:cs="Arial"/>
          <w:szCs w:val="22"/>
        </w:rPr>
      </w:pPr>
      <w:r w:rsidRPr="005F148F">
        <w:rPr>
          <w:rFonts w:cs="Arial"/>
          <w:szCs w:val="22"/>
        </w:rPr>
        <w:t>La asistencia a la pruebas de evaluación y a las pruebas escritas que durante la evaluación se rea</w:t>
      </w:r>
      <w:r w:rsidR="005078D6" w:rsidRPr="005F148F">
        <w:rPr>
          <w:rFonts w:cs="Arial"/>
          <w:szCs w:val="22"/>
        </w:rPr>
        <w:t>licen es obligatoria; quienes (con justificación o sin ella</w:t>
      </w:r>
      <w:r w:rsidRPr="005F148F">
        <w:rPr>
          <w:rFonts w:cs="Arial"/>
          <w:szCs w:val="22"/>
        </w:rPr>
        <w:t>) no las realicen, pierden la oportunidad y deben presentarse a la prueba de recuperación correspondiente, no pudiendo solicitar más pruebas de recuperación que las establecidas. Los casos especiales serán estudiados por la junta de evaluación.</w:t>
      </w:r>
    </w:p>
    <w:p w:rsidR="00216D20" w:rsidRPr="005F148F" w:rsidRDefault="00216D20" w:rsidP="00216D20">
      <w:pPr>
        <w:pStyle w:val="Sangradetextonormal"/>
        <w:spacing w:after="120" w:line="240" w:lineRule="auto"/>
        <w:ind w:left="0"/>
        <w:rPr>
          <w:rFonts w:cs="Arial"/>
          <w:szCs w:val="22"/>
        </w:rPr>
      </w:pPr>
      <w:r w:rsidRPr="005F148F">
        <w:rPr>
          <w:rFonts w:cs="Arial"/>
          <w:szCs w:val="22"/>
        </w:rPr>
        <w:t>La evaluación final ordinaria se realizará durante el mes de marzo.</w:t>
      </w:r>
    </w:p>
    <w:p w:rsidR="001F69D3" w:rsidRPr="005F148F" w:rsidRDefault="001F69D3" w:rsidP="00216D20">
      <w:pPr>
        <w:pStyle w:val="Sangradetextonormal"/>
        <w:spacing w:after="120" w:line="240" w:lineRule="auto"/>
        <w:ind w:left="0"/>
        <w:rPr>
          <w:rFonts w:cs="Arial"/>
          <w:szCs w:val="22"/>
        </w:rPr>
      </w:pPr>
      <w:r w:rsidRPr="005F148F">
        <w:rPr>
          <w:rFonts w:cs="Arial"/>
          <w:szCs w:val="22"/>
        </w:rPr>
        <w:t>La evaluación final extraordinaria se realizará durante el mes de junio.</w:t>
      </w:r>
    </w:p>
    <w:p w:rsidR="00782043" w:rsidRPr="005F148F" w:rsidRDefault="00782043" w:rsidP="00782043">
      <w:pPr>
        <w:pStyle w:val="Sangradetextonormal"/>
        <w:spacing w:after="120" w:line="240" w:lineRule="auto"/>
        <w:ind w:left="0"/>
        <w:rPr>
          <w:rFonts w:cs="Arial"/>
          <w:szCs w:val="22"/>
        </w:rPr>
      </w:pPr>
      <w:r w:rsidRPr="005F148F">
        <w:rPr>
          <w:rFonts w:cs="Arial"/>
          <w:szCs w:val="22"/>
        </w:rPr>
        <w:t>La evaluación conlleva la emisión de una calificación que reflejará los resultados obtenidos por el alumno.</w:t>
      </w:r>
    </w:p>
    <w:p w:rsidR="00657BBB" w:rsidRPr="00314F0D" w:rsidRDefault="00314F0D" w:rsidP="00585E6E">
      <w:pPr>
        <w:pStyle w:val="Ttulo1"/>
        <w:numPr>
          <w:ilvl w:val="0"/>
          <w:numId w:val="13"/>
        </w:numPr>
      </w:pPr>
      <w:bookmarkStart w:id="59" w:name="_Toc496131429"/>
      <w:r>
        <w:t>C</w:t>
      </w:r>
      <w:r w:rsidR="00657BBB" w:rsidRPr="00314F0D">
        <w:t>RITERIOS DE CALIFICACIÓN</w:t>
      </w:r>
      <w:bookmarkEnd w:id="59"/>
    </w:p>
    <w:p w:rsidR="00314F0D" w:rsidRDefault="00314F0D" w:rsidP="00314F0D">
      <w:pPr>
        <w:pStyle w:val="Sangradetextonormal"/>
        <w:spacing w:after="120" w:line="240" w:lineRule="auto"/>
        <w:ind w:left="720"/>
        <w:rPr>
          <w:rFonts w:ascii="Arial" w:hAnsi="Arial" w:cs="Arial"/>
          <w:sz w:val="20"/>
        </w:rPr>
      </w:pPr>
    </w:p>
    <w:p w:rsidR="00C71E8E" w:rsidRDefault="00C71E8E" w:rsidP="00C71E8E">
      <w:pPr>
        <w:pStyle w:val="Sangradetextonormal"/>
        <w:spacing w:after="120" w:line="240" w:lineRule="auto"/>
        <w:ind w:left="0"/>
        <w:rPr>
          <w:rFonts w:cs="Arial"/>
          <w:szCs w:val="22"/>
        </w:rPr>
      </w:pPr>
      <w:r>
        <w:rPr>
          <w:rFonts w:cs="Arial"/>
          <w:szCs w:val="22"/>
        </w:rPr>
        <w:t>La calificación de cada evaluación del módulo se expresará en valores numéricos de 1 a 10, sin decimales, para su expresión en los boletines las notas. Se considerarán positivas</w:t>
      </w:r>
      <w:r w:rsidR="005F148F">
        <w:rPr>
          <w:rFonts w:cs="Arial"/>
          <w:szCs w:val="22"/>
        </w:rPr>
        <w:t>, aprobados,</w:t>
      </w:r>
      <w:r>
        <w:rPr>
          <w:rFonts w:cs="Arial"/>
          <w:szCs w:val="22"/>
        </w:rPr>
        <w:t xml:space="preserve"> las calificaciones iguales o superiores a 5 y negativas</w:t>
      </w:r>
      <w:r w:rsidR="005F148F">
        <w:rPr>
          <w:rFonts w:cs="Arial"/>
          <w:szCs w:val="22"/>
        </w:rPr>
        <w:t xml:space="preserve">, </w:t>
      </w:r>
      <w:r w:rsidR="00B86348">
        <w:rPr>
          <w:rFonts w:cs="Arial"/>
          <w:szCs w:val="22"/>
        </w:rPr>
        <w:t>suspensas</w:t>
      </w:r>
      <w:r w:rsidR="005F148F">
        <w:rPr>
          <w:rFonts w:cs="Arial"/>
          <w:szCs w:val="22"/>
        </w:rPr>
        <w:t>,</w:t>
      </w:r>
      <w:r>
        <w:rPr>
          <w:rFonts w:cs="Arial"/>
          <w:szCs w:val="22"/>
        </w:rPr>
        <w:t xml:space="preserve"> las restantes. </w:t>
      </w:r>
    </w:p>
    <w:p w:rsidR="007B39CF" w:rsidRPr="005078D6" w:rsidRDefault="007B39CF" w:rsidP="007B39CF">
      <w:pPr>
        <w:pStyle w:val="Sangradetextonormal"/>
        <w:spacing w:after="120" w:line="240" w:lineRule="auto"/>
        <w:ind w:left="0"/>
        <w:rPr>
          <w:rFonts w:cs="Arial"/>
          <w:szCs w:val="22"/>
        </w:rPr>
      </w:pPr>
      <w:r w:rsidRPr="005078D6">
        <w:rPr>
          <w:rFonts w:cs="Arial"/>
          <w:szCs w:val="22"/>
        </w:rPr>
        <w:lastRenderedPageBreak/>
        <w:t>La nota del módulo</w:t>
      </w:r>
      <w:r>
        <w:rPr>
          <w:rFonts w:cs="Arial"/>
          <w:szCs w:val="22"/>
        </w:rPr>
        <w:t xml:space="preserve"> será </w:t>
      </w:r>
      <w:r w:rsidRPr="005078D6">
        <w:rPr>
          <w:rFonts w:cs="Arial"/>
          <w:szCs w:val="22"/>
        </w:rPr>
        <w:t>la suma de</w:t>
      </w:r>
      <w:r>
        <w:rPr>
          <w:rFonts w:cs="Arial"/>
          <w:szCs w:val="22"/>
        </w:rPr>
        <w:t xml:space="preserve"> los apartados A y B, considerados de la siguiente forma:</w:t>
      </w:r>
    </w:p>
    <w:p w:rsidR="007B39CF" w:rsidRPr="005078D6" w:rsidRDefault="007B39CF" w:rsidP="00585E6E">
      <w:pPr>
        <w:pStyle w:val="Sangradetextonormal"/>
        <w:numPr>
          <w:ilvl w:val="0"/>
          <w:numId w:val="26"/>
        </w:numPr>
        <w:spacing w:after="120" w:line="240" w:lineRule="auto"/>
        <w:rPr>
          <w:rFonts w:cs="Arial"/>
          <w:szCs w:val="22"/>
        </w:rPr>
      </w:pPr>
      <w:r>
        <w:rPr>
          <w:rFonts w:cs="Arial"/>
          <w:szCs w:val="22"/>
        </w:rPr>
        <w:t>L</w:t>
      </w:r>
      <w:r w:rsidRPr="005078D6">
        <w:rPr>
          <w:rFonts w:cs="Arial"/>
          <w:szCs w:val="22"/>
        </w:rPr>
        <w:t>os exámenes</w:t>
      </w:r>
      <w:r>
        <w:rPr>
          <w:rFonts w:cs="Arial"/>
          <w:szCs w:val="22"/>
        </w:rPr>
        <w:t xml:space="preserve"> representarán el 80% de la nota de la evaluación.</w:t>
      </w:r>
    </w:p>
    <w:p w:rsidR="007B39CF" w:rsidRDefault="007B39CF" w:rsidP="00585E6E">
      <w:pPr>
        <w:pStyle w:val="Sangradetextonormal"/>
        <w:numPr>
          <w:ilvl w:val="0"/>
          <w:numId w:val="26"/>
        </w:numPr>
        <w:spacing w:after="120" w:line="240" w:lineRule="auto"/>
        <w:rPr>
          <w:rFonts w:cs="Arial"/>
          <w:szCs w:val="22"/>
        </w:rPr>
      </w:pPr>
      <w:r>
        <w:rPr>
          <w:rFonts w:cs="Arial"/>
          <w:szCs w:val="22"/>
        </w:rPr>
        <w:t>L</w:t>
      </w:r>
      <w:r w:rsidRPr="005078D6">
        <w:rPr>
          <w:rFonts w:cs="Arial"/>
          <w:szCs w:val="22"/>
        </w:rPr>
        <w:t>as notas de clase</w:t>
      </w:r>
      <w:r>
        <w:rPr>
          <w:rFonts w:cs="Arial"/>
          <w:szCs w:val="22"/>
        </w:rPr>
        <w:t xml:space="preserve"> representarán el 20%</w:t>
      </w:r>
      <w:r w:rsidRPr="005078D6">
        <w:rPr>
          <w:rFonts w:cs="Arial"/>
          <w:szCs w:val="22"/>
        </w:rPr>
        <w:t>, es decir, de los ejercicios y trabajos realizados  en clase o que se tuvieran que llevar a clase resueltos.</w:t>
      </w:r>
    </w:p>
    <w:p w:rsidR="007B39CF" w:rsidRDefault="007B39CF" w:rsidP="007B39CF">
      <w:pPr>
        <w:pStyle w:val="Sangradetextonormal"/>
        <w:spacing w:after="120" w:line="240" w:lineRule="auto"/>
        <w:ind w:left="0"/>
        <w:rPr>
          <w:rFonts w:cs="Arial"/>
          <w:szCs w:val="22"/>
        </w:rPr>
      </w:pPr>
      <w:r>
        <w:rPr>
          <w:rFonts w:cs="Arial"/>
          <w:szCs w:val="22"/>
        </w:rPr>
        <w:t>Es necesario para aprobar cada evaluación, alcanzar como mínimo:</w:t>
      </w:r>
    </w:p>
    <w:p w:rsidR="007B39CF" w:rsidRDefault="007B39CF" w:rsidP="00585E6E">
      <w:pPr>
        <w:pStyle w:val="Sangradetextonormal"/>
        <w:numPr>
          <w:ilvl w:val="1"/>
          <w:numId w:val="26"/>
        </w:numPr>
        <w:spacing w:after="120" w:line="240" w:lineRule="auto"/>
        <w:ind w:left="709"/>
        <w:rPr>
          <w:rFonts w:cs="Arial"/>
          <w:szCs w:val="22"/>
        </w:rPr>
      </w:pPr>
      <w:r>
        <w:rPr>
          <w:rFonts w:cs="Arial"/>
          <w:szCs w:val="22"/>
        </w:rPr>
        <w:t xml:space="preserve">El 50% de superación de cada uno de los exámenes que se realicen durante la evaluación y </w:t>
      </w:r>
    </w:p>
    <w:p w:rsidR="007B39CF" w:rsidRDefault="007B39CF" w:rsidP="00585E6E">
      <w:pPr>
        <w:pStyle w:val="Sangradetextonormal"/>
        <w:numPr>
          <w:ilvl w:val="0"/>
          <w:numId w:val="27"/>
        </w:numPr>
        <w:spacing w:after="120" w:line="240" w:lineRule="auto"/>
        <w:rPr>
          <w:rFonts w:cs="Arial"/>
          <w:szCs w:val="22"/>
        </w:rPr>
      </w:pPr>
      <w:r>
        <w:rPr>
          <w:rFonts w:cs="Arial"/>
          <w:szCs w:val="22"/>
        </w:rPr>
        <w:t>El 50% de las notas de clase por periodo que se evalúa.</w:t>
      </w:r>
    </w:p>
    <w:p w:rsidR="007B39CF" w:rsidRDefault="007B39CF" w:rsidP="007B39CF">
      <w:pPr>
        <w:pStyle w:val="Sangradetextonormal"/>
        <w:spacing w:after="120" w:line="240" w:lineRule="auto"/>
        <w:ind w:left="0"/>
        <w:rPr>
          <w:rFonts w:cs="Arial"/>
          <w:szCs w:val="22"/>
        </w:rPr>
      </w:pPr>
      <w:r>
        <w:rPr>
          <w:rFonts w:cs="Arial"/>
          <w:szCs w:val="22"/>
        </w:rPr>
        <w:t>Por lo tanto es necesario aprobar tanto en los exámenes teórico-prácticos como en las tareas y trabajos en el aula. Cualquiera de estas partes sin aprobar implica que el alumno tiene que presentarse a la recuperación de evaluaciones pendientes y superar, por lo tanto, el examen de recuperación.</w:t>
      </w:r>
    </w:p>
    <w:p w:rsidR="007B39CF" w:rsidRPr="007B39CF" w:rsidRDefault="007B39CF" w:rsidP="007B39CF">
      <w:pPr>
        <w:pStyle w:val="Sangradetextonormal"/>
        <w:spacing w:after="120" w:line="240" w:lineRule="auto"/>
        <w:ind w:left="567" w:right="709"/>
        <w:rPr>
          <w:rFonts w:cs="Arial"/>
          <w:szCs w:val="22"/>
        </w:rPr>
      </w:pPr>
      <w:r w:rsidRPr="008E0B7E">
        <w:rPr>
          <w:rFonts w:cs="Arial"/>
          <w:i/>
          <w:szCs w:val="22"/>
        </w:rPr>
        <w:t>Para los boletines de las notas de evaluación, como es obligatorio dar una valoración numérica sin decimales, del resultado</w:t>
      </w:r>
      <w:r>
        <w:rPr>
          <w:rFonts w:cs="Arial"/>
          <w:i/>
          <w:szCs w:val="22"/>
        </w:rPr>
        <w:t xml:space="preserve"> (siempre que éste sea superior o igual a cinco, o inferior a 4)</w:t>
      </w:r>
      <w:r w:rsidRPr="008E0B7E">
        <w:rPr>
          <w:rFonts w:cs="Arial"/>
          <w:i/>
          <w:szCs w:val="22"/>
        </w:rPr>
        <w:t xml:space="preserve"> se tomará la parte entera redondeando por exceso si la cifra de las décimas resultase ser igual o superior a 5.</w:t>
      </w:r>
    </w:p>
    <w:p w:rsidR="007B39CF" w:rsidRPr="008E0B7E" w:rsidRDefault="007B39CF" w:rsidP="007B39CF">
      <w:pPr>
        <w:pStyle w:val="Sangradetextonormal"/>
        <w:spacing w:after="120" w:line="240" w:lineRule="auto"/>
        <w:ind w:left="567" w:right="709"/>
        <w:rPr>
          <w:rFonts w:cs="Arial"/>
          <w:i/>
          <w:szCs w:val="22"/>
        </w:rPr>
      </w:pPr>
    </w:p>
    <w:p w:rsidR="007B39CF" w:rsidRDefault="007B39CF" w:rsidP="007B39CF">
      <w:pPr>
        <w:pStyle w:val="Sangradetextonormal"/>
        <w:spacing w:after="120" w:line="240" w:lineRule="auto"/>
        <w:ind w:left="0"/>
        <w:rPr>
          <w:rFonts w:cs="Arial"/>
          <w:szCs w:val="22"/>
        </w:rPr>
      </w:pPr>
      <w:r>
        <w:rPr>
          <w:rFonts w:cs="Arial"/>
          <w:b/>
          <w:szCs w:val="22"/>
        </w:rPr>
        <w:t>La calificación</w:t>
      </w:r>
      <w:r w:rsidRPr="008E0B7E">
        <w:rPr>
          <w:rFonts w:cs="Arial"/>
          <w:b/>
          <w:szCs w:val="22"/>
        </w:rPr>
        <w:t xml:space="preserve"> de la evaluación final ordinaria</w:t>
      </w:r>
      <w:r>
        <w:rPr>
          <w:rFonts w:cs="Arial"/>
          <w:szCs w:val="22"/>
        </w:rPr>
        <w:t>, será, siempre que cada una de las evaluaciones esté aprobada, la media aritmética de las notas sin redondear de las dos evaluaciones, y/o de sus respectivas recuperaciones, redondeando por exceso si la cifra de las décimas resultase ser igual o superior a 5.</w:t>
      </w:r>
    </w:p>
    <w:p w:rsidR="00314F0D" w:rsidRPr="005078D6" w:rsidRDefault="00314F0D" w:rsidP="00585E6E">
      <w:pPr>
        <w:pStyle w:val="Ttulo1"/>
        <w:numPr>
          <w:ilvl w:val="0"/>
          <w:numId w:val="13"/>
        </w:numPr>
      </w:pPr>
      <w:bookmarkStart w:id="60" w:name="_Toc496131430"/>
      <w:r w:rsidRPr="005078D6">
        <w:t>SISTEMA DE RECUPERA</w:t>
      </w:r>
      <w:r>
        <w:t>CIÓN DE EVALUACIONES PENDIENTES</w:t>
      </w:r>
      <w:bookmarkEnd w:id="60"/>
    </w:p>
    <w:p w:rsidR="00314F0D" w:rsidRPr="005078D6" w:rsidRDefault="00314F0D" w:rsidP="00314F0D">
      <w:pPr>
        <w:pStyle w:val="Textoindependiente"/>
        <w:rPr>
          <w:rFonts w:asciiTheme="majorHAnsi" w:hAnsiTheme="majorHAnsi" w:cs="Arial"/>
          <w:szCs w:val="22"/>
          <w:u w:val="single"/>
        </w:rPr>
      </w:pPr>
    </w:p>
    <w:p w:rsidR="00314F0D" w:rsidRPr="005078D6" w:rsidRDefault="00314F0D" w:rsidP="00314F0D">
      <w:pPr>
        <w:pStyle w:val="Sangradetextonormal"/>
        <w:spacing w:after="120" w:line="240" w:lineRule="auto"/>
        <w:ind w:left="0"/>
        <w:rPr>
          <w:rFonts w:cs="Arial"/>
          <w:szCs w:val="22"/>
        </w:rPr>
      </w:pPr>
      <w:r w:rsidRPr="005078D6">
        <w:rPr>
          <w:rFonts w:cs="Arial"/>
          <w:szCs w:val="22"/>
        </w:rPr>
        <w:t xml:space="preserve">La recuperación </w:t>
      </w:r>
      <w:r>
        <w:rPr>
          <w:rFonts w:cs="Arial"/>
          <w:szCs w:val="22"/>
        </w:rPr>
        <w:t xml:space="preserve">de evaluaciones pendientes </w:t>
      </w:r>
      <w:r w:rsidRPr="005078D6">
        <w:rPr>
          <w:rFonts w:cs="Arial"/>
          <w:szCs w:val="22"/>
        </w:rPr>
        <w:t>consistirá en la realización de:</w:t>
      </w:r>
    </w:p>
    <w:p w:rsidR="00314F0D" w:rsidRPr="005078D6" w:rsidRDefault="00314F0D" w:rsidP="00585E6E">
      <w:pPr>
        <w:pStyle w:val="Sangradetextonormal"/>
        <w:numPr>
          <w:ilvl w:val="0"/>
          <w:numId w:val="18"/>
        </w:numPr>
        <w:spacing w:after="120" w:line="240" w:lineRule="auto"/>
        <w:rPr>
          <w:rFonts w:cs="Arial"/>
          <w:szCs w:val="22"/>
        </w:rPr>
      </w:pPr>
      <w:r w:rsidRPr="005078D6">
        <w:rPr>
          <w:rFonts w:cs="Arial"/>
          <w:szCs w:val="22"/>
        </w:rPr>
        <w:t xml:space="preserve">un examen </w:t>
      </w:r>
      <w:r>
        <w:rPr>
          <w:rFonts w:cs="Arial"/>
          <w:szCs w:val="22"/>
        </w:rPr>
        <w:t xml:space="preserve">con preguntas y ejercicios prácticos </w:t>
      </w:r>
      <w:r w:rsidRPr="005078D6">
        <w:rPr>
          <w:rFonts w:cs="Arial"/>
          <w:szCs w:val="22"/>
        </w:rPr>
        <w:t>de las unidades que no se superaron en el examen de evaluación</w:t>
      </w:r>
      <w:r w:rsidR="008E0B7E">
        <w:rPr>
          <w:rFonts w:cs="Arial"/>
          <w:szCs w:val="22"/>
        </w:rPr>
        <w:t>, o de los parciales de evaluación</w:t>
      </w:r>
      <w:r>
        <w:rPr>
          <w:rFonts w:cs="Arial"/>
          <w:szCs w:val="22"/>
        </w:rPr>
        <w:t>;</w:t>
      </w:r>
      <w:r w:rsidRPr="005078D6">
        <w:rPr>
          <w:rFonts w:cs="Arial"/>
          <w:szCs w:val="22"/>
        </w:rPr>
        <w:t xml:space="preserve"> y</w:t>
      </w:r>
      <w:r>
        <w:rPr>
          <w:rFonts w:cs="Arial"/>
          <w:szCs w:val="22"/>
        </w:rPr>
        <w:t>,</w:t>
      </w:r>
      <w:r w:rsidRPr="005078D6">
        <w:rPr>
          <w:rFonts w:cs="Arial"/>
          <w:szCs w:val="22"/>
        </w:rPr>
        <w:t xml:space="preserve"> además ,</w:t>
      </w:r>
    </w:p>
    <w:p w:rsidR="008E3CC2" w:rsidRDefault="00314F0D" w:rsidP="00585E6E">
      <w:pPr>
        <w:pStyle w:val="Sangradetextonormal"/>
        <w:numPr>
          <w:ilvl w:val="0"/>
          <w:numId w:val="18"/>
        </w:numPr>
        <w:spacing w:after="120" w:line="240" w:lineRule="auto"/>
        <w:rPr>
          <w:rFonts w:cs="Arial"/>
          <w:szCs w:val="22"/>
        </w:rPr>
      </w:pPr>
      <w:r w:rsidRPr="005078D6">
        <w:rPr>
          <w:rFonts w:cs="Arial"/>
          <w:szCs w:val="22"/>
        </w:rPr>
        <w:t xml:space="preserve">entregar todos los ejercicios </w:t>
      </w:r>
      <w:r w:rsidR="001F69D3">
        <w:rPr>
          <w:rFonts w:cs="Arial"/>
          <w:szCs w:val="22"/>
        </w:rPr>
        <w:t xml:space="preserve">o trabajos </w:t>
      </w:r>
      <w:r>
        <w:rPr>
          <w:rFonts w:cs="Arial"/>
          <w:szCs w:val="22"/>
        </w:rPr>
        <w:t xml:space="preserve">que se han solicitado en clase, </w:t>
      </w:r>
      <w:r w:rsidRPr="005078D6">
        <w:rPr>
          <w:rFonts w:cs="Arial"/>
          <w:szCs w:val="22"/>
        </w:rPr>
        <w:t>correctamente resueltos y ordena</w:t>
      </w:r>
      <w:r>
        <w:rPr>
          <w:rFonts w:cs="Arial"/>
          <w:szCs w:val="22"/>
        </w:rPr>
        <w:t>dos.</w:t>
      </w:r>
      <w:r w:rsidR="008E0B7E">
        <w:rPr>
          <w:rFonts w:cs="Arial"/>
          <w:szCs w:val="22"/>
        </w:rPr>
        <w:t xml:space="preserve"> En caso de que el profesor haya establecido y publicado, como se expresa en el epígrafe 7, este requisito.</w:t>
      </w:r>
    </w:p>
    <w:p w:rsidR="00314F0D" w:rsidRDefault="00314F0D" w:rsidP="008E0B7E">
      <w:pPr>
        <w:pStyle w:val="Sangradetextonormal"/>
        <w:spacing w:after="120" w:line="240" w:lineRule="auto"/>
        <w:ind w:left="1134"/>
        <w:rPr>
          <w:rFonts w:cs="Arial"/>
          <w:szCs w:val="22"/>
        </w:rPr>
      </w:pPr>
      <w:r>
        <w:rPr>
          <w:rFonts w:cs="Arial"/>
          <w:szCs w:val="22"/>
        </w:rPr>
        <w:t>S</w:t>
      </w:r>
      <w:r w:rsidRPr="005078D6">
        <w:rPr>
          <w:rFonts w:cs="Arial"/>
          <w:szCs w:val="22"/>
        </w:rPr>
        <w:t>i</w:t>
      </w:r>
      <w:r w:rsidR="008E3CC2">
        <w:rPr>
          <w:rFonts w:cs="Arial"/>
          <w:szCs w:val="22"/>
        </w:rPr>
        <w:t xml:space="preserve"> no se entregan los ejercicios</w:t>
      </w:r>
      <w:r w:rsidR="001F69D3">
        <w:rPr>
          <w:rFonts w:cs="Arial"/>
          <w:szCs w:val="22"/>
        </w:rPr>
        <w:t xml:space="preserve"> o trabajos</w:t>
      </w:r>
      <w:r w:rsidRPr="005078D6">
        <w:rPr>
          <w:rFonts w:cs="Arial"/>
          <w:szCs w:val="22"/>
        </w:rPr>
        <w:t xml:space="preserve"> </w:t>
      </w:r>
      <w:r>
        <w:rPr>
          <w:rFonts w:cs="Arial"/>
          <w:szCs w:val="22"/>
        </w:rPr>
        <w:t>no podrá considerarse recuperada la mate</w:t>
      </w:r>
      <w:r w:rsidR="008E3CC2">
        <w:rPr>
          <w:rFonts w:cs="Arial"/>
          <w:szCs w:val="22"/>
        </w:rPr>
        <w:t>ria, aunque se haya aprobado el examen.</w:t>
      </w:r>
    </w:p>
    <w:p w:rsidR="001F69D3" w:rsidRDefault="008E3CC2" w:rsidP="008E3CC2">
      <w:pPr>
        <w:pStyle w:val="Sangradetextonormal"/>
        <w:spacing w:after="120" w:line="240" w:lineRule="auto"/>
        <w:ind w:left="0"/>
        <w:rPr>
          <w:rFonts w:cs="Arial"/>
          <w:szCs w:val="22"/>
        </w:rPr>
      </w:pPr>
      <w:r>
        <w:rPr>
          <w:rFonts w:cs="Arial"/>
          <w:szCs w:val="22"/>
        </w:rPr>
        <w:t>El examen de recuperación tendrá una valoración desde</w:t>
      </w:r>
      <w:r w:rsidR="001911F4">
        <w:rPr>
          <w:rFonts w:cs="Arial"/>
          <w:szCs w:val="22"/>
        </w:rPr>
        <w:t xml:space="preserve"> 0 a 10 puntos máximo, y deberá obtenerse una valoración igual o mayor de 5 para </w:t>
      </w:r>
      <w:r w:rsidR="001F69D3">
        <w:rPr>
          <w:rFonts w:cs="Arial"/>
          <w:szCs w:val="22"/>
        </w:rPr>
        <w:t>considerar el examen superado.</w:t>
      </w:r>
    </w:p>
    <w:p w:rsidR="001F69D3" w:rsidRDefault="001F69D3" w:rsidP="008E3CC2">
      <w:pPr>
        <w:pStyle w:val="Sangradetextonormal"/>
        <w:spacing w:after="120" w:line="240" w:lineRule="auto"/>
        <w:ind w:left="0"/>
        <w:rPr>
          <w:rFonts w:cs="Arial"/>
          <w:szCs w:val="22"/>
        </w:rPr>
      </w:pPr>
      <w:r>
        <w:rPr>
          <w:rFonts w:cs="Arial"/>
          <w:szCs w:val="22"/>
        </w:rPr>
        <w:t xml:space="preserve">La evaluación se considera recuperada si: </w:t>
      </w:r>
    </w:p>
    <w:p w:rsidR="00127667" w:rsidRDefault="001F69D3" w:rsidP="001F69D3">
      <w:pPr>
        <w:pStyle w:val="Sangradetextonormal"/>
        <w:spacing w:after="120" w:line="240" w:lineRule="auto"/>
        <w:ind w:left="1418"/>
        <w:rPr>
          <w:rFonts w:cs="Arial"/>
          <w:szCs w:val="22"/>
        </w:rPr>
      </w:pPr>
      <w:r>
        <w:rPr>
          <w:rFonts w:cs="Arial"/>
          <w:szCs w:val="22"/>
        </w:rPr>
        <w:t xml:space="preserve">a) se superó el examen y, además,  </w:t>
      </w:r>
    </w:p>
    <w:p w:rsidR="001F69D3" w:rsidRDefault="001F69D3" w:rsidP="001F69D3">
      <w:pPr>
        <w:pStyle w:val="Sangradetextonormal"/>
        <w:spacing w:after="120" w:line="240" w:lineRule="auto"/>
        <w:ind w:left="1418"/>
        <w:rPr>
          <w:rFonts w:cs="Arial"/>
          <w:szCs w:val="22"/>
        </w:rPr>
      </w:pPr>
      <w:r>
        <w:rPr>
          <w:rFonts w:cs="Arial"/>
          <w:szCs w:val="22"/>
        </w:rPr>
        <w:t xml:space="preserve">b) se entregaron </w:t>
      </w:r>
      <w:r w:rsidR="00127667">
        <w:rPr>
          <w:rFonts w:cs="Arial"/>
          <w:szCs w:val="22"/>
        </w:rPr>
        <w:t xml:space="preserve">bien hechos </w:t>
      </w:r>
      <w:r>
        <w:rPr>
          <w:rFonts w:cs="Arial"/>
          <w:szCs w:val="22"/>
        </w:rPr>
        <w:t>los trabajos y ejer</w:t>
      </w:r>
      <w:r w:rsidR="00127667">
        <w:rPr>
          <w:rFonts w:cs="Arial"/>
          <w:szCs w:val="22"/>
        </w:rPr>
        <w:t>cicios correspondientes.</w:t>
      </w:r>
    </w:p>
    <w:p w:rsidR="001F69D3" w:rsidRDefault="001F69D3" w:rsidP="001F69D3">
      <w:pPr>
        <w:pStyle w:val="Sangradetextonormal"/>
        <w:spacing w:after="120" w:line="240" w:lineRule="auto"/>
        <w:ind w:left="0"/>
        <w:rPr>
          <w:rFonts w:cs="Arial"/>
          <w:szCs w:val="22"/>
        </w:rPr>
      </w:pPr>
      <w:r w:rsidRPr="00394E85">
        <w:rPr>
          <w:rFonts w:cs="Arial"/>
          <w:b/>
          <w:szCs w:val="22"/>
        </w:rPr>
        <w:t>La calificación de la recuperación de la evaluación</w:t>
      </w:r>
      <w:r>
        <w:rPr>
          <w:rFonts w:cs="Arial"/>
          <w:szCs w:val="22"/>
        </w:rPr>
        <w:t xml:space="preserve"> será la valoración numérica obtenida en el examen, si se han entregado los ejercicios. Si se aprueba el examen y no se entregan los ejercicios la calificación será 4.</w:t>
      </w:r>
    </w:p>
    <w:p w:rsidR="001F69D3" w:rsidRDefault="001F69D3" w:rsidP="008E3CC2">
      <w:pPr>
        <w:pStyle w:val="Sangradetextonormal"/>
        <w:spacing w:after="120" w:line="240" w:lineRule="auto"/>
        <w:ind w:left="0"/>
        <w:rPr>
          <w:rFonts w:cs="Arial"/>
          <w:szCs w:val="22"/>
        </w:rPr>
      </w:pPr>
      <w:r>
        <w:rPr>
          <w:rFonts w:cs="Arial"/>
          <w:szCs w:val="22"/>
        </w:rPr>
        <w:t>Si no se supera la recuperación de evaluaciones pendientes</w:t>
      </w:r>
      <w:r w:rsidR="008E0B7E">
        <w:rPr>
          <w:rFonts w:cs="Arial"/>
          <w:szCs w:val="22"/>
        </w:rPr>
        <w:t xml:space="preserve"> correspondientes,</w:t>
      </w:r>
      <w:r>
        <w:rPr>
          <w:rFonts w:cs="Arial"/>
          <w:szCs w:val="22"/>
        </w:rPr>
        <w:t xml:space="preserve"> el alumno tendrá que presentarse a la evaluación final extraordinaria</w:t>
      </w:r>
      <w:r w:rsidR="008E0B7E">
        <w:rPr>
          <w:rFonts w:cs="Arial"/>
          <w:szCs w:val="22"/>
        </w:rPr>
        <w:t>.</w:t>
      </w:r>
    </w:p>
    <w:p w:rsidR="00CB0C27" w:rsidRDefault="00CB0C27" w:rsidP="00585E6E">
      <w:pPr>
        <w:pStyle w:val="Ttulo1"/>
        <w:numPr>
          <w:ilvl w:val="0"/>
          <w:numId w:val="13"/>
        </w:numPr>
        <w:ind w:left="0" w:firstLine="0"/>
      </w:pPr>
      <w:bookmarkStart w:id="61" w:name="_Toc496131431"/>
      <w:r>
        <w:lastRenderedPageBreak/>
        <w:t xml:space="preserve">SISTEMA DE EVALUACIÓN </w:t>
      </w:r>
      <w:r w:rsidR="001F69D3">
        <w:t xml:space="preserve">FINAL </w:t>
      </w:r>
      <w:r>
        <w:t>EXTRAORDINARIA</w:t>
      </w:r>
      <w:bookmarkEnd w:id="61"/>
      <w:r>
        <w:t xml:space="preserve"> </w:t>
      </w:r>
    </w:p>
    <w:p w:rsidR="00216D20" w:rsidRDefault="00216D20" w:rsidP="00CB0C27"/>
    <w:p w:rsidR="00CB0C27" w:rsidRDefault="00CB0C27" w:rsidP="00E64AD2">
      <w:pPr>
        <w:jc w:val="both"/>
      </w:pPr>
      <w:r>
        <w:t>En el mes d</w:t>
      </w:r>
      <w:r w:rsidR="00216D20">
        <w:t xml:space="preserve">e junio se convocará una prueba de evaluación final </w:t>
      </w:r>
      <w:r>
        <w:t xml:space="preserve">extraordinaria para aquellos alumnos que no </w:t>
      </w:r>
      <w:r w:rsidR="00E64AD2">
        <w:t xml:space="preserve">hayan superado </w:t>
      </w:r>
      <w:r>
        <w:t xml:space="preserve">el módulo en la convocatoria </w:t>
      </w:r>
      <w:r w:rsidR="00E64AD2">
        <w:t xml:space="preserve">final </w:t>
      </w:r>
      <w:r>
        <w:t xml:space="preserve">ordinaria. </w:t>
      </w:r>
    </w:p>
    <w:p w:rsidR="00E64AD2" w:rsidRDefault="00E64AD2" w:rsidP="00E64AD2">
      <w:pPr>
        <w:jc w:val="both"/>
      </w:pPr>
      <w:r>
        <w:t>Siempre que sea posible se programarán actividades de recuperación.</w:t>
      </w:r>
    </w:p>
    <w:p w:rsidR="008E0B7E" w:rsidRDefault="00CB0C27" w:rsidP="008E0B7E">
      <w:pPr>
        <w:pStyle w:val="Sangradetextonormal"/>
        <w:spacing w:after="120" w:line="240" w:lineRule="auto"/>
        <w:ind w:left="0"/>
        <w:rPr>
          <w:rFonts w:cs="Arial"/>
          <w:szCs w:val="22"/>
        </w:rPr>
      </w:pPr>
      <w:r w:rsidRPr="00797C3B">
        <w:rPr>
          <w:b/>
        </w:rPr>
        <w:t xml:space="preserve">La </w:t>
      </w:r>
      <w:r w:rsidR="00797C3B" w:rsidRPr="00797C3B">
        <w:rPr>
          <w:b/>
        </w:rPr>
        <w:t>calificación de la evaluación final extraordinaria</w:t>
      </w:r>
      <w:r>
        <w:t xml:space="preserve"> </w:t>
      </w:r>
      <w:r w:rsidR="008E0B7E">
        <w:t xml:space="preserve">será desde 0 a 10 puntos máximo, </w:t>
      </w:r>
      <w:r w:rsidR="008E0B7E">
        <w:rPr>
          <w:rFonts w:cs="Arial"/>
          <w:szCs w:val="22"/>
        </w:rPr>
        <w:t>redondeando por exceso si la cifra de las décimas res</w:t>
      </w:r>
      <w:r w:rsidR="005F148F">
        <w:rPr>
          <w:rFonts w:cs="Arial"/>
          <w:szCs w:val="22"/>
        </w:rPr>
        <w:t>ultase ser igual o superior a 5, siempre que se haya obtenido como mínimo un 5.</w:t>
      </w:r>
    </w:p>
    <w:p w:rsidR="00D509D8" w:rsidRDefault="00D509D8" w:rsidP="00585E6E">
      <w:pPr>
        <w:pStyle w:val="Ttulo1"/>
        <w:numPr>
          <w:ilvl w:val="0"/>
          <w:numId w:val="13"/>
        </w:numPr>
        <w:ind w:left="0" w:firstLine="0"/>
      </w:pPr>
      <w:bookmarkStart w:id="62" w:name="_Toc496131432"/>
      <w:r>
        <w:t>ATENCIÓN A LA DIVERSIDAD</w:t>
      </w:r>
      <w:bookmarkEnd w:id="62"/>
    </w:p>
    <w:p w:rsidR="00D509D8" w:rsidRPr="00B2104C" w:rsidRDefault="00D509D8" w:rsidP="00D509D8">
      <w:pPr>
        <w:spacing w:before="240"/>
        <w:rPr>
          <w:rFonts w:cs="OfficinaSansStd-Book"/>
          <w:color w:val="000000"/>
        </w:rPr>
      </w:pPr>
      <w:r w:rsidRPr="00B2104C">
        <w:rPr>
          <w:rFonts w:cs="OfficinaSansStd-Book"/>
          <w:color w:val="000000"/>
        </w:rPr>
        <w:t>El tratamiento a la diversidad del alumnado se entiende de la siguiente forma:</w:t>
      </w:r>
    </w:p>
    <w:p w:rsidR="00D509D8" w:rsidRPr="00B2104C" w:rsidRDefault="00D509D8" w:rsidP="00585E6E">
      <w:pPr>
        <w:numPr>
          <w:ilvl w:val="0"/>
          <w:numId w:val="23"/>
        </w:numPr>
        <w:tabs>
          <w:tab w:val="clear" w:pos="1065"/>
          <w:tab w:val="num" w:pos="924"/>
        </w:tabs>
        <w:spacing w:before="240" w:after="120" w:line="240" w:lineRule="auto"/>
        <w:ind w:left="357" w:hanging="357"/>
        <w:jc w:val="both"/>
        <w:rPr>
          <w:rFonts w:cs="Arial"/>
        </w:rPr>
      </w:pPr>
      <w:r w:rsidRPr="00B2104C">
        <w:rPr>
          <w:rFonts w:cs="Arial"/>
        </w:rPr>
        <w:t xml:space="preserve">La mejor estrategia para la integración del alumnado con necesidades educativas especificas o con determinados problemas de aprendizaje, es implicarlos en las mismas tareas que al resto del grupo, con distintos problemas de apoyo y exigencia. </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El tratamiento debe ofrecer la posibilidad de retomar un contenido no asimilado en un momento posterior de trabajo, con lo cual evitamos la paralización del proceso de aprendizaje del alumnado, con ejercicios repetitivos que suelen incidir negativamente en el nivel de motivación.</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de recuperación y de ampliación permitirán atender a las demandas de carácter más profundo por parte del alumnado con un nivel de partida más avanzado o con un interés mayor sobre el tema estudiado.</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prácticas son todas susceptibles de trabajarse desde distintos niveles, ofreciendo en cada ocasión una posibilidad de desarrollo en función del nivel de partida.</w:t>
      </w:r>
    </w:p>
    <w:p w:rsidR="00D509D8"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Por último, la formación de grupos para la realización de las actividades prácticas fomentará las relaciones sociales entre el alumnado y la formación o asentamiento de una mayor cultura social y cívica.</w:t>
      </w:r>
    </w:p>
    <w:p w:rsidR="005078D6" w:rsidRDefault="00025F05" w:rsidP="00585E6E">
      <w:pPr>
        <w:pStyle w:val="Ttulo1"/>
        <w:numPr>
          <w:ilvl w:val="0"/>
          <w:numId w:val="13"/>
        </w:numPr>
        <w:ind w:left="0" w:firstLine="0"/>
      </w:pPr>
      <w:bookmarkStart w:id="63" w:name="_Toc496131433"/>
      <w:r>
        <w:t>MATERIAL</w:t>
      </w:r>
      <w:r w:rsidR="008E3CC2">
        <w:t>ES, TEXTOS Y RECURSOS DIDÁCTICOS</w:t>
      </w:r>
      <w:bookmarkEnd w:id="63"/>
    </w:p>
    <w:p w:rsidR="008E3CC2" w:rsidRPr="008E3CC2" w:rsidRDefault="008E3CC2" w:rsidP="008E3CC2"/>
    <w:p w:rsidR="00D509D8" w:rsidRPr="00B2104C" w:rsidRDefault="00D509D8" w:rsidP="00D509D8">
      <w:pPr>
        <w:spacing w:before="240"/>
        <w:rPr>
          <w:rFonts w:cs="Arial"/>
        </w:rPr>
      </w:pPr>
      <w:r w:rsidRPr="00B2104C">
        <w:rPr>
          <w:rFonts w:cs="Arial"/>
        </w:rPr>
        <w:t xml:space="preserve">Los </w:t>
      </w:r>
      <w:r w:rsidRPr="00B2104C">
        <w:rPr>
          <w:rFonts w:cs="OfficinaSansStd-Book"/>
          <w:color w:val="000000"/>
        </w:rPr>
        <w:t>materiales</w:t>
      </w:r>
      <w:r w:rsidRPr="00B2104C">
        <w:rPr>
          <w:rFonts w:cs="Arial"/>
        </w:rPr>
        <w:t xml:space="preserve"> y recursos didácticos necesarios y que utilizaremos para llevar a cabo las actividades de enseñanza-aprendizaje programadas, a lo largo del curso escolar en este módulo, son los siguientes:</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Personales: explicaciones y exposiciones por parte del profesor y de los profesionales externos expertos en alguna materia concreta, así como de los empleados de la entidades, organismos y empresas visitadas, y las aportaciones y experiencias personales de los alumnos/as sobre la materia estudiada.</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lastRenderedPageBreak/>
        <w:t>Fuentes informáticas y audiovisuales: encerado y tizas, diapositivas y transparencias, ordenadores, cañón de proyecciones, aplicaciones informáticas relacionadas, Internet.</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bibliográficas: recortes de prensa comarcal, regional y nacional, modelos, documentos e impresos de la materia, diccionarios.</w:t>
      </w:r>
    </w:p>
    <w:p w:rsidR="008E3CC2" w:rsidRPr="009D5923" w:rsidRDefault="008E3CC2" w:rsidP="00484D79">
      <w:pPr>
        <w:pStyle w:val="Textoindependiente"/>
        <w:spacing w:after="120" w:line="240" w:lineRule="auto"/>
        <w:rPr>
          <w:rFonts w:cs="Arial"/>
          <w:szCs w:val="22"/>
        </w:rPr>
      </w:pPr>
      <w:r w:rsidRPr="009D5923">
        <w:rPr>
          <w:rFonts w:cs="Arial"/>
          <w:szCs w:val="22"/>
        </w:rPr>
        <w:t>La programación de este módulo se realizará por las explicaciones que el profesor realice en el aula  y los contenidos del libro de referencia</w:t>
      </w:r>
    </w:p>
    <w:p w:rsidR="008E3CC2" w:rsidRPr="009D5923" w:rsidRDefault="008E3CC2" w:rsidP="00484D79">
      <w:pPr>
        <w:pStyle w:val="Textoindependiente"/>
        <w:spacing w:after="120" w:line="240" w:lineRule="auto"/>
        <w:rPr>
          <w:rFonts w:cs="Arial"/>
          <w:szCs w:val="22"/>
        </w:rPr>
      </w:pPr>
      <w:r w:rsidRPr="009D5923">
        <w:rPr>
          <w:rFonts w:cs="Arial"/>
          <w:szCs w:val="22"/>
        </w:rPr>
        <w:t>Los libros  de referencia de este módulo serán:</w:t>
      </w:r>
    </w:p>
    <w:p w:rsidR="008E3CC2" w:rsidRPr="009D5923" w:rsidRDefault="008E3CC2" w:rsidP="00D20535">
      <w:pPr>
        <w:pStyle w:val="Textoindependiente"/>
        <w:spacing w:after="120" w:line="240" w:lineRule="auto"/>
        <w:ind w:left="709"/>
        <w:rPr>
          <w:rFonts w:cs="Arial"/>
          <w:szCs w:val="22"/>
        </w:rPr>
      </w:pPr>
      <w:r w:rsidRPr="009D5923">
        <w:rPr>
          <w:rFonts w:cs="Arial"/>
          <w:szCs w:val="22"/>
        </w:rPr>
        <w:t>Operaciones Administrativas de Recursos Humanos</w:t>
      </w:r>
      <w:r w:rsidR="00484D79" w:rsidRPr="009D5923">
        <w:rPr>
          <w:rFonts w:cs="Arial"/>
          <w:szCs w:val="22"/>
        </w:rPr>
        <w:t>. Editorial</w:t>
      </w:r>
      <w:r w:rsidRPr="009D5923">
        <w:rPr>
          <w:rFonts w:cs="Arial"/>
          <w:szCs w:val="22"/>
        </w:rPr>
        <w:t xml:space="preserve"> McGraw-Hill</w:t>
      </w:r>
      <w:r w:rsidR="00484D79" w:rsidRPr="009D5923">
        <w:rPr>
          <w:rFonts w:cs="Arial"/>
          <w:szCs w:val="22"/>
        </w:rPr>
        <w:t>. Edición 2015.</w:t>
      </w:r>
    </w:p>
    <w:p w:rsidR="00484D79" w:rsidRPr="009D5923" w:rsidRDefault="00484D79" w:rsidP="00D20535">
      <w:pPr>
        <w:pStyle w:val="Textoindependiente"/>
        <w:spacing w:after="120" w:line="240" w:lineRule="auto"/>
        <w:ind w:left="709"/>
        <w:rPr>
          <w:rFonts w:cs="Arial"/>
          <w:szCs w:val="22"/>
        </w:rPr>
      </w:pPr>
      <w:r w:rsidRPr="009D5923">
        <w:rPr>
          <w:rFonts w:cs="Arial"/>
          <w:szCs w:val="22"/>
        </w:rPr>
        <w:t>Operaciones Administrativas de Recursos Humanos. Documentos. Editorial McGraw-Hill. Edición 2015.</w:t>
      </w:r>
    </w:p>
    <w:p w:rsidR="009D5923" w:rsidRPr="009D5923" w:rsidRDefault="009D5923" w:rsidP="009D5923">
      <w:pPr>
        <w:pStyle w:val="Textoindependiente"/>
        <w:spacing w:after="120" w:line="240" w:lineRule="auto"/>
        <w:rPr>
          <w:rFonts w:cs="Arial"/>
          <w:szCs w:val="22"/>
        </w:rPr>
      </w:pPr>
      <w:r w:rsidRPr="009D5923">
        <w:rPr>
          <w:rFonts w:cs="Arial"/>
          <w:szCs w:val="22"/>
        </w:rPr>
        <w:t>Programa informático NOMINA SOL</w:t>
      </w:r>
    </w:p>
    <w:p w:rsidR="009D5923" w:rsidRPr="0055567B" w:rsidRDefault="009D5923" w:rsidP="009D5923">
      <w:r w:rsidRPr="0055567B">
        <w:t>S.O: Windows 7. Suite Office 201</w:t>
      </w:r>
      <w:r w:rsidR="004723D0">
        <w:t>6</w:t>
      </w:r>
      <w:r w:rsidRPr="0055567B">
        <w:t>.</w:t>
      </w:r>
    </w:p>
    <w:p w:rsidR="00484D79" w:rsidRPr="009D5923" w:rsidRDefault="009D5923" w:rsidP="00484D79">
      <w:pPr>
        <w:pStyle w:val="Textoindependiente"/>
        <w:spacing w:after="120" w:line="240" w:lineRule="auto"/>
        <w:rPr>
          <w:rFonts w:cs="Arial"/>
          <w:b/>
          <w:szCs w:val="22"/>
        </w:rPr>
      </w:pPr>
      <w:r w:rsidRPr="009D5923">
        <w:rPr>
          <w:rFonts w:cs="Arial"/>
          <w:szCs w:val="22"/>
        </w:rPr>
        <w:t>Otra bibliografía complementaria</w:t>
      </w:r>
      <w:r w:rsidRPr="009D5923">
        <w:rPr>
          <w:rFonts w:cs="Arial"/>
          <w:b/>
          <w:szCs w:val="22"/>
        </w:rPr>
        <w:t>:</w:t>
      </w:r>
      <w:r w:rsidR="00484D79" w:rsidRPr="009D5923">
        <w:rPr>
          <w:rFonts w:cs="Arial"/>
          <w:b/>
          <w:szCs w:val="22"/>
        </w:rPr>
        <w:t xml:space="preserve"> </w:t>
      </w:r>
    </w:p>
    <w:p w:rsidR="008E3CC2" w:rsidRDefault="00484D79" w:rsidP="005F148F">
      <w:pPr>
        <w:ind w:firstLine="709"/>
      </w:pPr>
      <w:r w:rsidRPr="009D5923">
        <w:t xml:space="preserve">Práctica de salarios y cotizaciones. Editorial CEF </w:t>
      </w:r>
    </w:p>
    <w:p w:rsidR="00252C79" w:rsidRDefault="00DE2BCD" w:rsidP="00DE2BCD">
      <w:pPr>
        <w:pStyle w:val="Ttulo1"/>
        <w:numPr>
          <w:ilvl w:val="0"/>
          <w:numId w:val="13"/>
        </w:numPr>
        <w:ind w:left="567" w:hanging="567"/>
      </w:pPr>
      <w:bookmarkStart w:id="64" w:name="_Toc496131434"/>
      <w:r>
        <w:t xml:space="preserve">PUBLICACIÓN DE LA PROGRAMACIÓN Y </w:t>
      </w:r>
      <w:r w:rsidR="00252C79">
        <w:t>O</w:t>
      </w:r>
      <w:r w:rsidR="00252C79" w:rsidRPr="0098364E">
        <w:t>TROS ASPECTOS A SEÑALAR</w:t>
      </w:r>
      <w:bookmarkEnd w:id="64"/>
      <w:r w:rsidR="00252C79" w:rsidRPr="0098364E">
        <w:t xml:space="preserve"> </w:t>
      </w:r>
    </w:p>
    <w:p w:rsidR="00252C79" w:rsidRDefault="00252C79" w:rsidP="00252C79">
      <w:pPr>
        <w:ind w:left="342"/>
        <w:jc w:val="both"/>
        <w:rPr>
          <w:rFonts w:ascii="Arial" w:hAnsi="Arial" w:cs="Arial"/>
          <w:sz w:val="20"/>
          <w:szCs w:val="20"/>
        </w:rPr>
      </w:pPr>
    </w:p>
    <w:p w:rsidR="00252C79" w:rsidRPr="009D5923" w:rsidRDefault="00252C79" w:rsidP="00252C79">
      <w:pPr>
        <w:jc w:val="both"/>
        <w:rPr>
          <w:rFonts w:cs="Arial"/>
        </w:rPr>
      </w:pPr>
      <w:r w:rsidRPr="009D5923">
        <w:rPr>
          <w:rFonts w:cs="Arial"/>
        </w:rPr>
        <w:t xml:space="preserve">Se utilizará el S.O. Windows 7 y la suite Office </w:t>
      </w:r>
      <w:proofErr w:type="gramStart"/>
      <w:r w:rsidRPr="009D5923">
        <w:rPr>
          <w:rFonts w:cs="Arial"/>
        </w:rPr>
        <w:t>201</w:t>
      </w:r>
      <w:r w:rsidR="0034680F">
        <w:rPr>
          <w:rFonts w:cs="Arial"/>
        </w:rPr>
        <w:t>6</w:t>
      </w:r>
      <w:r w:rsidRPr="009D5923">
        <w:rPr>
          <w:rFonts w:cs="Arial"/>
        </w:rPr>
        <w:t xml:space="preserve">  para</w:t>
      </w:r>
      <w:proofErr w:type="gramEnd"/>
      <w:r w:rsidRPr="009D5923">
        <w:rPr>
          <w:rFonts w:cs="Arial"/>
        </w:rPr>
        <w:t xml:space="preserve"> llevar a cabo la mayor parte de los ejercicios posibles.</w:t>
      </w:r>
    </w:p>
    <w:p w:rsidR="00252C79" w:rsidRDefault="00252C79" w:rsidP="00252C79">
      <w:pPr>
        <w:jc w:val="both"/>
        <w:rPr>
          <w:rFonts w:cs="Arial"/>
        </w:rPr>
      </w:pPr>
      <w:r w:rsidRPr="009D5923">
        <w:rPr>
          <w:rFonts w:cs="Arial"/>
        </w:rPr>
        <w:t xml:space="preserve">La utilización del programa Nómina Sol estará supeditada al tiempo real </w:t>
      </w:r>
      <w:r w:rsidR="00782043">
        <w:rPr>
          <w:rFonts w:cs="Arial"/>
        </w:rPr>
        <w:t>del que dispongamos en el aula. E</w:t>
      </w:r>
      <w:r w:rsidRPr="009D5923">
        <w:rPr>
          <w:rFonts w:cs="Arial"/>
        </w:rPr>
        <w:t>sta práctica se</w:t>
      </w:r>
      <w:r w:rsidR="00782043">
        <w:rPr>
          <w:rFonts w:cs="Arial"/>
        </w:rPr>
        <w:t xml:space="preserve"> suprimi</w:t>
      </w:r>
      <w:r w:rsidRPr="009D5923">
        <w:rPr>
          <w:rFonts w:cs="Arial"/>
        </w:rPr>
        <w:t xml:space="preserve">rá </w:t>
      </w:r>
      <w:r w:rsidR="00782043">
        <w:rPr>
          <w:rFonts w:cs="Arial"/>
        </w:rPr>
        <w:t>en aras de poder</w:t>
      </w:r>
      <w:r w:rsidRPr="009D5923">
        <w:rPr>
          <w:rFonts w:cs="Arial"/>
        </w:rPr>
        <w:t xml:space="preserve"> terminar la programa</w:t>
      </w:r>
      <w:r w:rsidR="00782043">
        <w:rPr>
          <w:rFonts w:cs="Arial"/>
        </w:rPr>
        <w:t xml:space="preserve">ción, si el tiempo o los recursos no lo </w:t>
      </w:r>
      <w:r w:rsidR="00091C9C">
        <w:rPr>
          <w:rFonts w:cs="Arial"/>
        </w:rPr>
        <w:t>permiten</w:t>
      </w:r>
      <w:r w:rsidR="00782043">
        <w:rPr>
          <w:rFonts w:cs="Arial"/>
        </w:rPr>
        <w:t>.</w:t>
      </w:r>
    </w:p>
    <w:p w:rsidR="007B7E11" w:rsidRPr="00DE2BCD" w:rsidRDefault="007B7E11" w:rsidP="007B7E11">
      <w:pPr>
        <w:spacing w:before="240"/>
        <w:jc w:val="both"/>
        <w:rPr>
          <w:rFonts w:cs="Arial"/>
        </w:rPr>
      </w:pPr>
      <w:bookmarkStart w:id="65" w:name="_Hlk495796034"/>
      <w:r w:rsidRPr="00DE2BCD">
        <w:rPr>
          <w:rFonts w:cs="Arial"/>
        </w:rPr>
        <w:t>Esta programación se podrá consultar también a través de la página web del instituto iesjovellanos.org  en el menú Principal, epígrafe Proyecto. PGA y dentro de éste en Programaciones Didácticas.</w:t>
      </w:r>
    </w:p>
    <w:p w:rsidR="0009305E" w:rsidRDefault="0009305E" w:rsidP="00585E6E">
      <w:pPr>
        <w:pStyle w:val="Ttulo1"/>
        <w:numPr>
          <w:ilvl w:val="0"/>
          <w:numId w:val="25"/>
        </w:numPr>
        <w:ind w:left="426"/>
        <w:rPr>
          <w:rFonts w:eastAsiaTheme="minorEastAsia"/>
          <w:lang w:val="en-US"/>
        </w:rPr>
      </w:pPr>
      <w:bookmarkStart w:id="66" w:name="_Toc368426280"/>
      <w:bookmarkStart w:id="67" w:name="_Toc461570515"/>
      <w:bookmarkStart w:id="68" w:name="_Toc496131435"/>
      <w:bookmarkEnd w:id="65"/>
      <w:r w:rsidRPr="004B7E55">
        <w:rPr>
          <w:rFonts w:eastAsiaTheme="minorEastAsia"/>
          <w:lang w:val="en-US"/>
        </w:rPr>
        <w:t>ACTIVIDADES COMPLEMENTARIAS Y EXTRAESCOLARES</w:t>
      </w:r>
      <w:bookmarkEnd w:id="66"/>
      <w:bookmarkEnd w:id="67"/>
      <w:bookmarkEnd w:id="68"/>
    </w:p>
    <w:p w:rsidR="0009305E" w:rsidRDefault="0009305E" w:rsidP="0009305E">
      <w:pPr>
        <w:rPr>
          <w:lang w:val="en-US"/>
        </w:rPr>
      </w:pPr>
    </w:p>
    <w:p w:rsidR="00252C79" w:rsidRDefault="0009305E" w:rsidP="005944CB">
      <w:pPr>
        <w:jc w:val="both"/>
        <w:rPr>
          <w:lang w:val="es-ES_tradnl"/>
        </w:rPr>
      </w:pPr>
      <w:r w:rsidRPr="004B7E55">
        <w:rPr>
          <w:lang w:val="es-ES_tradnl"/>
        </w:rPr>
        <w:t xml:space="preserve"> </w:t>
      </w:r>
      <w:r w:rsidR="007837FA">
        <w:rPr>
          <w:lang w:val="es-ES_tradnl"/>
        </w:rPr>
        <w:t>Es</w:t>
      </w:r>
      <w:r w:rsidRPr="004B7E55">
        <w:rPr>
          <w:lang w:val="es-ES_tradnl"/>
        </w:rPr>
        <w:t xml:space="preserve"> muy interesante ir a</w:t>
      </w:r>
      <w:r>
        <w:rPr>
          <w:lang w:val="es-ES_tradnl"/>
        </w:rPr>
        <w:t xml:space="preserve"> ver alguna exposición, hacer alguna visita o acudir a alguna feria que pueda ilustrar alguno de los temas que tratamos en el curso.</w:t>
      </w:r>
      <w:r w:rsidR="007837FA">
        <w:rPr>
          <w:lang w:val="es-ES_tradnl"/>
        </w:rPr>
        <w:t xml:space="preserve"> Este año vamos a intentar que la salida sea de dos días, siempre que el tiempo lo permita y todos los alumnos estén interesados en participar. De no salir con pernocta, al menos visitaremos en una mañana la </w:t>
      </w:r>
      <w:r w:rsidR="007837FA" w:rsidRPr="007837FA">
        <w:rPr>
          <w:lang w:val="es-ES_tradnl"/>
        </w:rPr>
        <w:t>Fábrica Nacional de Moneda y Timbre - Real Casa de la Moneda</w:t>
      </w:r>
      <w:r w:rsidR="007837FA">
        <w:rPr>
          <w:lang w:val="es-ES_tradnl"/>
        </w:rPr>
        <w:t>.</w:t>
      </w:r>
    </w:p>
    <w:p w:rsidR="002125A4" w:rsidRPr="002125A4" w:rsidRDefault="002125A4" w:rsidP="002125A4">
      <w:pPr>
        <w:pStyle w:val="Prrafodelista"/>
        <w:keepNext/>
        <w:keepLines/>
        <w:numPr>
          <w:ilvl w:val="0"/>
          <w:numId w:val="30"/>
        </w:numPr>
        <w:spacing w:before="480" w:after="0"/>
        <w:ind w:left="426"/>
        <w:outlineLvl w:val="0"/>
        <w:rPr>
          <w:rFonts w:asciiTheme="majorHAnsi" w:eastAsiaTheme="majorEastAsia" w:hAnsiTheme="majorHAnsi" w:cstheme="majorBidi"/>
          <w:b/>
          <w:bCs/>
          <w:color w:val="365F91" w:themeColor="accent1" w:themeShade="BF"/>
          <w:sz w:val="28"/>
          <w:szCs w:val="28"/>
          <w:lang w:val="es-ES_tradnl"/>
        </w:rPr>
      </w:pPr>
      <w:bookmarkStart w:id="69" w:name="_Toc464120333"/>
      <w:bookmarkStart w:id="70" w:name="_Toc464120532"/>
      <w:bookmarkStart w:id="71" w:name="_Toc494874406"/>
      <w:bookmarkStart w:id="72" w:name="_Toc496131436"/>
      <w:r w:rsidRPr="002125A4">
        <w:rPr>
          <w:rFonts w:asciiTheme="majorHAnsi" w:eastAsiaTheme="majorEastAsia" w:hAnsiTheme="majorHAnsi" w:cstheme="majorBidi"/>
          <w:b/>
          <w:bCs/>
          <w:color w:val="365F91" w:themeColor="accent1" w:themeShade="BF"/>
          <w:sz w:val="28"/>
          <w:szCs w:val="28"/>
          <w:lang w:val="es-ES_tradnl"/>
        </w:rPr>
        <w:lastRenderedPageBreak/>
        <w:t>MEDIDAS PARA EVALUAR LA PROGRAMACIÓN Y LA PRÁCTICA DOCENTE</w:t>
      </w:r>
      <w:bookmarkEnd w:id="69"/>
      <w:bookmarkEnd w:id="70"/>
      <w:bookmarkEnd w:id="71"/>
      <w:bookmarkEnd w:id="72"/>
    </w:p>
    <w:p w:rsidR="002125A4" w:rsidRPr="002125A4" w:rsidRDefault="002125A4" w:rsidP="002125A4">
      <w:pPr>
        <w:rPr>
          <w:lang w:val="es-ES_tradnl"/>
        </w:rPr>
      </w:pPr>
    </w:p>
    <w:p w:rsidR="002125A4" w:rsidRPr="002125A4" w:rsidRDefault="002125A4" w:rsidP="002125A4">
      <w:pPr>
        <w:rPr>
          <w:lang w:val="es-ES_tradnl"/>
        </w:rPr>
      </w:pPr>
      <w:r w:rsidRPr="002125A4">
        <w:rPr>
          <w:lang w:val="es-ES_tradnl"/>
        </w:rPr>
        <w:t>Mensualmente se anotarán en los seguimientos de las programaciones los logros obtenidos, las dificultades encontradas y las propuestas de mejora.</w:t>
      </w:r>
    </w:p>
    <w:p w:rsidR="002125A4" w:rsidRPr="002125A4" w:rsidRDefault="002125A4" w:rsidP="002125A4">
      <w:pPr>
        <w:rPr>
          <w:lang w:val="es-ES_tradnl"/>
        </w:rPr>
      </w:pPr>
      <w:r w:rsidRPr="002125A4">
        <w:rPr>
          <w:lang w:val="es-ES_tradnl"/>
        </w:rPr>
        <w:t>Además, al finalizar el ciclo formativo se les pasará a los alumnos y empresas una encuesta de calidad.</w:t>
      </w:r>
    </w:p>
    <w:p w:rsidR="002125A4" w:rsidRDefault="002125A4" w:rsidP="005944CB">
      <w:pPr>
        <w:jc w:val="both"/>
      </w:pPr>
    </w:p>
    <w:sectPr w:rsidR="002125A4" w:rsidSect="00FB3126">
      <w:headerReference w:type="even" r:id="rId12"/>
      <w:footerReference w:type="even" r:id="rId13"/>
      <w:footerReference w:type="default" r:id="rId14"/>
      <w:footerReference w:type="first" r:id="rId15"/>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E7" w:rsidRDefault="00295EE7">
      <w:r>
        <w:separator/>
      </w:r>
    </w:p>
  </w:endnote>
  <w:endnote w:type="continuationSeparator" w:id="0">
    <w:p w:rsidR="00295EE7" w:rsidRDefault="0029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5E" w:rsidRDefault="00C72E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E5E" w:rsidRDefault="00C72E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5E" w:rsidRDefault="00C72E5E" w:rsidP="00E44687">
    <w:pPr>
      <w:spacing w:line="240" w:lineRule="exact"/>
      <w:rPr>
        <w:b/>
        <w:bCs/>
        <w:sz w:val="20"/>
        <w:szCs w:val="20"/>
      </w:rPr>
    </w:pPr>
    <w:r>
      <w:rPr>
        <w:b/>
        <w:bCs/>
        <w:sz w:val="20"/>
        <w:szCs w:val="20"/>
      </w:rPr>
      <w:t>_____________________________________________________________________________________</w:t>
    </w:r>
  </w:p>
  <w:p w:rsidR="00C72E5E" w:rsidRPr="00342838" w:rsidRDefault="00C72E5E"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Operaciones Administrativas de Recursos Humanos</w:t>
    </w:r>
  </w:p>
  <w:p w:rsidR="00C72E5E" w:rsidRPr="00342838" w:rsidRDefault="00C72E5E"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C72E5E" w:rsidRDefault="00C72E5E" w:rsidP="007370F8">
    <w:pPr>
      <w:pStyle w:val="Encabezado"/>
      <w:spacing w:after="0" w:line="240" w:lineRule="auto"/>
      <w:rPr>
        <w:b/>
        <w:sz w:val="20"/>
        <w:szCs w:val="20"/>
      </w:rPr>
    </w:pPr>
    <w:r>
      <w:rPr>
        <w:sz w:val="20"/>
        <w:szCs w:val="20"/>
      </w:rPr>
      <w:t>CURSO 2017-2018</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993333">
      <w:rPr>
        <w:b/>
        <w:noProof/>
        <w:snapToGrid w:val="0"/>
        <w:sz w:val="20"/>
        <w:szCs w:val="20"/>
      </w:rPr>
      <w:t>6</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993333">
      <w:rPr>
        <w:b/>
        <w:noProof/>
        <w:snapToGrid w:val="0"/>
        <w:sz w:val="20"/>
        <w:szCs w:val="20"/>
      </w:rPr>
      <w:t>19</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A" w:rsidRDefault="007837FA">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sidR="00C72E5E">
      <w:rPr>
        <w:noProof/>
      </w:rPr>
      <w:t>18/10/2017</w:t>
    </w:r>
    <w:r>
      <w:rPr>
        <w:noProof/>
      </w:rPr>
      <w:fldChar w:fldCharType="end"/>
    </w:r>
  </w:p>
  <w:p w:rsidR="007837FA" w:rsidRDefault="007837FA">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rsidR="009C44D5">
      <w:fldChar w:fldCharType="begin"/>
    </w:r>
    <w:r w:rsidR="009C44D5">
      <w:instrText xml:space="preserve"> NUMPAGES </w:instrText>
    </w:r>
    <w:r w:rsidR="009C44D5">
      <w:fldChar w:fldCharType="separate"/>
    </w:r>
    <w:r>
      <w:rPr>
        <w:noProof/>
      </w:rPr>
      <w:t>18</w:t>
    </w:r>
    <w:r w:rsidR="009C44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E7" w:rsidRDefault="00295EE7">
      <w:r>
        <w:separator/>
      </w:r>
    </w:p>
  </w:footnote>
  <w:footnote w:type="continuationSeparator" w:id="0">
    <w:p w:rsidR="00295EE7" w:rsidRDefault="0029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5E" w:rsidRDefault="00C72E5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E5E" w:rsidRDefault="00C72E5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B13022"/>
    <w:multiLevelType w:val="hybridMultilevel"/>
    <w:tmpl w:val="7818C566"/>
    <w:lvl w:ilvl="0" w:tplc="018CA5C6">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8B507B0"/>
    <w:multiLevelType w:val="hybridMultilevel"/>
    <w:tmpl w:val="52F041BE"/>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F066640"/>
    <w:multiLevelType w:val="hybridMultilevel"/>
    <w:tmpl w:val="245075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15:restartNumberingAfterBreak="0">
    <w:nsid w:val="412620EA"/>
    <w:multiLevelType w:val="multilevel"/>
    <w:tmpl w:val="8B501BA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0"/>
  </w:num>
  <w:num w:numId="3">
    <w:abstractNumId w:val="18"/>
  </w:num>
  <w:num w:numId="4">
    <w:abstractNumId w:val="21"/>
  </w:num>
  <w:num w:numId="5">
    <w:abstractNumId w:val="29"/>
  </w:num>
  <w:num w:numId="6">
    <w:abstractNumId w:val="8"/>
  </w:num>
  <w:num w:numId="7">
    <w:abstractNumId w:val="11"/>
  </w:num>
  <w:num w:numId="8">
    <w:abstractNumId w:val="25"/>
  </w:num>
  <w:num w:numId="9">
    <w:abstractNumId w:val="16"/>
  </w:num>
  <w:num w:numId="10">
    <w:abstractNumId w:val="24"/>
  </w:num>
  <w:num w:numId="11">
    <w:abstractNumId w:val="26"/>
  </w:num>
  <w:num w:numId="12">
    <w:abstractNumId w:val="6"/>
  </w:num>
  <w:num w:numId="13">
    <w:abstractNumId w:val="28"/>
  </w:num>
  <w:num w:numId="14">
    <w:abstractNumId w:val="27"/>
  </w:num>
  <w:num w:numId="15">
    <w:abstractNumId w:val="17"/>
  </w:num>
  <w:num w:numId="16">
    <w:abstractNumId w:val="13"/>
  </w:num>
  <w:num w:numId="17">
    <w:abstractNumId w:val="9"/>
  </w:num>
  <w:num w:numId="18">
    <w:abstractNumId w:val="4"/>
  </w:num>
  <w:num w:numId="19">
    <w:abstractNumId w:val="12"/>
  </w:num>
  <w:num w:numId="20">
    <w:abstractNumId w:val="7"/>
  </w:num>
  <w:num w:numId="21">
    <w:abstractNumId w:val="10"/>
  </w:num>
  <w:num w:numId="22">
    <w:abstractNumId w:val="23"/>
  </w:num>
  <w:num w:numId="23">
    <w:abstractNumId w:val="1"/>
  </w:num>
  <w:num w:numId="24">
    <w:abstractNumId w:val="0"/>
  </w:num>
  <w:num w:numId="25">
    <w:abstractNumId w:val="19"/>
  </w:num>
  <w:num w:numId="26">
    <w:abstractNumId w:val="15"/>
  </w:num>
  <w:num w:numId="27">
    <w:abstractNumId w:val="22"/>
  </w:num>
  <w:num w:numId="28">
    <w:abstractNumId w:val="14"/>
  </w:num>
  <w:num w:numId="29">
    <w:abstractNumId w:val="5"/>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D"/>
    <w:rsid w:val="00006A15"/>
    <w:rsid w:val="00010603"/>
    <w:rsid w:val="00013723"/>
    <w:rsid w:val="00025B9F"/>
    <w:rsid w:val="00025F05"/>
    <w:rsid w:val="00027D7A"/>
    <w:rsid w:val="00027F28"/>
    <w:rsid w:val="000309CF"/>
    <w:rsid w:val="00032F8C"/>
    <w:rsid w:val="00051BEC"/>
    <w:rsid w:val="00055F4D"/>
    <w:rsid w:val="00075D59"/>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25A4"/>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5EE7"/>
    <w:rsid w:val="00296CB1"/>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3265"/>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44F79"/>
    <w:rsid w:val="00456F5F"/>
    <w:rsid w:val="004637BF"/>
    <w:rsid w:val="004723D0"/>
    <w:rsid w:val="00475789"/>
    <w:rsid w:val="0047676C"/>
    <w:rsid w:val="004802AB"/>
    <w:rsid w:val="00481653"/>
    <w:rsid w:val="00484D79"/>
    <w:rsid w:val="004D0636"/>
    <w:rsid w:val="004D1216"/>
    <w:rsid w:val="004D69B6"/>
    <w:rsid w:val="004E4CD0"/>
    <w:rsid w:val="004F21A3"/>
    <w:rsid w:val="00506C2F"/>
    <w:rsid w:val="005078D6"/>
    <w:rsid w:val="005104E9"/>
    <w:rsid w:val="00535D2C"/>
    <w:rsid w:val="00554023"/>
    <w:rsid w:val="0055567B"/>
    <w:rsid w:val="0055794F"/>
    <w:rsid w:val="00560982"/>
    <w:rsid w:val="00560BF3"/>
    <w:rsid w:val="00583389"/>
    <w:rsid w:val="00585E6E"/>
    <w:rsid w:val="005944CB"/>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389"/>
    <w:rsid w:val="00762579"/>
    <w:rsid w:val="007636FE"/>
    <w:rsid w:val="00782043"/>
    <w:rsid w:val="00782334"/>
    <w:rsid w:val="007837FA"/>
    <w:rsid w:val="00786A2C"/>
    <w:rsid w:val="00787B9A"/>
    <w:rsid w:val="007967D2"/>
    <w:rsid w:val="00797C3B"/>
    <w:rsid w:val="007A7905"/>
    <w:rsid w:val="007B39CF"/>
    <w:rsid w:val="007B7E11"/>
    <w:rsid w:val="007C7764"/>
    <w:rsid w:val="007D02F7"/>
    <w:rsid w:val="007D1640"/>
    <w:rsid w:val="007D7B2C"/>
    <w:rsid w:val="007E229D"/>
    <w:rsid w:val="00801A0E"/>
    <w:rsid w:val="00820B32"/>
    <w:rsid w:val="008217C2"/>
    <w:rsid w:val="00843E56"/>
    <w:rsid w:val="0084502B"/>
    <w:rsid w:val="00856781"/>
    <w:rsid w:val="00885000"/>
    <w:rsid w:val="008B01B7"/>
    <w:rsid w:val="008B2CD7"/>
    <w:rsid w:val="008B44B8"/>
    <w:rsid w:val="008B5229"/>
    <w:rsid w:val="008B6242"/>
    <w:rsid w:val="008C5D76"/>
    <w:rsid w:val="008C672E"/>
    <w:rsid w:val="008D3353"/>
    <w:rsid w:val="008D6845"/>
    <w:rsid w:val="008E0B7E"/>
    <w:rsid w:val="008E3CC2"/>
    <w:rsid w:val="008E7E71"/>
    <w:rsid w:val="008F300F"/>
    <w:rsid w:val="008F314D"/>
    <w:rsid w:val="008F36EB"/>
    <w:rsid w:val="008F64C1"/>
    <w:rsid w:val="008F72ED"/>
    <w:rsid w:val="00900F0F"/>
    <w:rsid w:val="009107D2"/>
    <w:rsid w:val="009152FE"/>
    <w:rsid w:val="0091697C"/>
    <w:rsid w:val="0092605B"/>
    <w:rsid w:val="009317A9"/>
    <w:rsid w:val="00936A17"/>
    <w:rsid w:val="00953586"/>
    <w:rsid w:val="00955045"/>
    <w:rsid w:val="0096005E"/>
    <w:rsid w:val="00961EFB"/>
    <w:rsid w:val="0096470C"/>
    <w:rsid w:val="00970CC7"/>
    <w:rsid w:val="009814A5"/>
    <w:rsid w:val="0098313E"/>
    <w:rsid w:val="009907B9"/>
    <w:rsid w:val="00993333"/>
    <w:rsid w:val="0099630B"/>
    <w:rsid w:val="009A10F0"/>
    <w:rsid w:val="009A22F4"/>
    <w:rsid w:val="009C44D5"/>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72E5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2BCD"/>
    <w:rsid w:val="00DE3B38"/>
    <w:rsid w:val="00DE62C0"/>
    <w:rsid w:val="00E0516F"/>
    <w:rsid w:val="00E1293D"/>
    <w:rsid w:val="00E1695F"/>
    <w:rsid w:val="00E17FC1"/>
    <w:rsid w:val="00E2408C"/>
    <w:rsid w:val="00E301D2"/>
    <w:rsid w:val="00E3181A"/>
    <w:rsid w:val="00E3559D"/>
    <w:rsid w:val="00E35FB7"/>
    <w:rsid w:val="00E44687"/>
    <w:rsid w:val="00E52C31"/>
    <w:rsid w:val="00E56CCD"/>
    <w:rsid w:val="00E57B09"/>
    <w:rsid w:val="00E64AD2"/>
    <w:rsid w:val="00E670FB"/>
    <w:rsid w:val="00E7434D"/>
    <w:rsid w:val="00E7675C"/>
    <w:rsid w:val="00E870CC"/>
    <w:rsid w:val="00E879D8"/>
    <w:rsid w:val="00E95B4A"/>
    <w:rsid w:val="00EA46C9"/>
    <w:rsid w:val="00EA7B38"/>
    <w:rsid w:val="00EB6A94"/>
    <w:rsid w:val="00EC14FA"/>
    <w:rsid w:val="00EE5679"/>
    <w:rsid w:val="00EE5A3E"/>
    <w:rsid w:val="00EF0B4E"/>
    <w:rsid w:val="00F046C6"/>
    <w:rsid w:val="00F20376"/>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5A676"/>
  <w15:docId w15:val="{9F2F2404-18BD-4E3E-8582-0D0501D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9B1C-4B94-4CA1-B848-E6EEA4A5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5852</Words>
  <Characters>32187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37964</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Leonor Fernández Gómez</cp:lastModifiedBy>
  <cp:revision>12</cp:revision>
  <cp:lastPrinted>2015-09-21T11:39:00Z</cp:lastPrinted>
  <dcterms:created xsi:type="dcterms:W3CDTF">2017-10-04T06:54:00Z</dcterms:created>
  <dcterms:modified xsi:type="dcterms:W3CDTF">2017-10-18T21:08:00Z</dcterms:modified>
</cp:coreProperties>
</file>