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19D" w:rsidRPr="005E619D" w:rsidRDefault="005E619D" w:rsidP="005E619D">
      <w:pPr>
        <w:spacing w:after="0" w:line="240" w:lineRule="auto"/>
        <w:rPr>
          <w:rFonts w:ascii="Arial" w:eastAsia="Times New Roman" w:hAnsi="Arial" w:cs="Arial"/>
          <w:b/>
          <w:sz w:val="48"/>
          <w:szCs w:val="48"/>
          <w:lang w:val="es-ES_tradnl" w:eastAsia="es-ES"/>
        </w:rPr>
      </w:pPr>
      <w:proofErr w:type="gramStart"/>
      <w:r w:rsidRPr="005E619D">
        <w:rPr>
          <w:rFonts w:ascii="Arial" w:eastAsia="Times New Roman" w:hAnsi="Arial" w:cs="Arial"/>
          <w:b/>
          <w:sz w:val="48"/>
          <w:szCs w:val="48"/>
          <w:lang w:val="es-ES_tradnl" w:eastAsia="es-ES"/>
        </w:rPr>
        <w:t>DEPARTAMENTO  DE</w:t>
      </w:r>
      <w:proofErr w:type="gramEnd"/>
      <w:r w:rsidRPr="005E619D">
        <w:rPr>
          <w:rFonts w:ascii="Arial" w:eastAsia="Times New Roman" w:hAnsi="Arial" w:cs="Arial"/>
          <w:b/>
          <w:sz w:val="48"/>
          <w:szCs w:val="48"/>
          <w:lang w:val="es-ES_tradnl" w:eastAsia="es-ES"/>
        </w:rPr>
        <w:t xml:space="preserve">  ECONOMÍA</w:t>
      </w:r>
    </w:p>
    <w:p w:rsidR="005E619D" w:rsidRPr="005E619D" w:rsidRDefault="005E619D" w:rsidP="005E619D">
      <w:pPr>
        <w:spacing w:after="0" w:line="240" w:lineRule="auto"/>
        <w:rPr>
          <w:rFonts w:ascii="Arial" w:eastAsia="Times New Roman" w:hAnsi="Arial" w:cs="Arial"/>
          <w:b/>
          <w:sz w:val="40"/>
          <w:szCs w:val="40"/>
          <w:lang w:val="es-ES_tradnl" w:eastAsia="es-ES"/>
        </w:rPr>
      </w:pPr>
    </w:p>
    <w:p w:rsidR="005E619D" w:rsidRPr="005E619D" w:rsidRDefault="005E619D" w:rsidP="005E619D">
      <w:pPr>
        <w:spacing w:after="0" w:line="240" w:lineRule="auto"/>
        <w:ind w:firstLine="708"/>
        <w:rPr>
          <w:rFonts w:ascii="Arial" w:eastAsia="Times New Roman" w:hAnsi="Arial" w:cs="Arial"/>
          <w:b/>
          <w:sz w:val="48"/>
          <w:szCs w:val="48"/>
          <w:lang w:val="es-ES_tradnl" w:eastAsia="es-ES"/>
        </w:rPr>
      </w:pPr>
      <w:r w:rsidRPr="005E619D">
        <w:rPr>
          <w:rFonts w:ascii="Arial" w:eastAsia="Times New Roman" w:hAnsi="Arial" w:cs="Arial"/>
          <w:b/>
          <w:sz w:val="48"/>
          <w:szCs w:val="48"/>
          <w:lang w:val="es-ES_tradnl" w:eastAsia="es-ES"/>
        </w:rPr>
        <w:t xml:space="preserve"> I.E.S. </w:t>
      </w:r>
    </w:p>
    <w:p w:rsidR="005E619D" w:rsidRPr="005E619D" w:rsidRDefault="005E619D" w:rsidP="005E619D">
      <w:pPr>
        <w:spacing w:after="0" w:line="240" w:lineRule="auto"/>
        <w:ind w:firstLine="708"/>
        <w:rPr>
          <w:rFonts w:ascii="Arial" w:eastAsia="Times New Roman" w:hAnsi="Arial" w:cs="Arial"/>
          <w:b/>
          <w:sz w:val="48"/>
          <w:szCs w:val="48"/>
          <w:lang w:val="es-ES_tradnl" w:eastAsia="es-ES"/>
        </w:rPr>
      </w:pPr>
    </w:p>
    <w:p w:rsidR="005E619D" w:rsidRPr="005E619D" w:rsidRDefault="005E619D" w:rsidP="005E619D">
      <w:pPr>
        <w:spacing w:after="0" w:line="240" w:lineRule="auto"/>
        <w:rPr>
          <w:rFonts w:ascii="Arial" w:eastAsia="Times New Roman" w:hAnsi="Arial" w:cs="Arial"/>
          <w:b/>
          <w:sz w:val="48"/>
          <w:szCs w:val="48"/>
          <w:lang w:val="es-ES_tradnl" w:eastAsia="es-ES"/>
        </w:rPr>
      </w:pPr>
      <w:proofErr w:type="gramStart"/>
      <w:r w:rsidRPr="005E619D">
        <w:rPr>
          <w:rFonts w:ascii="Arial" w:eastAsia="Times New Roman" w:hAnsi="Arial" w:cs="Arial"/>
          <w:b/>
          <w:sz w:val="48"/>
          <w:szCs w:val="48"/>
          <w:lang w:val="es-ES_tradnl" w:eastAsia="es-ES"/>
        </w:rPr>
        <w:t>GASPAR  MELCHOR</w:t>
      </w:r>
      <w:proofErr w:type="gramEnd"/>
      <w:r w:rsidRPr="005E619D">
        <w:rPr>
          <w:rFonts w:ascii="Arial" w:eastAsia="Times New Roman" w:hAnsi="Arial" w:cs="Arial"/>
          <w:b/>
          <w:sz w:val="48"/>
          <w:szCs w:val="48"/>
          <w:lang w:val="es-ES_tradnl" w:eastAsia="es-ES"/>
        </w:rPr>
        <w:t xml:space="preserve">  DE JOVELLANOS</w:t>
      </w: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rPr>
          <w:rFonts w:ascii="Times New Roman" w:eastAsia="Times New Roman" w:hAnsi="Times New Roman" w:cs="Times New Roman"/>
          <w:noProof/>
          <w:sz w:val="24"/>
          <w:szCs w:val="24"/>
          <w:lang w:eastAsia="es-ES"/>
        </w:rPr>
      </w:pPr>
      <w:r w:rsidRPr="005E619D">
        <w:rPr>
          <w:rFonts w:ascii="Times New Roman" w:eastAsia="Times New Roman" w:hAnsi="Times New Roman" w:cs="Times New Roman"/>
          <w:noProof/>
          <w:sz w:val="24"/>
          <w:szCs w:val="24"/>
          <w:lang w:eastAsia="es-ES"/>
        </w:rPr>
        <w:t xml:space="preserve">                                    </w:t>
      </w:r>
    </w:p>
    <w:p w:rsidR="005E619D" w:rsidRPr="005E619D" w:rsidRDefault="005E619D" w:rsidP="005E619D">
      <w:pPr>
        <w:spacing w:after="0" w:line="240" w:lineRule="auto"/>
        <w:rPr>
          <w:rFonts w:ascii="Times New Roman" w:eastAsia="Times New Roman" w:hAnsi="Times New Roman" w:cs="Times New Roman"/>
          <w:noProof/>
          <w:sz w:val="24"/>
          <w:szCs w:val="24"/>
          <w:lang w:eastAsia="es-ES"/>
        </w:rPr>
      </w:pPr>
    </w:p>
    <w:p w:rsidR="005E619D" w:rsidRPr="005E619D" w:rsidRDefault="005E619D" w:rsidP="005E619D">
      <w:pPr>
        <w:spacing w:after="0" w:line="240" w:lineRule="auto"/>
        <w:rPr>
          <w:rFonts w:ascii="Times New Roman" w:eastAsia="Times New Roman" w:hAnsi="Times New Roman" w:cs="Times New Roman"/>
          <w:noProof/>
          <w:sz w:val="24"/>
          <w:szCs w:val="24"/>
          <w:lang w:eastAsia="es-ES"/>
        </w:rPr>
      </w:pPr>
    </w:p>
    <w:p w:rsidR="005E619D" w:rsidRPr="005E619D" w:rsidRDefault="005E619D" w:rsidP="005E619D">
      <w:pPr>
        <w:spacing w:after="0" w:line="240" w:lineRule="auto"/>
        <w:rPr>
          <w:rFonts w:ascii="Times New Roman" w:eastAsia="Times New Roman" w:hAnsi="Times New Roman" w:cs="Times New Roman"/>
          <w:noProof/>
          <w:sz w:val="24"/>
          <w:szCs w:val="24"/>
          <w:lang w:eastAsia="es-ES"/>
        </w:rPr>
      </w:pPr>
    </w:p>
    <w:p w:rsidR="005E619D" w:rsidRPr="005E619D" w:rsidRDefault="005E619D" w:rsidP="005E619D">
      <w:pPr>
        <w:spacing w:after="0" w:line="240" w:lineRule="auto"/>
        <w:rPr>
          <w:rFonts w:ascii="Times New Roman" w:eastAsia="Times New Roman" w:hAnsi="Times New Roman" w:cs="Times New Roman"/>
          <w:noProof/>
          <w:sz w:val="24"/>
          <w:szCs w:val="24"/>
          <w:lang w:eastAsia="es-ES"/>
        </w:rPr>
      </w:pPr>
      <w:r w:rsidRPr="005E619D">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simplePos x="0" y="0"/>
            <wp:positionH relativeFrom="column">
              <wp:posOffset>1062990</wp:posOffset>
            </wp:positionH>
            <wp:positionV relativeFrom="paragraph">
              <wp:posOffset>-1367790</wp:posOffset>
            </wp:positionV>
            <wp:extent cx="2857500" cy="24631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463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19D" w:rsidRPr="005E619D" w:rsidRDefault="005E619D" w:rsidP="005E619D">
      <w:pPr>
        <w:spacing w:after="0" w:line="240" w:lineRule="auto"/>
        <w:rPr>
          <w:rFonts w:ascii="Times New Roman" w:eastAsia="Times New Roman" w:hAnsi="Times New Roman" w:cs="Times New Roman"/>
          <w:noProof/>
          <w:sz w:val="24"/>
          <w:szCs w:val="24"/>
          <w:lang w:eastAsia="es-ES"/>
        </w:rPr>
      </w:pPr>
    </w:p>
    <w:p w:rsidR="005E619D" w:rsidRPr="005E619D" w:rsidRDefault="005E619D" w:rsidP="005E619D">
      <w:pPr>
        <w:spacing w:after="0" w:line="240" w:lineRule="auto"/>
        <w:rPr>
          <w:rFonts w:ascii="Times New Roman" w:eastAsia="Times New Roman" w:hAnsi="Times New Roman" w:cs="Times New Roman"/>
          <w:noProof/>
          <w:sz w:val="24"/>
          <w:szCs w:val="24"/>
          <w:lang w:eastAsia="es-ES"/>
        </w:rPr>
      </w:pPr>
    </w:p>
    <w:p w:rsidR="005E619D" w:rsidRPr="005E619D" w:rsidRDefault="005E619D" w:rsidP="005E619D">
      <w:pPr>
        <w:spacing w:after="0" w:line="240" w:lineRule="auto"/>
        <w:ind w:firstLine="708"/>
        <w:rPr>
          <w:rFonts w:ascii="Arial" w:eastAsia="Times New Roman" w:hAnsi="Arial" w:cs="Arial"/>
          <w:b/>
          <w:sz w:val="32"/>
          <w:szCs w:val="32"/>
          <w:lang w:eastAsia="es-ES"/>
        </w:rPr>
      </w:pPr>
    </w:p>
    <w:p w:rsidR="005E619D" w:rsidRPr="005E619D" w:rsidRDefault="005E619D" w:rsidP="005E619D">
      <w:pPr>
        <w:spacing w:after="0" w:line="240" w:lineRule="auto"/>
        <w:ind w:firstLine="708"/>
        <w:rPr>
          <w:rFonts w:ascii="Arial" w:eastAsia="Times New Roman" w:hAnsi="Arial" w:cs="Arial"/>
          <w:b/>
          <w:sz w:val="32"/>
          <w:szCs w:val="32"/>
          <w:lang w:eastAsia="es-ES"/>
        </w:rPr>
      </w:pPr>
    </w:p>
    <w:p w:rsidR="005E619D" w:rsidRPr="005E619D" w:rsidRDefault="005E619D" w:rsidP="005E619D">
      <w:pPr>
        <w:spacing w:after="0" w:line="240" w:lineRule="auto"/>
        <w:ind w:firstLine="708"/>
        <w:rPr>
          <w:rFonts w:ascii="Arial" w:eastAsia="Times New Roman" w:hAnsi="Arial" w:cs="Arial"/>
          <w:b/>
          <w:sz w:val="32"/>
          <w:szCs w:val="32"/>
          <w:lang w:eastAsia="es-ES"/>
        </w:rPr>
      </w:pPr>
    </w:p>
    <w:p w:rsidR="005E619D" w:rsidRPr="005E619D" w:rsidRDefault="005E619D" w:rsidP="005E619D">
      <w:pPr>
        <w:spacing w:after="0" w:line="240" w:lineRule="auto"/>
        <w:ind w:firstLine="708"/>
        <w:rPr>
          <w:rFonts w:ascii="Arial" w:eastAsia="Times New Roman" w:hAnsi="Arial" w:cs="Arial"/>
          <w:b/>
          <w:sz w:val="32"/>
          <w:szCs w:val="32"/>
          <w:lang w:eastAsia="es-ES"/>
        </w:rPr>
      </w:pPr>
    </w:p>
    <w:p w:rsidR="005E619D" w:rsidRPr="005E619D" w:rsidRDefault="005E619D" w:rsidP="005E619D">
      <w:pPr>
        <w:spacing w:after="0" w:line="240" w:lineRule="auto"/>
        <w:ind w:firstLine="708"/>
        <w:rPr>
          <w:rFonts w:ascii="Arial" w:eastAsia="Times New Roman" w:hAnsi="Arial" w:cs="Arial"/>
          <w:b/>
          <w:sz w:val="32"/>
          <w:szCs w:val="32"/>
          <w:lang w:eastAsia="es-ES"/>
        </w:rPr>
      </w:pPr>
    </w:p>
    <w:p w:rsidR="005E619D" w:rsidRPr="005E619D" w:rsidRDefault="005E619D" w:rsidP="005E619D">
      <w:pPr>
        <w:spacing w:after="0" w:line="240" w:lineRule="auto"/>
        <w:ind w:firstLine="708"/>
        <w:rPr>
          <w:rFonts w:ascii="Arial" w:eastAsia="Times New Roman" w:hAnsi="Arial" w:cs="Arial"/>
          <w:b/>
          <w:sz w:val="32"/>
          <w:szCs w:val="32"/>
          <w:lang w:eastAsia="es-ES"/>
        </w:rPr>
      </w:pPr>
    </w:p>
    <w:p w:rsidR="005E619D" w:rsidRPr="005E619D" w:rsidRDefault="005E619D" w:rsidP="005E619D">
      <w:pPr>
        <w:spacing w:after="0" w:line="240" w:lineRule="auto"/>
        <w:ind w:firstLine="708"/>
        <w:rPr>
          <w:rFonts w:ascii="Arial" w:eastAsia="Times New Roman" w:hAnsi="Arial" w:cs="Arial"/>
          <w:b/>
          <w:sz w:val="32"/>
          <w:szCs w:val="32"/>
          <w:lang w:eastAsia="es-ES"/>
        </w:rPr>
      </w:pPr>
      <w:r w:rsidRPr="005E619D">
        <w:rPr>
          <w:rFonts w:ascii="Arial" w:eastAsia="Times New Roman" w:hAnsi="Arial" w:cs="Arial"/>
          <w:b/>
          <w:sz w:val="32"/>
          <w:szCs w:val="32"/>
          <w:lang w:eastAsia="es-ES"/>
        </w:rPr>
        <w:t>PROGRAMACION DIDÁCTICA</w:t>
      </w:r>
    </w:p>
    <w:p w:rsidR="005E619D" w:rsidRPr="005E619D" w:rsidRDefault="005E619D" w:rsidP="005E619D">
      <w:pPr>
        <w:spacing w:after="0" w:line="240" w:lineRule="auto"/>
        <w:ind w:firstLine="708"/>
        <w:rPr>
          <w:rFonts w:ascii="Arial" w:eastAsia="Times New Roman" w:hAnsi="Arial" w:cs="Arial"/>
          <w:b/>
          <w:sz w:val="32"/>
          <w:szCs w:val="32"/>
          <w:lang w:eastAsia="es-ES"/>
        </w:rPr>
      </w:pPr>
      <w:r w:rsidRPr="005E619D">
        <w:rPr>
          <w:rFonts w:ascii="Arial" w:eastAsia="Times New Roman" w:hAnsi="Arial" w:cs="Arial"/>
          <w:b/>
          <w:sz w:val="32"/>
          <w:szCs w:val="32"/>
          <w:lang w:eastAsia="es-ES"/>
        </w:rPr>
        <w:t>ECONOMÍA 4º E.S.O.</w:t>
      </w:r>
    </w:p>
    <w:p w:rsidR="005E619D" w:rsidRPr="005E619D" w:rsidRDefault="005E619D" w:rsidP="005E619D">
      <w:pPr>
        <w:spacing w:after="0" w:line="240" w:lineRule="auto"/>
        <w:rPr>
          <w:rFonts w:ascii="Arial" w:eastAsia="Times New Roman" w:hAnsi="Arial" w:cs="Arial"/>
          <w:b/>
          <w:sz w:val="32"/>
          <w:szCs w:val="32"/>
          <w:lang w:eastAsia="es-ES"/>
        </w:rPr>
      </w:pPr>
      <w:r w:rsidRPr="005E619D">
        <w:rPr>
          <w:rFonts w:ascii="Arial" w:eastAsia="Times New Roman" w:hAnsi="Arial" w:cs="Arial"/>
          <w:b/>
          <w:sz w:val="32"/>
          <w:szCs w:val="32"/>
          <w:lang w:eastAsia="es-ES"/>
        </w:rPr>
        <w:t xml:space="preserve"> </w:t>
      </w:r>
    </w:p>
    <w:p w:rsidR="005E619D" w:rsidRPr="005E619D" w:rsidRDefault="005E619D" w:rsidP="005E619D">
      <w:pPr>
        <w:spacing w:after="0" w:line="240" w:lineRule="auto"/>
        <w:rPr>
          <w:rFonts w:ascii="Arial" w:eastAsia="Times New Roman" w:hAnsi="Arial" w:cs="Arial"/>
          <w:sz w:val="40"/>
          <w:szCs w:val="40"/>
          <w:lang w:eastAsia="es-ES"/>
        </w:rPr>
      </w:pPr>
    </w:p>
    <w:p w:rsidR="005E619D" w:rsidRPr="005E619D" w:rsidRDefault="005E619D" w:rsidP="005E619D">
      <w:pPr>
        <w:keepNext/>
        <w:spacing w:after="0" w:line="240" w:lineRule="auto"/>
        <w:jc w:val="right"/>
        <w:outlineLvl w:val="1"/>
        <w:rPr>
          <w:rFonts w:ascii="Arial" w:eastAsia="Times New Roman" w:hAnsi="Arial" w:cs="Arial"/>
          <w:b/>
          <w:sz w:val="40"/>
          <w:szCs w:val="40"/>
          <w:lang w:eastAsia="es-ES"/>
        </w:rPr>
      </w:pPr>
      <w:r w:rsidRPr="005E619D">
        <w:rPr>
          <w:rFonts w:ascii="Arial" w:eastAsia="Times New Roman" w:hAnsi="Arial" w:cs="Arial"/>
          <w:b/>
          <w:sz w:val="40"/>
          <w:szCs w:val="40"/>
          <w:lang w:eastAsia="es-ES"/>
        </w:rPr>
        <w:t>CURSO 2018-2019</w:t>
      </w: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rPr>
          <w:rFonts w:ascii="Times New Roman" w:eastAsia="Times New Roman" w:hAnsi="Times New Roman" w:cs="Times New Roman"/>
          <w:sz w:val="24"/>
          <w:szCs w:val="24"/>
          <w:lang w:eastAsia="es-ES"/>
        </w:rPr>
        <w:sectPr w:rsidR="005E619D" w:rsidRPr="005E619D" w:rsidSect="00317508">
          <w:headerReference w:type="default" r:id="rId8"/>
          <w:footerReference w:type="default" r:id="rId9"/>
          <w:pgSz w:w="11906" w:h="16838"/>
          <w:pgMar w:top="1417" w:right="1106" w:bottom="1417" w:left="1701" w:header="708" w:footer="708" w:gutter="0"/>
          <w:cols w:space="708"/>
          <w:docGrid w:linePitch="360"/>
        </w:sectPr>
      </w:pP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keepNext/>
        <w:spacing w:before="240" w:after="60" w:line="240" w:lineRule="auto"/>
        <w:outlineLvl w:val="3"/>
        <w:rPr>
          <w:rFonts w:ascii="Times New Roman" w:eastAsia="Times New Roman" w:hAnsi="Times New Roman" w:cs="Times New Roman"/>
          <w:b/>
          <w:bCs/>
          <w:sz w:val="40"/>
          <w:szCs w:val="40"/>
          <w:u w:val="single"/>
          <w:lang w:eastAsia="es-ES"/>
        </w:rPr>
      </w:pPr>
      <w:r w:rsidRPr="005E619D">
        <w:rPr>
          <w:rFonts w:ascii="Times New Roman" w:eastAsia="Times New Roman" w:hAnsi="Times New Roman" w:cs="Times New Roman"/>
          <w:b/>
          <w:bCs/>
          <w:sz w:val="40"/>
          <w:szCs w:val="40"/>
          <w:u w:val="single"/>
          <w:lang w:eastAsia="es-ES"/>
        </w:rPr>
        <w:t xml:space="preserve">ÍNDICE </w:t>
      </w:r>
    </w:p>
    <w:p w:rsidR="005E619D" w:rsidRPr="005E619D" w:rsidRDefault="005E619D" w:rsidP="005E619D">
      <w:pPr>
        <w:spacing w:after="0" w:line="240" w:lineRule="auto"/>
        <w:rPr>
          <w:rFonts w:ascii="Times New Roman" w:eastAsia="Times New Roman" w:hAnsi="Times New Roman" w:cs="Times New Roman"/>
          <w:color w:val="FF0000"/>
          <w:sz w:val="24"/>
          <w:szCs w:val="24"/>
          <w:lang w:eastAsia="es-ES"/>
        </w:rPr>
      </w:pPr>
    </w:p>
    <w:p w:rsidR="005E619D" w:rsidRPr="005E619D" w:rsidRDefault="005E619D" w:rsidP="005E619D">
      <w:pPr>
        <w:spacing w:after="0" w:line="240" w:lineRule="auto"/>
        <w:jc w:val="both"/>
        <w:rPr>
          <w:rFonts w:ascii="Calisto MT" w:eastAsia="Times New Roman" w:hAnsi="Calisto MT" w:cs="Times New Roman"/>
          <w:b/>
          <w:color w:val="FF0000"/>
          <w:sz w:val="24"/>
          <w:szCs w:val="24"/>
          <w:lang w:eastAsia="es-ES"/>
        </w:rPr>
      </w:pPr>
    </w:p>
    <w:p w:rsidR="005E619D" w:rsidRPr="005E619D" w:rsidRDefault="005E619D" w:rsidP="005E619D">
      <w:pPr>
        <w:spacing w:after="0" w:line="240" w:lineRule="auto"/>
        <w:jc w:val="both"/>
        <w:rPr>
          <w:rFonts w:ascii="Calisto MT" w:eastAsia="Times New Roman" w:hAnsi="Calisto MT" w:cs="Times New Roman"/>
          <w:b/>
          <w:color w:val="FF0000"/>
          <w:sz w:val="24"/>
          <w:szCs w:val="24"/>
          <w:lang w:eastAsia="es-ES"/>
        </w:rPr>
      </w:pP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color w:val="FF0000"/>
          <w:sz w:val="24"/>
          <w:szCs w:val="24"/>
          <w:lang w:eastAsia="es-ES"/>
        </w:rPr>
      </w:pP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color w:val="FF0000"/>
          <w:sz w:val="24"/>
          <w:szCs w:val="24"/>
          <w:lang w:eastAsia="es-ES"/>
        </w:rPr>
      </w:pP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INTRODUCCIÓN</w:t>
      </w:r>
      <w:r w:rsidRPr="005E619D">
        <w:rPr>
          <w:rFonts w:ascii="Arial" w:eastAsia="Times New Roman" w:hAnsi="Arial" w:cs="Times New Roman"/>
          <w:sz w:val="24"/>
          <w:szCs w:val="24"/>
          <w:lang w:eastAsia="es-ES"/>
        </w:rPr>
        <w:tab/>
        <w:t>3</w:t>
      </w: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OBJETIVOS</w:t>
      </w:r>
      <w:r w:rsidRPr="005E619D">
        <w:rPr>
          <w:rFonts w:ascii="Arial" w:eastAsia="Times New Roman" w:hAnsi="Arial" w:cs="Times New Roman"/>
          <w:sz w:val="24"/>
          <w:szCs w:val="24"/>
          <w:lang w:eastAsia="es-ES"/>
        </w:rPr>
        <w:tab/>
        <w:t>4</w:t>
      </w: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 xml:space="preserve">COMPETENCIAS </w:t>
      </w:r>
      <w:proofErr w:type="gramStart"/>
      <w:r w:rsidRPr="005E619D">
        <w:rPr>
          <w:rFonts w:ascii="Arial" w:eastAsia="Times New Roman" w:hAnsi="Arial" w:cs="Times New Roman"/>
          <w:sz w:val="24"/>
          <w:szCs w:val="24"/>
          <w:lang w:eastAsia="es-ES"/>
        </w:rPr>
        <w:t xml:space="preserve">CLAVE  </w:t>
      </w:r>
      <w:r w:rsidRPr="005E619D">
        <w:rPr>
          <w:rFonts w:ascii="Arial" w:eastAsia="Times New Roman" w:hAnsi="Arial" w:cs="Times New Roman"/>
          <w:sz w:val="24"/>
          <w:szCs w:val="24"/>
          <w:lang w:eastAsia="es-ES"/>
        </w:rPr>
        <w:tab/>
      </w:r>
      <w:proofErr w:type="gramEnd"/>
      <w:r w:rsidRPr="005E619D">
        <w:rPr>
          <w:rFonts w:ascii="Arial" w:eastAsia="Times New Roman" w:hAnsi="Arial" w:cs="Times New Roman"/>
          <w:sz w:val="24"/>
          <w:szCs w:val="24"/>
          <w:lang w:eastAsia="es-ES"/>
        </w:rPr>
        <w:t>5</w:t>
      </w: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 xml:space="preserve">CONTENIDOS </w:t>
      </w:r>
      <w:r w:rsidRPr="005E619D">
        <w:rPr>
          <w:rFonts w:ascii="Arial" w:eastAsia="Times New Roman" w:hAnsi="Arial" w:cs="Times New Roman"/>
          <w:sz w:val="24"/>
          <w:szCs w:val="24"/>
          <w:lang w:eastAsia="es-ES"/>
        </w:rPr>
        <w:tab/>
        <w:t>8</w:t>
      </w: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CRITERIOS DE EVALUACIÓN, ESTANDADES DE APRENDIZAJE………9</w:t>
      </w: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 xml:space="preserve"> </w:t>
      </w: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UNIDADES DIDÁCTICAS Y TEMPORALIZACIÓN………………………......13</w:t>
      </w: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TEMAS TRANSVERSALES</w:t>
      </w:r>
      <w:r w:rsidRPr="005E619D">
        <w:rPr>
          <w:rFonts w:ascii="Arial" w:eastAsia="Times New Roman" w:hAnsi="Arial" w:cs="Times New Roman"/>
          <w:sz w:val="24"/>
          <w:szCs w:val="24"/>
          <w:lang w:eastAsia="es-ES"/>
        </w:rPr>
        <w:tab/>
        <w:t>22</w:t>
      </w: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METODOLOGÍA</w:t>
      </w:r>
      <w:r w:rsidRPr="005E619D">
        <w:rPr>
          <w:rFonts w:ascii="Arial" w:eastAsia="Times New Roman" w:hAnsi="Arial" w:cs="Times New Roman"/>
          <w:sz w:val="24"/>
          <w:szCs w:val="24"/>
          <w:lang w:eastAsia="es-ES"/>
        </w:rPr>
        <w:tab/>
        <w:t>23</w:t>
      </w: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PROCEDIMIENTOS E INSTRUMENTOS DE EVALUACIÓN</w:t>
      </w:r>
      <w:r w:rsidRPr="005E619D">
        <w:rPr>
          <w:rFonts w:ascii="Arial" w:eastAsia="Times New Roman" w:hAnsi="Arial" w:cs="Times New Roman"/>
          <w:sz w:val="24"/>
          <w:szCs w:val="24"/>
          <w:lang w:eastAsia="es-ES"/>
        </w:rPr>
        <w:tab/>
        <w:t>24</w:t>
      </w: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CRITERIOS DE CALIFICACIÓN</w:t>
      </w:r>
      <w:r w:rsidRPr="005E619D">
        <w:rPr>
          <w:rFonts w:ascii="Arial" w:eastAsia="Times New Roman" w:hAnsi="Arial" w:cs="Times New Roman"/>
          <w:sz w:val="24"/>
          <w:szCs w:val="24"/>
          <w:lang w:eastAsia="es-ES"/>
        </w:rPr>
        <w:tab/>
        <w:t>25</w:t>
      </w: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ACTIVIDADES DE RECUPERACIÓN</w:t>
      </w:r>
      <w:r w:rsidRPr="005E619D">
        <w:rPr>
          <w:rFonts w:ascii="Arial" w:eastAsia="Times New Roman" w:hAnsi="Arial" w:cs="Times New Roman"/>
          <w:sz w:val="24"/>
          <w:szCs w:val="24"/>
          <w:lang w:eastAsia="es-ES"/>
        </w:rPr>
        <w:tab/>
        <w:t>26</w:t>
      </w: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MATERIALES Y RECURSOS DIDÁCTICOS</w:t>
      </w:r>
      <w:r w:rsidRPr="005E619D">
        <w:rPr>
          <w:rFonts w:ascii="Arial" w:eastAsia="Times New Roman" w:hAnsi="Arial" w:cs="Times New Roman"/>
          <w:sz w:val="24"/>
          <w:szCs w:val="24"/>
          <w:lang w:eastAsia="es-ES"/>
        </w:rPr>
        <w:tab/>
        <w:t>26</w:t>
      </w: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ATENCIÓN A LA DIVERSIDAD Y ADAPTACIONES CURRICULARES</w:t>
      </w:r>
      <w:r w:rsidRPr="005E619D">
        <w:rPr>
          <w:rFonts w:ascii="Arial" w:eastAsia="Times New Roman" w:hAnsi="Arial" w:cs="Times New Roman"/>
          <w:sz w:val="24"/>
          <w:szCs w:val="24"/>
          <w:lang w:eastAsia="es-ES"/>
        </w:rPr>
        <w:tab/>
        <w:t>27</w:t>
      </w: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ANIMACIÓN A LA LECTURA Y EXPRESIÓN ORAL</w:t>
      </w:r>
      <w:r w:rsidRPr="005E619D">
        <w:rPr>
          <w:rFonts w:ascii="Arial" w:eastAsia="Times New Roman" w:hAnsi="Arial" w:cs="Times New Roman"/>
          <w:sz w:val="24"/>
          <w:szCs w:val="24"/>
          <w:lang w:eastAsia="es-ES"/>
        </w:rPr>
        <w:tab/>
        <w:t>27</w:t>
      </w: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color w:val="FF0000"/>
          <w:sz w:val="24"/>
          <w:szCs w:val="24"/>
          <w:lang w:eastAsia="es-ES"/>
        </w:rPr>
      </w:pP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NUEVAS TECNOLOGIAS DE LA INFORMACIÓN</w:t>
      </w:r>
      <w:r w:rsidRPr="005E619D">
        <w:rPr>
          <w:rFonts w:ascii="Arial" w:eastAsia="Times New Roman" w:hAnsi="Arial" w:cs="Times New Roman"/>
          <w:sz w:val="24"/>
          <w:szCs w:val="24"/>
          <w:lang w:eastAsia="es-ES"/>
        </w:rPr>
        <w:tab/>
        <w:t>29</w:t>
      </w: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ACTIVIDADES COMPLEMENTARIAS Y EXTRAESCOLARES</w:t>
      </w:r>
      <w:r w:rsidRPr="005E619D">
        <w:rPr>
          <w:rFonts w:ascii="Arial" w:eastAsia="Times New Roman" w:hAnsi="Arial" w:cs="Times New Roman"/>
          <w:sz w:val="24"/>
          <w:szCs w:val="24"/>
          <w:lang w:eastAsia="es-ES"/>
        </w:rPr>
        <w:tab/>
        <w:t>29</w:t>
      </w: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CONVOCATORIA EXTRAORDINARIA DE RECUPERACIÓN</w:t>
      </w:r>
      <w:r w:rsidRPr="005E619D">
        <w:rPr>
          <w:rFonts w:ascii="Arial" w:eastAsia="Times New Roman" w:hAnsi="Arial" w:cs="Times New Roman"/>
          <w:sz w:val="24"/>
          <w:szCs w:val="24"/>
          <w:lang w:eastAsia="es-ES"/>
        </w:rPr>
        <w:tab/>
        <w:t>30</w:t>
      </w: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INFORMACIÓN AL ALUMNADO Y SUS FAMILIAS……………………</w:t>
      </w:r>
      <w:proofErr w:type="gramStart"/>
      <w:r w:rsidRPr="005E619D">
        <w:rPr>
          <w:rFonts w:ascii="Arial" w:eastAsia="Times New Roman" w:hAnsi="Arial" w:cs="Times New Roman"/>
          <w:sz w:val="24"/>
          <w:szCs w:val="24"/>
          <w:lang w:eastAsia="es-ES"/>
        </w:rPr>
        <w:t>…….</w:t>
      </w:r>
      <w:proofErr w:type="gramEnd"/>
      <w:r w:rsidRPr="005E619D">
        <w:rPr>
          <w:rFonts w:ascii="Arial" w:eastAsia="Times New Roman" w:hAnsi="Arial" w:cs="Times New Roman"/>
          <w:sz w:val="24"/>
          <w:szCs w:val="24"/>
          <w:lang w:eastAsia="es-ES"/>
        </w:rPr>
        <w:t>.30</w:t>
      </w: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EVALUACIÓN DE LA PROGRAMACIÓN Y PRÁCTICA DOCENTE…</w:t>
      </w:r>
      <w:proofErr w:type="gramStart"/>
      <w:r w:rsidRPr="005E619D">
        <w:rPr>
          <w:rFonts w:ascii="Arial" w:eastAsia="Times New Roman" w:hAnsi="Arial" w:cs="Times New Roman"/>
          <w:sz w:val="24"/>
          <w:szCs w:val="24"/>
          <w:lang w:eastAsia="es-ES"/>
        </w:rPr>
        <w:t>…….</w:t>
      </w:r>
      <w:proofErr w:type="gramEnd"/>
      <w:r w:rsidRPr="005E619D">
        <w:rPr>
          <w:rFonts w:ascii="Arial" w:eastAsia="Times New Roman" w:hAnsi="Arial" w:cs="Times New Roman"/>
          <w:sz w:val="24"/>
          <w:szCs w:val="24"/>
          <w:lang w:eastAsia="es-ES"/>
        </w:rPr>
        <w:t>.30</w:t>
      </w: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color w:val="FF0000"/>
          <w:sz w:val="24"/>
          <w:szCs w:val="24"/>
          <w:lang w:eastAsia="es-ES"/>
        </w:rPr>
      </w:pPr>
    </w:p>
    <w:p w:rsidR="005E619D" w:rsidRPr="005E619D" w:rsidRDefault="005E619D" w:rsidP="005E619D">
      <w:pPr>
        <w:pBdr>
          <w:top w:val="single" w:sz="4" w:space="1" w:color="auto" w:shadow="1"/>
          <w:left w:val="single" w:sz="4" w:space="4" w:color="auto" w:shadow="1"/>
          <w:bottom w:val="single" w:sz="4" w:space="1" w:color="auto" w:shadow="1"/>
          <w:right w:val="single" w:sz="4" w:space="4" w:color="auto" w:shadow="1"/>
        </w:pBdr>
        <w:shd w:val="clear" w:color="auto" w:fill="E0E0E0"/>
        <w:tabs>
          <w:tab w:val="right" w:leader="dot" w:pos="1489"/>
          <w:tab w:val="left" w:leader="dot" w:pos="8222"/>
        </w:tabs>
        <w:spacing w:after="0" w:line="240" w:lineRule="auto"/>
        <w:ind w:left="244"/>
        <w:rPr>
          <w:rFonts w:ascii="Arial" w:eastAsia="Times New Roman" w:hAnsi="Arial" w:cs="Times New Roman"/>
          <w:color w:val="FF0000"/>
          <w:sz w:val="24"/>
          <w:szCs w:val="24"/>
          <w:lang w:eastAsia="es-ES"/>
        </w:rPr>
      </w:pP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rPr>
          <w:rFonts w:ascii="Arial" w:eastAsia="Times New Roman" w:hAnsi="Arial" w:cs="Arial"/>
          <w:b/>
          <w:sz w:val="28"/>
          <w:szCs w:val="28"/>
          <w:lang w:eastAsia="es-ES"/>
        </w:rPr>
      </w:pPr>
      <w:r w:rsidRPr="005E619D">
        <w:rPr>
          <w:rFonts w:ascii="Arial" w:eastAsia="Times New Roman" w:hAnsi="Arial" w:cs="Arial"/>
          <w:b/>
          <w:sz w:val="28"/>
          <w:szCs w:val="28"/>
          <w:lang w:eastAsia="es-ES"/>
        </w:rPr>
        <w:t>INTRODUCCIÓN</w:t>
      </w:r>
    </w:p>
    <w:p w:rsidR="005E619D" w:rsidRPr="005E619D" w:rsidRDefault="005E619D" w:rsidP="005E619D">
      <w:pPr>
        <w:spacing w:after="0" w:line="240" w:lineRule="auto"/>
        <w:ind w:firstLine="709"/>
        <w:jc w:val="both"/>
        <w:rPr>
          <w:rFonts w:ascii="Arial" w:eastAsia="Times New Roman" w:hAnsi="Arial" w:cs="Times New Roman"/>
          <w:sz w:val="24"/>
          <w:szCs w:val="24"/>
          <w:lang w:eastAsia="es-ES"/>
        </w:rPr>
      </w:pPr>
    </w:p>
    <w:p w:rsidR="005E619D" w:rsidRPr="005E619D" w:rsidRDefault="005E619D" w:rsidP="005E619D">
      <w:pPr>
        <w:spacing w:after="0" w:line="240" w:lineRule="auto"/>
        <w:ind w:firstLine="709"/>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 xml:space="preserve">El </w:t>
      </w:r>
      <w:proofErr w:type="spellStart"/>
      <w:r w:rsidRPr="005E619D">
        <w:rPr>
          <w:rFonts w:ascii="Arial" w:eastAsia="Times New Roman" w:hAnsi="Arial" w:cs="Arial"/>
          <w:sz w:val="24"/>
          <w:szCs w:val="24"/>
          <w:lang w:eastAsia="es-ES"/>
        </w:rPr>
        <w:t>curriculo</w:t>
      </w:r>
      <w:proofErr w:type="spellEnd"/>
      <w:r w:rsidRPr="005E619D">
        <w:rPr>
          <w:rFonts w:ascii="Arial" w:eastAsia="Times New Roman" w:hAnsi="Arial" w:cs="Arial"/>
          <w:sz w:val="24"/>
          <w:szCs w:val="24"/>
          <w:lang w:eastAsia="es-ES"/>
        </w:rPr>
        <w:t xml:space="preserve"> de la asignatura para </w:t>
      </w:r>
      <w:smartTag w:uri="urn:schemas-microsoft-com:office:smarttags" w:element="PersonName">
        <w:smartTagPr>
          <w:attr w:name="ProductID" w:val="la Comunidad"/>
        </w:smartTagPr>
        <w:r w:rsidRPr="005E619D">
          <w:rPr>
            <w:rFonts w:ascii="Arial" w:eastAsia="Times New Roman" w:hAnsi="Arial" w:cs="Arial"/>
            <w:sz w:val="24"/>
            <w:szCs w:val="24"/>
            <w:lang w:eastAsia="es-ES"/>
          </w:rPr>
          <w:t>la Comunidad</w:t>
        </w:r>
      </w:smartTag>
      <w:r w:rsidRPr="005E619D">
        <w:rPr>
          <w:rFonts w:ascii="Arial" w:eastAsia="Times New Roman" w:hAnsi="Arial" w:cs="Arial"/>
          <w:sz w:val="24"/>
          <w:szCs w:val="24"/>
          <w:lang w:eastAsia="es-ES"/>
        </w:rPr>
        <w:t xml:space="preserve"> de Madrid fue publicado en el Decreto 48/2015 del Consejo de Gobierno, por el que se establece el </w:t>
      </w:r>
      <w:proofErr w:type="spellStart"/>
      <w:r w:rsidRPr="005E619D">
        <w:rPr>
          <w:rFonts w:ascii="Arial" w:eastAsia="Times New Roman" w:hAnsi="Arial" w:cs="Arial"/>
          <w:sz w:val="24"/>
          <w:szCs w:val="24"/>
          <w:lang w:eastAsia="es-ES"/>
        </w:rPr>
        <w:t>Curriculo</w:t>
      </w:r>
      <w:proofErr w:type="spellEnd"/>
      <w:r w:rsidRPr="005E619D">
        <w:rPr>
          <w:rFonts w:ascii="Arial" w:eastAsia="Times New Roman" w:hAnsi="Arial" w:cs="Arial"/>
          <w:sz w:val="24"/>
          <w:szCs w:val="24"/>
          <w:lang w:eastAsia="es-ES"/>
        </w:rPr>
        <w:t xml:space="preserve"> de la Educación Secundaria Obligatoria para la Comunidad de Madrid. La asignatura fue incluida como optativa a elegir por los alumnos dentro del bloque de asignaturas troncales en la modalidad de “enseñanzas académicas”.</w:t>
      </w:r>
    </w:p>
    <w:p w:rsidR="005E619D" w:rsidRPr="005E619D" w:rsidRDefault="005E619D" w:rsidP="005E619D">
      <w:pPr>
        <w:spacing w:after="0" w:line="240" w:lineRule="auto"/>
        <w:ind w:firstLine="709"/>
        <w:jc w:val="both"/>
        <w:rPr>
          <w:rFonts w:ascii="Arial" w:eastAsia="Times New Roman" w:hAnsi="Arial" w:cs="Times New Roman"/>
          <w:sz w:val="24"/>
          <w:szCs w:val="24"/>
          <w:lang w:eastAsia="es-ES"/>
        </w:rPr>
      </w:pPr>
    </w:p>
    <w:p w:rsidR="005E619D" w:rsidRPr="005E619D" w:rsidRDefault="005E619D" w:rsidP="005E619D">
      <w:pPr>
        <w:autoSpaceDE w:val="0"/>
        <w:autoSpaceDN w:val="0"/>
        <w:adjustRightInd w:val="0"/>
        <w:spacing w:after="0" w:line="240" w:lineRule="auto"/>
        <w:ind w:firstLine="708"/>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 xml:space="preserve">El estudio y la formación en economía se hacen absolutamente necesarios en un contexto muy globalizado, en el que las relaciones económicas son cada vez más complejas. La economía está presente en todos los aspectos de nuestra vida cotidiana, cualquier ciudadano necesita conocer las reglas básicas que explican los acontecimientos económicos y el lenguaje específico que es utilizado por los economistas y los medios de comunicación para analizar esos hechos. La realidad no puede entenderse correctamente sin considerar el comportamiento económico, individual y colectivo, de las personas en la búsqueda de la satisfacción de sus necesidades, así como la producción y organización de los bienes y servicios que se necesitan para ello, y la distribución de los recursos escasos. </w:t>
      </w:r>
    </w:p>
    <w:p w:rsidR="005E619D" w:rsidRPr="005E619D" w:rsidRDefault="005E619D" w:rsidP="005E619D">
      <w:pPr>
        <w:autoSpaceDE w:val="0"/>
        <w:autoSpaceDN w:val="0"/>
        <w:adjustRightInd w:val="0"/>
        <w:spacing w:after="0" w:line="240" w:lineRule="auto"/>
        <w:ind w:firstLine="708"/>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El estudio de la economía ayuda a percibir y conocer el mundo que nos rodea, y posibilita analizar y profundizar en las relaciones humanas desde aspectos micro y macroeconómicos, incluyendo diferentes variables de contexto; facilita la comprensión de los conceptos utilizados habitualmente en la economía y en el mundo empresarial, potencia las habilidades y destrezas de razonamiento, abstracción e interrelación, y proporciona herramientas para examinar de forma crítica la sociedad en la que nos desenvolvemos; además, contribuye a desarrollar la curiosidad intelectual, la capacidad analítica, el rigor y la amplitud de perspectivas al hacer frente al estudio e investigación de diversos temas, el conocimiento de variables como el crecimiento, la pobreza, la educación, la salud, la riqueza, el medio ambiente, etc., un conocimiento matemático y estadístico, así como una habilidad de comunicación oral y escrita para explicar y transmitir las ideas y conclusiones con argumentos y evidencias empíricas, un sólido sentido de la ética y respeto al ser humano, así como una intensa capacidad de trabajo, tanto individual como en equipo.</w:t>
      </w:r>
    </w:p>
    <w:p w:rsidR="005E619D" w:rsidRPr="005E619D" w:rsidRDefault="005E619D" w:rsidP="005E619D">
      <w:pPr>
        <w:autoSpaceDE w:val="0"/>
        <w:autoSpaceDN w:val="0"/>
        <w:adjustRightInd w:val="0"/>
        <w:spacing w:after="0" w:line="240" w:lineRule="auto"/>
        <w:jc w:val="both"/>
        <w:rPr>
          <w:rFonts w:ascii="Arial" w:eastAsia="Times New Roman" w:hAnsi="Arial" w:cs="Arial"/>
          <w:sz w:val="24"/>
          <w:szCs w:val="24"/>
          <w:lang w:eastAsia="es-ES"/>
        </w:rPr>
      </w:pPr>
    </w:p>
    <w:p w:rsidR="005E619D" w:rsidRPr="005E619D" w:rsidRDefault="005E619D" w:rsidP="005E619D">
      <w:pPr>
        <w:autoSpaceDE w:val="0"/>
        <w:autoSpaceDN w:val="0"/>
        <w:adjustRightInd w:val="0"/>
        <w:spacing w:after="0" w:line="240" w:lineRule="auto"/>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 xml:space="preserve"> </w:t>
      </w:r>
      <w:r w:rsidRPr="005E619D">
        <w:rPr>
          <w:rFonts w:ascii="Arial" w:eastAsia="Times New Roman" w:hAnsi="Arial" w:cs="Arial"/>
          <w:sz w:val="24"/>
          <w:szCs w:val="24"/>
          <w:lang w:eastAsia="es-ES"/>
        </w:rPr>
        <w:tab/>
        <w:t>Quizás lo que mejor distingue a la economía como disciplina de otras en las ciencias sociales no es su objeto, sino su enfoque. A día de hoy cobran más valor, si cabe, los conocimientos económicos por la importancia de contar con ciudadanos solventes e informados y por la relevancia de una buena administración de los recursos de un país, lo que muestra la gran trascendencia social de la economía pues su conocimiento contribuye a fomentar la mejora en la calidad de vida, el progreso y el bienestar social. El estudio de la economía proporciona, junto con la formación técnica, una serie de competencias en trabajo en equipo, habilidades de comunicación, iniciativa y liderazgo, así como el estímulo del espíritu emprendedor.</w:t>
      </w:r>
    </w:p>
    <w:p w:rsidR="005E619D" w:rsidRPr="005E619D" w:rsidRDefault="005E619D" w:rsidP="005E619D">
      <w:pPr>
        <w:spacing w:after="0" w:line="240" w:lineRule="auto"/>
        <w:ind w:firstLine="709"/>
        <w:jc w:val="both"/>
        <w:rPr>
          <w:rFonts w:ascii="Arial" w:eastAsia="Times New Roman" w:hAnsi="Arial" w:cs="Times New Roman"/>
          <w:sz w:val="24"/>
          <w:szCs w:val="24"/>
          <w:lang w:eastAsia="es-ES"/>
        </w:rPr>
      </w:pPr>
    </w:p>
    <w:p w:rsidR="005E619D" w:rsidRPr="005E619D" w:rsidRDefault="005E619D" w:rsidP="005E619D">
      <w:pPr>
        <w:spacing w:after="0" w:line="240" w:lineRule="auto"/>
        <w:ind w:firstLine="709"/>
        <w:jc w:val="both"/>
        <w:rPr>
          <w:rFonts w:ascii="Arial" w:eastAsia="Times New Roman" w:hAnsi="Arial" w:cs="Times New Roman"/>
          <w:sz w:val="24"/>
          <w:szCs w:val="24"/>
          <w:lang w:eastAsia="es-ES"/>
        </w:rPr>
      </w:pPr>
    </w:p>
    <w:p w:rsidR="005E619D" w:rsidRPr="005E619D" w:rsidRDefault="005E619D" w:rsidP="005E619D">
      <w:pPr>
        <w:spacing w:after="0" w:line="240" w:lineRule="auto"/>
        <w:ind w:firstLine="709"/>
        <w:jc w:val="both"/>
        <w:rPr>
          <w:rFonts w:ascii="Arial" w:eastAsia="Times New Roman" w:hAnsi="Arial" w:cs="Times New Roman"/>
          <w:sz w:val="24"/>
          <w:szCs w:val="24"/>
          <w:lang w:eastAsia="es-ES"/>
        </w:rPr>
      </w:pPr>
    </w:p>
    <w:p w:rsidR="005E619D" w:rsidRDefault="005E619D" w:rsidP="005E619D">
      <w:pPr>
        <w:spacing w:after="0" w:line="240" w:lineRule="auto"/>
        <w:jc w:val="both"/>
        <w:rPr>
          <w:rFonts w:ascii="Arial" w:eastAsia="Times New Roman" w:hAnsi="Arial" w:cs="Times New Roman"/>
          <w:color w:val="FF0000"/>
          <w:sz w:val="24"/>
          <w:szCs w:val="24"/>
          <w:lang w:eastAsia="es-ES"/>
        </w:rPr>
      </w:pPr>
    </w:p>
    <w:p w:rsidR="00317508" w:rsidRPr="005E619D" w:rsidRDefault="00317508" w:rsidP="005E619D">
      <w:pPr>
        <w:spacing w:after="0" w:line="240" w:lineRule="auto"/>
        <w:jc w:val="both"/>
        <w:rPr>
          <w:rFonts w:ascii="Arial" w:eastAsia="Times New Roman" w:hAnsi="Arial" w:cs="Times New Roman"/>
          <w:color w:val="FF0000"/>
          <w:sz w:val="24"/>
          <w:szCs w:val="24"/>
          <w:lang w:eastAsia="es-ES"/>
        </w:rPr>
      </w:pPr>
    </w:p>
    <w:p w:rsidR="005E619D" w:rsidRPr="005E619D" w:rsidRDefault="005E619D" w:rsidP="005E619D">
      <w:pPr>
        <w:spacing w:after="0" w:line="240" w:lineRule="auto"/>
        <w:jc w:val="both"/>
        <w:rPr>
          <w:rFonts w:ascii="Arial" w:eastAsia="Times New Roman" w:hAnsi="Arial" w:cs="Times New Roman"/>
          <w:color w:val="FF0000"/>
          <w:sz w:val="24"/>
          <w:szCs w:val="24"/>
          <w:lang w:eastAsia="es-ES"/>
        </w:rPr>
      </w:pPr>
    </w:p>
    <w:p w:rsidR="005E619D" w:rsidRPr="005E619D" w:rsidRDefault="005E619D" w:rsidP="005E619D">
      <w:pPr>
        <w:spacing w:after="0" w:line="240" w:lineRule="auto"/>
        <w:jc w:val="both"/>
        <w:rPr>
          <w:rFonts w:ascii="Arial" w:eastAsia="Times New Roman" w:hAnsi="Arial" w:cs="Times New Roman"/>
          <w:b/>
          <w:sz w:val="28"/>
          <w:szCs w:val="28"/>
          <w:lang w:eastAsia="es-ES"/>
        </w:rPr>
      </w:pPr>
      <w:r w:rsidRPr="005E619D">
        <w:rPr>
          <w:rFonts w:ascii="Arial" w:eastAsia="Times New Roman" w:hAnsi="Arial" w:cs="Times New Roman"/>
          <w:b/>
          <w:sz w:val="28"/>
          <w:szCs w:val="28"/>
          <w:lang w:eastAsia="es-ES"/>
        </w:rPr>
        <w:lastRenderedPageBreak/>
        <w:t>OBJETIVOS</w:t>
      </w:r>
    </w:p>
    <w:p w:rsidR="005E619D" w:rsidRPr="005E619D" w:rsidRDefault="005E619D" w:rsidP="005E619D">
      <w:pPr>
        <w:autoSpaceDE w:val="0"/>
        <w:autoSpaceDN w:val="0"/>
        <w:adjustRightInd w:val="0"/>
        <w:spacing w:after="0" w:line="201" w:lineRule="atLeast"/>
        <w:ind w:firstLine="340"/>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 xml:space="preserve">La asignatura de “economía” en 4º de ESO contribuirá a conseguir en los alumnos, junto con el resto de asignaturas,  los siguientes objetivos y capacidades </w:t>
      </w:r>
    </w:p>
    <w:p w:rsidR="005E619D" w:rsidRPr="005E619D" w:rsidRDefault="005E619D" w:rsidP="005E619D">
      <w:pPr>
        <w:spacing w:after="0" w:line="240" w:lineRule="auto"/>
        <w:jc w:val="both"/>
        <w:rPr>
          <w:rFonts w:ascii="Arial" w:eastAsia="Times New Roman" w:hAnsi="Arial" w:cs="Arial"/>
          <w:color w:val="FF0000"/>
          <w:sz w:val="24"/>
          <w:szCs w:val="24"/>
          <w:lang w:eastAsia="es-ES"/>
        </w:rPr>
      </w:pPr>
    </w:p>
    <w:p w:rsidR="005E619D" w:rsidRPr="005E619D" w:rsidRDefault="005E619D" w:rsidP="005E619D">
      <w:pPr>
        <w:autoSpaceDE w:val="0"/>
        <w:autoSpaceDN w:val="0"/>
        <w:adjustRightInd w:val="0"/>
        <w:spacing w:after="0" w:line="240" w:lineRule="auto"/>
        <w:jc w:val="both"/>
        <w:rPr>
          <w:rFonts w:ascii="Arial" w:eastAsia="Times New Roman" w:hAnsi="Arial" w:cs="Arial"/>
          <w:color w:val="231F20"/>
          <w:sz w:val="24"/>
          <w:szCs w:val="24"/>
          <w:lang w:eastAsia="es-ES"/>
        </w:rPr>
      </w:pPr>
      <w:r w:rsidRPr="005E619D">
        <w:rPr>
          <w:rFonts w:ascii="Arial" w:eastAsia="Times New Roman" w:hAnsi="Arial" w:cs="Arial"/>
          <w:color w:val="231F20"/>
          <w:sz w:val="24"/>
          <w:szCs w:val="24"/>
          <w:lang w:eastAsia="es-ES"/>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231F20"/>
          <w:sz w:val="24"/>
          <w:szCs w:val="24"/>
          <w:lang w:eastAsia="es-ES"/>
        </w:rPr>
      </w:pPr>
    </w:p>
    <w:p w:rsidR="005E619D" w:rsidRPr="005E619D" w:rsidRDefault="005E619D" w:rsidP="005E619D">
      <w:pPr>
        <w:autoSpaceDE w:val="0"/>
        <w:autoSpaceDN w:val="0"/>
        <w:adjustRightInd w:val="0"/>
        <w:spacing w:after="0" w:line="240" w:lineRule="auto"/>
        <w:jc w:val="both"/>
        <w:rPr>
          <w:rFonts w:ascii="Arial" w:eastAsia="Times New Roman" w:hAnsi="Arial" w:cs="Arial"/>
          <w:color w:val="231F20"/>
          <w:sz w:val="24"/>
          <w:szCs w:val="24"/>
          <w:lang w:eastAsia="es-ES"/>
        </w:rPr>
      </w:pPr>
      <w:r w:rsidRPr="005E619D">
        <w:rPr>
          <w:rFonts w:ascii="Arial" w:eastAsia="Times New Roman" w:hAnsi="Arial" w:cs="Arial"/>
          <w:color w:val="231F20"/>
          <w:sz w:val="24"/>
          <w:szCs w:val="24"/>
          <w:lang w:eastAsia="es-ES"/>
        </w:rPr>
        <w:t>b) Desarrollar y consolidar hábitos de disciplina, estudio y trabajo individual y en equipo como condición necesaria para una realización eficaz de las tareas del aprendizaje y como medio de desarrollo personal.</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231F20"/>
          <w:sz w:val="24"/>
          <w:szCs w:val="24"/>
          <w:lang w:eastAsia="es-ES"/>
        </w:rPr>
      </w:pPr>
    </w:p>
    <w:p w:rsidR="005E619D" w:rsidRPr="005E619D" w:rsidRDefault="005E619D" w:rsidP="005E619D">
      <w:pPr>
        <w:autoSpaceDE w:val="0"/>
        <w:autoSpaceDN w:val="0"/>
        <w:adjustRightInd w:val="0"/>
        <w:spacing w:after="0" w:line="240" w:lineRule="auto"/>
        <w:jc w:val="both"/>
        <w:rPr>
          <w:rFonts w:ascii="Arial" w:eastAsia="Times New Roman" w:hAnsi="Arial" w:cs="Arial"/>
          <w:color w:val="231F20"/>
          <w:sz w:val="24"/>
          <w:szCs w:val="24"/>
          <w:lang w:eastAsia="es-ES"/>
        </w:rPr>
      </w:pPr>
      <w:r w:rsidRPr="005E619D">
        <w:rPr>
          <w:rFonts w:ascii="Arial" w:eastAsia="Times New Roman" w:hAnsi="Arial" w:cs="Arial"/>
          <w:color w:val="231F20"/>
          <w:sz w:val="24"/>
          <w:szCs w:val="24"/>
          <w:lang w:eastAsia="es-ES"/>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231F20"/>
          <w:sz w:val="24"/>
          <w:szCs w:val="24"/>
          <w:lang w:eastAsia="es-ES"/>
        </w:rPr>
      </w:pPr>
    </w:p>
    <w:p w:rsidR="005E619D" w:rsidRPr="005E619D" w:rsidRDefault="005E619D" w:rsidP="005E619D">
      <w:pPr>
        <w:autoSpaceDE w:val="0"/>
        <w:autoSpaceDN w:val="0"/>
        <w:adjustRightInd w:val="0"/>
        <w:spacing w:after="0" w:line="240" w:lineRule="auto"/>
        <w:jc w:val="both"/>
        <w:rPr>
          <w:rFonts w:ascii="Arial" w:eastAsia="Times New Roman" w:hAnsi="Arial" w:cs="Arial"/>
          <w:color w:val="231F20"/>
          <w:sz w:val="24"/>
          <w:szCs w:val="24"/>
          <w:lang w:eastAsia="es-ES"/>
        </w:rPr>
      </w:pPr>
      <w:r w:rsidRPr="005E619D">
        <w:rPr>
          <w:rFonts w:ascii="Arial" w:eastAsia="Times New Roman" w:hAnsi="Arial" w:cs="Arial"/>
          <w:color w:val="231F20"/>
          <w:sz w:val="24"/>
          <w:szCs w:val="24"/>
          <w:lang w:eastAsia="es-ES"/>
        </w:rPr>
        <w:t>d) Fortalecer sus capacidades afectivas en todos los ámbitos de la personalidad y en sus relaciones con los demás, así como rechazar la violencia, los prejuicios de cualquier tipo, los comportamientos sexistas y resolver pacíficamente los conflictos.</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231F20"/>
          <w:sz w:val="24"/>
          <w:szCs w:val="24"/>
          <w:lang w:eastAsia="es-ES"/>
        </w:rPr>
      </w:pPr>
    </w:p>
    <w:p w:rsidR="005E619D" w:rsidRPr="005E619D" w:rsidRDefault="005E619D" w:rsidP="005E619D">
      <w:pPr>
        <w:autoSpaceDE w:val="0"/>
        <w:autoSpaceDN w:val="0"/>
        <w:adjustRightInd w:val="0"/>
        <w:spacing w:after="0" w:line="240" w:lineRule="auto"/>
        <w:jc w:val="both"/>
        <w:rPr>
          <w:rFonts w:ascii="Arial" w:eastAsia="Times New Roman" w:hAnsi="Arial" w:cs="Arial"/>
          <w:color w:val="231F20"/>
          <w:sz w:val="24"/>
          <w:szCs w:val="24"/>
          <w:lang w:eastAsia="es-ES"/>
        </w:rPr>
      </w:pPr>
      <w:r w:rsidRPr="005E619D">
        <w:rPr>
          <w:rFonts w:ascii="Arial" w:eastAsia="Times New Roman" w:hAnsi="Arial" w:cs="Arial"/>
          <w:color w:val="231F20"/>
          <w:sz w:val="24"/>
          <w:szCs w:val="24"/>
          <w:lang w:eastAsia="es-ES"/>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231F20"/>
          <w:sz w:val="24"/>
          <w:szCs w:val="24"/>
          <w:lang w:eastAsia="es-ES"/>
        </w:rPr>
      </w:pPr>
    </w:p>
    <w:p w:rsidR="005E619D" w:rsidRPr="005E619D" w:rsidRDefault="005E619D" w:rsidP="005E619D">
      <w:pPr>
        <w:autoSpaceDE w:val="0"/>
        <w:autoSpaceDN w:val="0"/>
        <w:adjustRightInd w:val="0"/>
        <w:spacing w:after="0" w:line="240" w:lineRule="auto"/>
        <w:jc w:val="both"/>
        <w:rPr>
          <w:rFonts w:ascii="Arial" w:eastAsia="Times New Roman" w:hAnsi="Arial" w:cs="Arial"/>
          <w:color w:val="231F20"/>
          <w:sz w:val="24"/>
          <w:szCs w:val="24"/>
          <w:lang w:eastAsia="es-ES"/>
        </w:rPr>
      </w:pPr>
      <w:r w:rsidRPr="005E619D">
        <w:rPr>
          <w:rFonts w:ascii="Arial" w:eastAsia="Times New Roman" w:hAnsi="Arial" w:cs="Arial"/>
          <w:color w:val="231F20"/>
          <w:sz w:val="24"/>
          <w:szCs w:val="24"/>
          <w:lang w:eastAsia="es-ES"/>
        </w:rPr>
        <w:t>f) Concebir el conocimiento científico como un saber integrado, que se estructura en distintas disciplinas, así como conocer y aplicar los métodos para identificar los problemas en los diversos campos del conocimiento y de la experiencia.</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231F20"/>
          <w:sz w:val="24"/>
          <w:szCs w:val="24"/>
          <w:lang w:eastAsia="es-ES"/>
        </w:rPr>
      </w:pPr>
    </w:p>
    <w:p w:rsidR="005E619D" w:rsidRPr="005E619D" w:rsidRDefault="005E619D" w:rsidP="005E619D">
      <w:pPr>
        <w:autoSpaceDE w:val="0"/>
        <w:autoSpaceDN w:val="0"/>
        <w:adjustRightInd w:val="0"/>
        <w:spacing w:after="0" w:line="240" w:lineRule="auto"/>
        <w:jc w:val="both"/>
        <w:rPr>
          <w:rFonts w:ascii="Arial" w:eastAsia="Times New Roman" w:hAnsi="Arial" w:cs="Arial"/>
          <w:color w:val="231F20"/>
          <w:sz w:val="24"/>
          <w:szCs w:val="24"/>
          <w:lang w:eastAsia="es-ES"/>
        </w:rPr>
      </w:pPr>
      <w:r w:rsidRPr="005E619D">
        <w:rPr>
          <w:rFonts w:ascii="Arial" w:eastAsia="Times New Roman" w:hAnsi="Arial" w:cs="Arial"/>
          <w:color w:val="231F20"/>
          <w:sz w:val="24"/>
          <w:szCs w:val="24"/>
          <w:lang w:eastAsia="es-ES"/>
        </w:rPr>
        <w:t>g) Desarrollar el espíritu emprendedor y la confianza en sí mismo, la participación, el sentido crítico, la iniciativa personal y la capacidad para aprender a aprender, planificar, tomar decisiones y asumir responsabilidades.</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231F20"/>
          <w:sz w:val="24"/>
          <w:szCs w:val="24"/>
          <w:lang w:eastAsia="es-ES"/>
        </w:rPr>
      </w:pPr>
    </w:p>
    <w:p w:rsidR="005E619D" w:rsidRPr="005E619D" w:rsidRDefault="005E619D" w:rsidP="005E619D">
      <w:pPr>
        <w:autoSpaceDE w:val="0"/>
        <w:autoSpaceDN w:val="0"/>
        <w:adjustRightInd w:val="0"/>
        <w:spacing w:after="0" w:line="240" w:lineRule="auto"/>
        <w:jc w:val="both"/>
        <w:rPr>
          <w:rFonts w:ascii="Arial" w:eastAsia="Times New Roman" w:hAnsi="Arial" w:cs="Arial"/>
          <w:color w:val="231F20"/>
          <w:sz w:val="24"/>
          <w:szCs w:val="24"/>
          <w:lang w:eastAsia="es-ES"/>
        </w:rPr>
      </w:pPr>
      <w:r w:rsidRPr="005E619D">
        <w:rPr>
          <w:rFonts w:ascii="Arial" w:eastAsia="Times New Roman" w:hAnsi="Arial" w:cs="Arial"/>
          <w:color w:val="231F20"/>
          <w:sz w:val="24"/>
          <w:szCs w:val="24"/>
          <w:lang w:eastAsia="es-ES"/>
        </w:rPr>
        <w:t>h) Comprender y expresar con corrección, oralmente y por escrito, en la lengua castellana textos y mensajes complejos, e iniciarse en el conocimiento, la lectura y el estudio de la literatura.</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231F20"/>
          <w:sz w:val="24"/>
          <w:szCs w:val="24"/>
          <w:lang w:eastAsia="es-ES"/>
        </w:rPr>
      </w:pPr>
      <w:r w:rsidRPr="005E619D">
        <w:rPr>
          <w:rFonts w:ascii="Arial" w:eastAsia="Times New Roman" w:hAnsi="Arial" w:cs="Arial"/>
          <w:color w:val="231F20"/>
          <w:sz w:val="24"/>
          <w:szCs w:val="24"/>
          <w:lang w:eastAsia="es-ES"/>
        </w:rPr>
        <w:t>i) Comprender y expresarse en una o más lenguas extranjeras de manera apropiada.</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231F20"/>
          <w:sz w:val="24"/>
          <w:szCs w:val="24"/>
          <w:lang w:eastAsia="es-ES"/>
        </w:rPr>
      </w:pPr>
    </w:p>
    <w:p w:rsidR="005E619D" w:rsidRPr="005E619D" w:rsidRDefault="005E619D" w:rsidP="005E619D">
      <w:pPr>
        <w:autoSpaceDE w:val="0"/>
        <w:autoSpaceDN w:val="0"/>
        <w:adjustRightInd w:val="0"/>
        <w:spacing w:after="0" w:line="240" w:lineRule="auto"/>
        <w:jc w:val="both"/>
        <w:rPr>
          <w:rFonts w:ascii="Arial" w:eastAsia="Times New Roman" w:hAnsi="Arial" w:cs="Arial"/>
          <w:color w:val="231F20"/>
          <w:sz w:val="24"/>
          <w:szCs w:val="24"/>
          <w:lang w:eastAsia="es-ES"/>
        </w:rPr>
      </w:pPr>
      <w:r w:rsidRPr="005E619D">
        <w:rPr>
          <w:rFonts w:ascii="Arial" w:eastAsia="Times New Roman" w:hAnsi="Arial" w:cs="Arial"/>
          <w:color w:val="231F20"/>
          <w:sz w:val="24"/>
          <w:szCs w:val="24"/>
          <w:lang w:eastAsia="es-ES"/>
        </w:rPr>
        <w:t>j) Conocer, valorar y respetar los aspectos básicos de la cultura y la historia propias y de los demás, así como el patrimonio artístico y cultural.</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231F20"/>
          <w:sz w:val="24"/>
          <w:szCs w:val="24"/>
          <w:lang w:eastAsia="es-ES"/>
        </w:rPr>
      </w:pPr>
    </w:p>
    <w:p w:rsidR="005E619D" w:rsidRPr="005E619D" w:rsidRDefault="005E619D" w:rsidP="005E619D">
      <w:pPr>
        <w:autoSpaceDE w:val="0"/>
        <w:autoSpaceDN w:val="0"/>
        <w:adjustRightInd w:val="0"/>
        <w:spacing w:after="0" w:line="240" w:lineRule="auto"/>
        <w:jc w:val="both"/>
        <w:rPr>
          <w:rFonts w:ascii="Arial" w:eastAsia="Times New Roman" w:hAnsi="Arial" w:cs="Arial"/>
          <w:color w:val="231F20"/>
          <w:sz w:val="24"/>
          <w:szCs w:val="24"/>
          <w:lang w:eastAsia="es-ES"/>
        </w:rPr>
      </w:pPr>
      <w:r w:rsidRPr="005E619D">
        <w:rPr>
          <w:rFonts w:ascii="Arial" w:eastAsia="Times New Roman" w:hAnsi="Arial" w:cs="Arial"/>
          <w:color w:val="231F20"/>
          <w:sz w:val="24"/>
          <w:szCs w:val="24"/>
          <w:lang w:eastAsia="es-ES"/>
        </w:rPr>
        <w:t xml:space="preserve">k) Conocer y aceptar el funcionamiento del propio cuerpo y el de los otros, respetar las diferencias, afianzar los hábitos de cuidado y salud corporales e incorporar la educación física y la práctica del deporte para favorecer el desarrollo personal y </w:t>
      </w:r>
      <w:r w:rsidRPr="005E619D">
        <w:rPr>
          <w:rFonts w:ascii="Arial" w:eastAsia="Times New Roman" w:hAnsi="Arial" w:cs="Arial"/>
          <w:color w:val="231F20"/>
          <w:sz w:val="24"/>
          <w:szCs w:val="24"/>
          <w:lang w:eastAsia="es-ES"/>
        </w:rPr>
        <w:lastRenderedPageBreak/>
        <w:t>social. Conocer y valorar la dimensión humana de la sexualidad en toda su diversidad. Valorar críticamente los hábitos sociales relacionados con la salud, el consumo, el cuidado de los seres vivos y el medio ambiente, contribuyendo a su conservación y mejora.</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231F20"/>
          <w:sz w:val="24"/>
          <w:szCs w:val="24"/>
          <w:lang w:eastAsia="es-ES"/>
        </w:rPr>
      </w:pPr>
    </w:p>
    <w:p w:rsidR="005E619D" w:rsidRPr="005E619D" w:rsidRDefault="005E619D" w:rsidP="005E619D">
      <w:pPr>
        <w:autoSpaceDE w:val="0"/>
        <w:autoSpaceDN w:val="0"/>
        <w:adjustRightInd w:val="0"/>
        <w:spacing w:after="0" w:line="240" w:lineRule="auto"/>
        <w:jc w:val="both"/>
        <w:rPr>
          <w:rFonts w:ascii="Arial" w:eastAsia="Times New Roman" w:hAnsi="Arial" w:cs="Arial"/>
          <w:color w:val="231F20"/>
          <w:sz w:val="24"/>
          <w:szCs w:val="24"/>
          <w:lang w:eastAsia="es-ES"/>
        </w:rPr>
      </w:pPr>
      <w:r w:rsidRPr="005E619D">
        <w:rPr>
          <w:rFonts w:ascii="Arial" w:eastAsia="Times New Roman" w:hAnsi="Arial" w:cs="Arial"/>
          <w:color w:val="231F20"/>
          <w:sz w:val="24"/>
          <w:szCs w:val="24"/>
          <w:lang w:eastAsia="es-ES"/>
        </w:rPr>
        <w:t>l) Apreciar la creación artística y comprender el lenguaje de las distintas manifestaciones artísticas, utilizando diversos medios de expresión y representación.</w:t>
      </w:r>
    </w:p>
    <w:p w:rsidR="005E619D" w:rsidRPr="005E619D" w:rsidRDefault="005E619D" w:rsidP="005E619D">
      <w:pPr>
        <w:spacing w:after="0" w:line="240" w:lineRule="auto"/>
        <w:jc w:val="both"/>
        <w:rPr>
          <w:rFonts w:ascii="Arial" w:eastAsia="Times New Roman" w:hAnsi="Arial" w:cs="Arial"/>
          <w:color w:val="FF0000"/>
          <w:sz w:val="24"/>
          <w:szCs w:val="24"/>
          <w:lang w:eastAsia="es-ES"/>
        </w:rPr>
      </w:pPr>
    </w:p>
    <w:p w:rsidR="005E619D" w:rsidRPr="005E619D" w:rsidRDefault="005E619D" w:rsidP="005E619D">
      <w:pPr>
        <w:spacing w:after="0" w:line="240" w:lineRule="auto"/>
        <w:jc w:val="both"/>
        <w:rPr>
          <w:rFonts w:ascii="Arial" w:eastAsia="Times New Roman" w:hAnsi="Arial" w:cs="Arial"/>
          <w:b/>
          <w:sz w:val="28"/>
          <w:szCs w:val="28"/>
          <w:lang w:eastAsia="es-ES"/>
        </w:rPr>
      </w:pPr>
      <w:r w:rsidRPr="005E619D">
        <w:rPr>
          <w:rFonts w:ascii="Arial" w:eastAsia="Times New Roman" w:hAnsi="Arial" w:cs="Arial"/>
          <w:b/>
          <w:sz w:val="28"/>
          <w:szCs w:val="28"/>
          <w:lang w:eastAsia="es-ES"/>
        </w:rPr>
        <w:t>COMPETENCIAS CLAVE</w:t>
      </w:r>
    </w:p>
    <w:p w:rsidR="005E619D" w:rsidRPr="005E619D" w:rsidRDefault="005E619D" w:rsidP="005E619D">
      <w:pPr>
        <w:autoSpaceDE w:val="0"/>
        <w:autoSpaceDN w:val="0"/>
        <w:adjustRightInd w:val="0"/>
        <w:spacing w:after="0" w:line="240" w:lineRule="auto"/>
        <w:ind w:firstLine="708"/>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Se entiende por competencias las capacidades para aplicar de forma integrada los contenidos propios de cada enseñanza y etapa educativa, con el fin de lograr la realización adecuada de actividades y la resolución eficaz de problemas complejos. La asignatura de “Economía”  contribuirá junto con el resto de asignaturas de E.S.O a que el alumno consiga al final de la etapa las siguientes competencias clave:</w:t>
      </w:r>
    </w:p>
    <w:p w:rsidR="005E619D" w:rsidRPr="005E619D" w:rsidRDefault="005E619D" w:rsidP="005E619D">
      <w:pPr>
        <w:autoSpaceDE w:val="0"/>
        <w:autoSpaceDN w:val="0"/>
        <w:adjustRightInd w:val="0"/>
        <w:spacing w:after="0" w:line="240" w:lineRule="auto"/>
        <w:jc w:val="both"/>
        <w:rPr>
          <w:rFonts w:ascii="NimbusRomanNo9L-Regular" w:eastAsia="Times New Roman" w:hAnsi="NimbusRomanNo9L-Regular" w:cs="NimbusRomanNo9L-Regular"/>
          <w:color w:val="FF0000"/>
          <w:sz w:val="24"/>
          <w:szCs w:val="24"/>
          <w:lang w:eastAsia="es-ES"/>
        </w:rPr>
      </w:pPr>
    </w:p>
    <w:p w:rsidR="005E619D" w:rsidRPr="005E619D" w:rsidRDefault="005E619D" w:rsidP="005E619D">
      <w:pPr>
        <w:autoSpaceDE w:val="0"/>
        <w:autoSpaceDN w:val="0"/>
        <w:adjustRightInd w:val="0"/>
        <w:spacing w:after="0" w:line="240" w:lineRule="auto"/>
        <w:rPr>
          <w:rFonts w:ascii="Arial" w:eastAsia="Times New Roman" w:hAnsi="Arial" w:cs="Arial"/>
          <w:b/>
          <w:sz w:val="24"/>
          <w:szCs w:val="24"/>
          <w:lang w:eastAsia="es-ES"/>
        </w:rPr>
      </w:pPr>
      <w:r w:rsidRPr="005E619D">
        <w:rPr>
          <w:rFonts w:ascii="Arial" w:eastAsia="Times New Roman" w:hAnsi="Arial" w:cs="Arial"/>
          <w:b/>
          <w:sz w:val="24"/>
          <w:szCs w:val="24"/>
          <w:lang w:eastAsia="es-ES"/>
        </w:rPr>
        <w:t>a) Comunicación lingüística.</w:t>
      </w:r>
    </w:p>
    <w:p w:rsidR="005E619D" w:rsidRPr="005E619D" w:rsidRDefault="005E619D" w:rsidP="005E619D">
      <w:pPr>
        <w:autoSpaceDE w:val="0"/>
        <w:autoSpaceDN w:val="0"/>
        <w:adjustRightInd w:val="0"/>
        <w:spacing w:after="0" w:line="240" w:lineRule="auto"/>
        <w:ind w:firstLine="708"/>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La competencia en comunicación lingüística es el resultado de la acción comunicativa dentro de prácticas sociales determinadas, en las cuales el individuo actúa con otros interlocutores y a través de textos en múltiples modalidades, formatos y soportes. Además, la competencia en comunicación lingüística representa una vía de conocimiento y contacto con la diversidad cultural que implica un factor de enriquecimiento para la propia competencia y que adquiere una particular relevancia en el caso de las lenguas extranjeras.</w:t>
      </w:r>
    </w:p>
    <w:p w:rsidR="005E619D" w:rsidRPr="005E619D" w:rsidRDefault="005E619D" w:rsidP="005E619D">
      <w:pPr>
        <w:autoSpaceDE w:val="0"/>
        <w:autoSpaceDN w:val="0"/>
        <w:adjustRightInd w:val="0"/>
        <w:spacing w:after="0" w:line="240" w:lineRule="auto"/>
        <w:ind w:firstLine="708"/>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Es especialmente relevante en el contexto escolar la consideración de la lectura como destreza básica para la ampliación de la competencia en comunicación lingüística y el aprendizaje. Así, la lectura es la principal vía de acceso a todas las áreas, por lo que el contacto con una diversidad de textos resulta fundamental para acceder a las fuentes originales del saber. La asignatura  “Economía” contribuirá a conseguir esta competencia a través de la lectura de textos de tipo empresarial, la participación de los alumnos en clase, el uso del vocabulario de tipo económico y las presentaciones orales de trabajos en clase.</w:t>
      </w:r>
    </w:p>
    <w:p w:rsidR="005E619D" w:rsidRPr="005E619D" w:rsidRDefault="005E619D" w:rsidP="005E619D">
      <w:pPr>
        <w:autoSpaceDE w:val="0"/>
        <w:autoSpaceDN w:val="0"/>
        <w:adjustRightInd w:val="0"/>
        <w:spacing w:after="0" w:line="240" w:lineRule="auto"/>
        <w:rPr>
          <w:rFonts w:ascii="Arial" w:eastAsia="Times New Roman" w:hAnsi="Arial" w:cs="Arial"/>
          <w:color w:val="FF0000"/>
          <w:sz w:val="24"/>
          <w:szCs w:val="24"/>
          <w:lang w:eastAsia="es-ES"/>
        </w:rPr>
      </w:pPr>
    </w:p>
    <w:p w:rsidR="005E619D" w:rsidRPr="005E619D" w:rsidRDefault="005E619D" w:rsidP="005E619D">
      <w:pPr>
        <w:autoSpaceDE w:val="0"/>
        <w:autoSpaceDN w:val="0"/>
        <w:adjustRightInd w:val="0"/>
        <w:spacing w:after="0" w:line="240" w:lineRule="auto"/>
        <w:rPr>
          <w:rFonts w:ascii="Arial" w:eastAsia="Times New Roman" w:hAnsi="Arial" w:cs="Arial"/>
          <w:b/>
          <w:sz w:val="24"/>
          <w:szCs w:val="24"/>
          <w:lang w:eastAsia="es-ES"/>
        </w:rPr>
      </w:pPr>
      <w:r w:rsidRPr="005E619D">
        <w:rPr>
          <w:rFonts w:ascii="Arial" w:eastAsia="Times New Roman" w:hAnsi="Arial" w:cs="Arial"/>
          <w:b/>
          <w:sz w:val="24"/>
          <w:szCs w:val="24"/>
          <w:lang w:eastAsia="es-ES"/>
        </w:rPr>
        <w:t>b) Competencia matemática y competencias básicas en ciencia y tecnología.</w:t>
      </w:r>
    </w:p>
    <w:p w:rsidR="005E619D" w:rsidRPr="005E619D" w:rsidRDefault="005E619D" w:rsidP="005E619D">
      <w:pPr>
        <w:autoSpaceDE w:val="0"/>
        <w:autoSpaceDN w:val="0"/>
        <w:adjustRightInd w:val="0"/>
        <w:spacing w:after="0" w:line="201" w:lineRule="atLeast"/>
        <w:ind w:firstLine="340"/>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La competencia matemática y las competencias básicas en ciencia y tecnología inducen y fortalecen algunos aspectos esenciales de la formación de las personas que resultan fundamentales para la vida.</w:t>
      </w:r>
    </w:p>
    <w:p w:rsidR="005E619D" w:rsidRPr="005E619D" w:rsidRDefault="005E619D" w:rsidP="005E619D">
      <w:pPr>
        <w:autoSpaceDE w:val="0"/>
        <w:autoSpaceDN w:val="0"/>
        <w:adjustRightInd w:val="0"/>
        <w:spacing w:after="0" w:line="201" w:lineRule="atLeast"/>
        <w:ind w:firstLine="340"/>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En una sociedad donde el impacto de las matemáticas, las ciencias y las tecnologías es determinante, la consecución y sostenibilidad del bienestar social exige conductas y toma de decisiones personales estrechamente vinculadas a la capacidad crítica y visión razonada y razonable de las personas. A ello contribuyen la competencia matemática y competencias básicas en ciencia y tecnología:</w:t>
      </w:r>
    </w:p>
    <w:p w:rsidR="005E619D" w:rsidRPr="005E619D" w:rsidRDefault="005E619D" w:rsidP="005E619D">
      <w:pPr>
        <w:autoSpaceDE w:val="0"/>
        <w:autoSpaceDN w:val="0"/>
        <w:adjustRightInd w:val="0"/>
        <w:spacing w:before="160" w:after="0" w:line="201" w:lineRule="atLeast"/>
        <w:ind w:firstLine="340"/>
        <w:jc w:val="both"/>
        <w:rPr>
          <w:rFonts w:ascii="Arial" w:eastAsia="Times New Roman" w:hAnsi="Arial" w:cs="Arial"/>
          <w:sz w:val="24"/>
          <w:szCs w:val="24"/>
          <w:lang w:eastAsia="es-ES"/>
        </w:rPr>
      </w:pPr>
      <w:r w:rsidRPr="005E619D">
        <w:rPr>
          <w:rFonts w:ascii="Arial" w:eastAsia="Times New Roman" w:hAnsi="Arial" w:cs="Times New Roman"/>
          <w:sz w:val="24"/>
          <w:szCs w:val="24"/>
          <w:lang w:eastAsia="es-ES"/>
        </w:rPr>
        <w:t>La competencia matemática implica la capacidad de aplicar el razonamiento matemático y sus herramientas para describir, interpretar y predecir distintos</w:t>
      </w:r>
      <w:r w:rsidRPr="005E619D">
        <w:rPr>
          <w:rFonts w:ascii="Arial" w:eastAsia="Times New Roman" w:hAnsi="Arial" w:cs="Times New Roman"/>
          <w:color w:val="FF0000"/>
          <w:sz w:val="24"/>
          <w:szCs w:val="24"/>
          <w:lang w:eastAsia="es-ES"/>
        </w:rPr>
        <w:t xml:space="preserve"> </w:t>
      </w:r>
      <w:r w:rsidRPr="005E619D">
        <w:rPr>
          <w:rFonts w:ascii="Arial" w:eastAsia="Times New Roman" w:hAnsi="Arial" w:cs="Times New Roman"/>
          <w:sz w:val="24"/>
          <w:szCs w:val="24"/>
          <w:lang w:eastAsia="es-ES"/>
        </w:rPr>
        <w:t>fenómenos en su contexto. La competencia matemática requiere de conocimientos sobre los números, las medidas y las estructuras, así como de las operaciones y las representaciones matemáticas, y la comprensión de los términos y conceptos matemáticos.</w:t>
      </w:r>
    </w:p>
    <w:p w:rsidR="005E619D" w:rsidRPr="005E619D" w:rsidRDefault="005E619D" w:rsidP="005E619D">
      <w:pPr>
        <w:autoSpaceDE w:val="0"/>
        <w:autoSpaceDN w:val="0"/>
        <w:adjustRightInd w:val="0"/>
        <w:spacing w:after="0" w:line="240" w:lineRule="auto"/>
        <w:ind w:firstLine="340"/>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lastRenderedPageBreak/>
        <w:t>Las competencias básicas en ciencia y tecnología son aquellas que proporcionan un acercamiento al mundo físico y a la interacción responsable con él desde acciones, tanto individuales como colectivas, orientadas a la conservación y mejora del medio natural, decisivas para la protección y mantenimiento de la calidad de vida y el progreso de los pueblos. Estas competencias contribuyen al desarrollo del pensamiento científico, pues incluyen la aplicación de los métodos propios de la racionalidad científica y las destrezas tecnológicas, que conducen a la adquisición de conocimientos, la contrastación de ideas y la aplicación de los descubrimientos al bienestar social.</w:t>
      </w:r>
    </w:p>
    <w:p w:rsidR="005E619D" w:rsidRPr="005E619D" w:rsidRDefault="005E619D" w:rsidP="005E619D">
      <w:pPr>
        <w:autoSpaceDE w:val="0"/>
        <w:autoSpaceDN w:val="0"/>
        <w:adjustRightInd w:val="0"/>
        <w:spacing w:after="0" w:line="240" w:lineRule="auto"/>
        <w:rPr>
          <w:rFonts w:ascii="Arial" w:eastAsia="Times New Roman" w:hAnsi="Arial" w:cs="Arial"/>
          <w:color w:val="FF0000"/>
          <w:sz w:val="24"/>
          <w:szCs w:val="24"/>
          <w:lang w:eastAsia="es-ES"/>
        </w:rPr>
      </w:pPr>
    </w:p>
    <w:p w:rsidR="005E619D" w:rsidRPr="005E619D" w:rsidRDefault="005E619D" w:rsidP="005E619D">
      <w:pPr>
        <w:autoSpaceDE w:val="0"/>
        <w:autoSpaceDN w:val="0"/>
        <w:adjustRightInd w:val="0"/>
        <w:spacing w:after="0" w:line="240" w:lineRule="auto"/>
        <w:rPr>
          <w:rFonts w:ascii="Arial" w:eastAsia="Times New Roman" w:hAnsi="Arial" w:cs="Arial"/>
          <w:b/>
          <w:sz w:val="24"/>
          <w:szCs w:val="24"/>
          <w:lang w:eastAsia="es-ES"/>
        </w:rPr>
      </w:pPr>
      <w:r w:rsidRPr="005E619D">
        <w:rPr>
          <w:rFonts w:ascii="Arial" w:eastAsia="Times New Roman" w:hAnsi="Arial" w:cs="Arial"/>
          <w:b/>
          <w:sz w:val="24"/>
          <w:szCs w:val="24"/>
          <w:lang w:eastAsia="es-ES"/>
        </w:rPr>
        <w:t>c) Competencia digital.</w:t>
      </w:r>
    </w:p>
    <w:p w:rsidR="005E619D" w:rsidRPr="005E619D" w:rsidRDefault="005E619D" w:rsidP="005E619D">
      <w:pPr>
        <w:autoSpaceDE w:val="0"/>
        <w:autoSpaceDN w:val="0"/>
        <w:adjustRightInd w:val="0"/>
        <w:spacing w:after="0" w:line="201" w:lineRule="atLeast"/>
        <w:ind w:firstLine="340"/>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 xml:space="preserve">La competencia digital es aquella que implica el uso creativo, crítico y seguro de las tecnologías de la información y la comunicación para alcanzar los objetivos relacionados con el trabajo, la empleabilidad, el aprendizaje, el uso del tiempo libre, la inclusión y participación en la sociedad. Esta competencia supone, además de la adecuación a los cambios que introducen las nuevas tecnologías en la alfabetización, la lectura y la escritura, un conjunto nuevo de conocimientos, habilidades y actitudes necesarias hoy en día para ser competente en un entorno digital. Requiere de conocimientos relacionados con el lenguaje específico básico: textual, numérico, icónico, visual, gráfico y sonoro, así como sus pautas de decodificación y transferencia. </w:t>
      </w:r>
    </w:p>
    <w:p w:rsidR="005E619D" w:rsidRPr="005E619D" w:rsidRDefault="005E619D" w:rsidP="005E619D">
      <w:pPr>
        <w:autoSpaceDE w:val="0"/>
        <w:autoSpaceDN w:val="0"/>
        <w:adjustRightInd w:val="0"/>
        <w:spacing w:after="0" w:line="201" w:lineRule="atLeast"/>
        <w:ind w:firstLine="340"/>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 xml:space="preserve">Esto conlleva el conocimiento de las principales aplicaciones informáticas. Supone también el acceso a las fuentes y el procesamiento de la información; y el conocimiento de los derechos y las libertades que asisten a las personas en el mundo digital. </w:t>
      </w: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r w:rsidRPr="005E619D">
        <w:rPr>
          <w:rFonts w:ascii="Arial" w:eastAsia="Times New Roman" w:hAnsi="Arial" w:cs="Arial"/>
          <w:sz w:val="24"/>
          <w:szCs w:val="24"/>
          <w:lang w:eastAsia="es-ES"/>
        </w:rPr>
        <w:t>El uso de las TIC en la asignatura se reflejará en el uso de distintas herramientas audiovisuales e informáticas así como el trabajo a través de la plataforma MOODLE</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FF0000"/>
          <w:sz w:val="24"/>
          <w:szCs w:val="24"/>
          <w:lang w:eastAsia="es-ES"/>
        </w:rPr>
      </w:pPr>
    </w:p>
    <w:p w:rsidR="005E619D" w:rsidRPr="005E619D" w:rsidRDefault="005E619D" w:rsidP="005E619D">
      <w:pPr>
        <w:autoSpaceDE w:val="0"/>
        <w:autoSpaceDN w:val="0"/>
        <w:adjustRightInd w:val="0"/>
        <w:spacing w:after="0" w:line="240" w:lineRule="auto"/>
        <w:rPr>
          <w:rFonts w:ascii="Arial" w:eastAsia="Times New Roman" w:hAnsi="Arial" w:cs="Arial"/>
          <w:b/>
          <w:sz w:val="24"/>
          <w:szCs w:val="24"/>
          <w:lang w:eastAsia="es-ES"/>
        </w:rPr>
      </w:pPr>
      <w:r w:rsidRPr="005E619D">
        <w:rPr>
          <w:rFonts w:ascii="Arial" w:eastAsia="Times New Roman" w:hAnsi="Arial" w:cs="Arial"/>
          <w:b/>
          <w:sz w:val="24"/>
          <w:szCs w:val="24"/>
          <w:lang w:eastAsia="es-ES"/>
        </w:rPr>
        <w:t>d) Aprender a aprender.</w:t>
      </w:r>
    </w:p>
    <w:p w:rsidR="005E619D" w:rsidRPr="005E619D" w:rsidRDefault="005E619D" w:rsidP="005E619D">
      <w:pPr>
        <w:autoSpaceDE w:val="0"/>
        <w:autoSpaceDN w:val="0"/>
        <w:adjustRightInd w:val="0"/>
        <w:spacing w:after="0" w:line="201" w:lineRule="atLeast"/>
        <w:ind w:firstLine="340"/>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 xml:space="preserve">La competencia de aprender a aprender es fundamental para el aprendizaje permanente que se produce a lo largo de la vida y que tiene lugar en distintos contextos formales, no formales e informales. Esta competencia se caracteriza por la habilidad para iniciar, organizar y persistir en el aprendizaje. Esto exige, en primer lugar, la capacidad para motivarse por aprender. </w:t>
      </w:r>
    </w:p>
    <w:p w:rsidR="005E619D" w:rsidRPr="005E619D" w:rsidRDefault="005E619D" w:rsidP="005E619D">
      <w:pPr>
        <w:autoSpaceDE w:val="0"/>
        <w:autoSpaceDN w:val="0"/>
        <w:adjustRightInd w:val="0"/>
        <w:spacing w:after="0" w:line="201" w:lineRule="atLeast"/>
        <w:ind w:firstLine="340"/>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 xml:space="preserve">Esta motivación depende de que se genere la curiosidad y la necesidad de aprender, de que el estudiante se sienta protagonista del proceso y del resultado de su aprendizaje y, finalmente, de que llegue a alcanzar las metas de aprendizaje propuestas y, con ello, que se produzca en él una percepción de </w:t>
      </w:r>
      <w:proofErr w:type="spellStart"/>
      <w:r w:rsidRPr="005E619D">
        <w:rPr>
          <w:rFonts w:ascii="Arial" w:eastAsia="Times New Roman" w:hAnsi="Arial" w:cs="Arial"/>
          <w:sz w:val="24"/>
          <w:szCs w:val="24"/>
          <w:lang w:eastAsia="es-ES"/>
        </w:rPr>
        <w:t>auto-eficacia</w:t>
      </w:r>
      <w:proofErr w:type="spellEnd"/>
      <w:r w:rsidRPr="005E619D">
        <w:rPr>
          <w:rFonts w:ascii="Arial" w:eastAsia="Times New Roman" w:hAnsi="Arial" w:cs="Arial"/>
          <w:sz w:val="24"/>
          <w:szCs w:val="24"/>
          <w:lang w:eastAsia="es-ES"/>
        </w:rPr>
        <w:t>. Todo lo anterior contribuye a motivarle para abordar futuras tareas de aprendizaje.</w:t>
      </w: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r w:rsidRPr="005E619D">
        <w:rPr>
          <w:rFonts w:ascii="Arial" w:eastAsia="Times New Roman" w:hAnsi="Arial" w:cs="Arial"/>
          <w:sz w:val="24"/>
          <w:szCs w:val="24"/>
          <w:lang w:eastAsia="es-ES"/>
        </w:rPr>
        <w:t>La asignatura pretende generar en el alumno curiosidad por los sucesos de tipo económico,  las empresas y los procesos de emprendimiento.</w:t>
      </w:r>
    </w:p>
    <w:p w:rsidR="005E619D" w:rsidRPr="005E619D" w:rsidRDefault="005E619D" w:rsidP="005E619D">
      <w:pPr>
        <w:autoSpaceDE w:val="0"/>
        <w:autoSpaceDN w:val="0"/>
        <w:adjustRightInd w:val="0"/>
        <w:spacing w:after="0" w:line="240" w:lineRule="auto"/>
        <w:rPr>
          <w:rFonts w:ascii="Arial" w:eastAsia="Times New Roman" w:hAnsi="Arial" w:cs="Arial"/>
          <w:color w:val="FF0000"/>
          <w:sz w:val="24"/>
          <w:szCs w:val="24"/>
          <w:lang w:eastAsia="es-ES"/>
        </w:rPr>
      </w:pPr>
    </w:p>
    <w:p w:rsidR="005E619D" w:rsidRDefault="005E619D" w:rsidP="005E619D">
      <w:pPr>
        <w:autoSpaceDE w:val="0"/>
        <w:autoSpaceDN w:val="0"/>
        <w:adjustRightInd w:val="0"/>
        <w:spacing w:after="0" w:line="240" w:lineRule="auto"/>
        <w:rPr>
          <w:rFonts w:ascii="Arial" w:eastAsia="Times New Roman" w:hAnsi="Arial" w:cs="Arial"/>
          <w:color w:val="FF0000"/>
          <w:sz w:val="24"/>
          <w:szCs w:val="24"/>
          <w:lang w:eastAsia="es-ES"/>
        </w:rPr>
      </w:pPr>
    </w:p>
    <w:p w:rsidR="00317508" w:rsidRDefault="00317508" w:rsidP="005E619D">
      <w:pPr>
        <w:autoSpaceDE w:val="0"/>
        <w:autoSpaceDN w:val="0"/>
        <w:adjustRightInd w:val="0"/>
        <w:spacing w:after="0" w:line="240" w:lineRule="auto"/>
        <w:rPr>
          <w:rFonts w:ascii="Arial" w:eastAsia="Times New Roman" w:hAnsi="Arial" w:cs="Arial"/>
          <w:color w:val="FF0000"/>
          <w:sz w:val="24"/>
          <w:szCs w:val="24"/>
          <w:lang w:eastAsia="es-ES"/>
        </w:rPr>
      </w:pPr>
    </w:p>
    <w:p w:rsidR="00317508" w:rsidRDefault="00317508" w:rsidP="005E619D">
      <w:pPr>
        <w:autoSpaceDE w:val="0"/>
        <w:autoSpaceDN w:val="0"/>
        <w:adjustRightInd w:val="0"/>
        <w:spacing w:after="0" w:line="240" w:lineRule="auto"/>
        <w:rPr>
          <w:rFonts w:ascii="Arial" w:eastAsia="Times New Roman" w:hAnsi="Arial" w:cs="Arial"/>
          <w:color w:val="FF0000"/>
          <w:sz w:val="24"/>
          <w:szCs w:val="24"/>
          <w:lang w:eastAsia="es-ES"/>
        </w:rPr>
      </w:pPr>
    </w:p>
    <w:p w:rsidR="00317508" w:rsidRDefault="00317508" w:rsidP="005E619D">
      <w:pPr>
        <w:autoSpaceDE w:val="0"/>
        <w:autoSpaceDN w:val="0"/>
        <w:adjustRightInd w:val="0"/>
        <w:spacing w:after="0" w:line="240" w:lineRule="auto"/>
        <w:rPr>
          <w:rFonts w:ascii="Arial" w:eastAsia="Times New Roman" w:hAnsi="Arial" w:cs="Arial"/>
          <w:color w:val="FF0000"/>
          <w:sz w:val="24"/>
          <w:szCs w:val="24"/>
          <w:lang w:eastAsia="es-ES"/>
        </w:rPr>
      </w:pPr>
    </w:p>
    <w:p w:rsidR="00317508" w:rsidRPr="005E619D" w:rsidRDefault="00317508" w:rsidP="005E619D">
      <w:pPr>
        <w:autoSpaceDE w:val="0"/>
        <w:autoSpaceDN w:val="0"/>
        <w:adjustRightInd w:val="0"/>
        <w:spacing w:after="0" w:line="240" w:lineRule="auto"/>
        <w:rPr>
          <w:rFonts w:ascii="Arial" w:eastAsia="Times New Roman" w:hAnsi="Arial" w:cs="Arial"/>
          <w:color w:val="FF0000"/>
          <w:sz w:val="24"/>
          <w:szCs w:val="24"/>
          <w:lang w:eastAsia="es-ES"/>
        </w:rPr>
      </w:pPr>
    </w:p>
    <w:p w:rsidR="005E619D" w:rsidRPr="005E619D" w:rsidRDefault="005E619D" w:rsidP="005E619D">
      <w:pPr>
        <w:autoSpaceDE w:val="0"/>
        <w:autoSpaceDN w:val="0"/>
        <w:adjustRightInd w:val="0"/>
        <w:spacing w:after="0" w:line="240" w:lineRule="auto"/>
        <w:rPr>
          <w:rFonts w:ascii="Arial" w:eastAsia="Times New Roman" w:hAnsi="Arial" w:cs="Arial"/>
          <w:b/>
          <w:sz w:val="24"/>
          <w:szCs w:val="24"/>
          <w:lang w:eastAsia="es-ES"/>
        </w:rPr>
      </w:pPr>
      <w:r w:rsidRPr="005E619D">
        <w:rPr>
          <w:rFonts w:ascii="Arial" w:eastAsia="Times New Roman" w:hAnsi="Arial" w:cs="Arial"/>
          <w:b/>
          <w:sz w:val="24"/>
          <w:szCs w:val="24"/>
          <w:lang w:eastAsia="es-ES"/>
        </w:rPr>
        <w:lastRenderedPageBreak/>
        <w:t>e) Competencias sociales y cívicas.</w:t>
      </w:r>
    </w:p>
    <w:p w:rsidR="005E619D" w:rsidRPr="005E619D" w:rsidRDefault="005E619D" w:rsidP="005E619D">
      <w:pPr>
        <w:autoSpaceDE w:val="0"/>
        <w:autoSpaceDN w:val="0"/>
        <w:adjustRightInd w:val="0"/>
        <w:spacing w:after="0" w:line="201" w:lineRule="atLeast"/>
        <w:ind w:firstLine="340"/>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Las competencias sociales y cívicas implican la habilidad y capacidad para utilizar los conocimientos y actitudes sobre la sociedad, entendida desde las diferentes perspectivas, en su concepción dinámica, cambiante y compleja, para interpretar fenómenos y problemas sociales en contextos cada vez más diversificados; para elaborar respuestas, tomar decisiones y resolver conflictos, así como para interactuar con otras personas y grupos conforme a normas basadas en el respeto mutuo y en convicciones democráticas. Además de incluir acciones a un nivel más cercano y mediato al individuo como parte de una implicación cívica y social.</w:t>
      </w: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autoSpaceDE w:val="0"/>
        <w:autoSpaceDN w:val="0"/>
        <w:adjustRightInd w:val="0"/>
        <w:spacing w:after="0" w:line="201" w:lineRule="atLeast"/>
        <w:ind w:firstLine="340"/>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Se trata, por lo tanto, de aunar el interés por profundizar y garantizar la participación en el funcionamiento democrático de la sociedad, tanto en el ámbito público como privado, y preparar a las personas para ejercer la ciudadanía democrática y participar plenamente en la vida cívica y social gracias al conocimiento de conceptos y estructuras sociales y políticas y al compromiso de</w:t>
      </w:r>
      <w:r w:rsidRPr="005E619D">
        <w:rPr>
          <w:rFonts w:ascii="Arial" w:eastAsia="Times New Roman" w:hAnsi="Arial" w:cs="Arial"/>
          <w:color w:val="FF0000"/>
          <w:sz w:val="24"/>
          <w:szCs w:val="24"/>
          <w:lang w:eastAsia="es-ES"/>
        </w:rPr>
        <w:t xml:space="preserve"> </w:t>
      </w:r>
      <w:r w:rsidRPr="005E619D">
        <w:rPr>
          <w:rFonts w:ascii="Arial" w:eastAsia="Times New Roman" w:hAnsi="Arial" w:cs="Arial"/>
          <w:sz w:val="24"/>
          <w:szCs w:val="24"/>
          <w:lang w:eastAsia="es-ES"/>
        </w:rPr>
        <w:t>participación activa y democrática.</w:t>
      </w:r>
    </w:p>
    <w:p w:rsidR="005E619D" w:rsidRPr="005E619D" w:rsidRDefault="005E619D" w:rsidP="005E619D">
      <w:pPr>
        <w:spacing w:after="0" w:line="240" w:lineRule="auto"/>
        <w:rPr>
          <w:rFonts w:ascii="Times New Roman" w:eastAsia="Times New Roman" w:hAnsi="Times New Roman" w:cs="Times New Roman"/>
          <w:color w:val="FF0000"/>
          <w:sz w:val="24"/>
          <w:szCs w:val="24"/>
          <w:lang w:eastAsia="es-ES"/>
        </w:rPr>
      </w:pPr>
    </w:p>
    <w:p w:rsidR="005E619D" w:rsidRPr="005E619D" w:rsidRDefault="005E619D" w:rsidP="005E619D">
      <w:pPr>
        <w:autoSpaceDE w:val="0"/>
        <w:autoSpaceDN w:val="0"/>
        <w:adjustRightInd w:val="0"/>
        <w:spacing w:after="0" w:line="240" w:lineRule="auto"/>
        <w:rPr>
          <w:rFonts w:ascii="Arial" w:eastAsia="Times New Roman" w:hAnsi="Arial" w:cs="Arial"/>
          <w:color w:val="FF0000"/>
          <w:sz w:val="24"/>
          <w:szCs w:val="24"/>
          <w:lang w:eastAsia="es-ES"/>
        </w:rPr>
      </w:pPr>
    </w:p>
    <w:p w:rsidR="005E619D" w:rsidRPr="005E619D" w:rsidRDefault="005E619D" w:rsidP="005E619D">
      <w:pPr>
        <w:spacing w:after="0" w:line="240" w:lineRule="auto"/>
        <w:jc w:val="both"/>
        <w:rPr>
          <w:rFonts w:ascii="Arial" w:eastAsia="Times New Roman" w:hAnsi="Arial" w:cs="Arial"/>
          <w:b/>
          <w:sz w:val="24"/>
          <w:szCs w:val="24"/>
          <w:lang w:eastAsia="es-ES"/>
        </w:rPr>
      </w:pPr>
      <w:r w:rsidRPr="005E619D">
        <w:rPr>
          <w:rFonts w:ascii="Arial" w:eastAsia="Times New Roman" w:hAnsi="Arial" w:cs="Arial"/>
          <w:b/>
          <w:sz w:val="24"/>
          <w:szCs w:val="24"/>
          <w:lang w:eastAsia="es-ES"/>
        </w:rPr>
        <w:t>f) Sentido de iniciativa y espíritu emprendedor.</w:t>
      </w:r>
    </w:p>
    <w:p w:rsidR="005E619D" w:rsidRPr="005E619D" w:rsidRDefault="005E619D" w:rsidP="005E619D">
      <w:pPr>
        <w:spacing w:after="0" w:line="240" w:lineRule="auto"/>
        <w:ind w:firstLine="340"/>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Es la competencia más claramente vinculada con la economía. La competencia sentido de iniciativa y espíritu emprendedor implica la capacidad de transformar las ideas en actos. Ello significa adquirir conciencia de la situación a intervenir o resolver, y saber elegir, planificar y gestionar los conocimientos, destrezas o habilidades y actitudes necesarios con criterio propio, con el fin de alcanzar el objetivo previsto.</w:t>
      </w:r>
    </w:p>
    <w:p w:rsidR="005E619D" w:rsidRPr="005E619D" w:rsidRDefault="005E619D" w:rsidP="005E619D">
      <w:pPr>
        <w:autoSpaceDE w:val="0"/>
        <w:autoSpaceDN w:val="0"/>
        <w:adjustRightInd w:val="0"/>
        <w:spacing w:after="0" w:line="201" w:lineRule="atLeast"/>
        <w:ind w:firstLine="340"/>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 xml:space="preserve">Esta competencia está presente en los ámbitos personal, social, escolar y laboral en los que se desenvuelven las personas, permitiéndoles el desarrollo de sus actividades y el aprovechamiento de nuevas oportunidades. Constituye igualmente el cimiento de otras capacidades y conocimientos más específicos, e incluye la conciencia de los valores éticos relacionados. La adquisición de esta competencia es determinante en la formación de futuros ciudadanos emprendedores, contribuyendo así a la cultura del emprendimiento. </w:t>
      </w:r>
    </w:p>
    <w:p w:rsidR="005E619D" w:rsidRPr="005E619D" w:rsidRDefault="005E619D" w:rsidP="005E619D">
      <w:pPr>
        <w:autoSpaceDE w:val="0"/>
        <w:autoSpaceDN w:val="0"/>
        <w:adjustRightInd w:val="0"/>
        <w:spacing w:after="0" w:line="201" w:lineRule="atLeast"/>
        <w:ind w:firstLine="340"/>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En este sentido, su formación debe incluir conocimientos y destrezas relacionados con las oportunidades de carrera y el mundo del trabajo, la educación económica y financiera o el conocimiento de la organización y los procesos empresariales, así como el desarrollo de actitudes que conlleven un cambio de mentalidad que favorezca la iniciativa emprendedora, la capacidad de pensar de forma creativa, de gestionar el riesgo y de manejar la incertidumbre.</w:t>
      </w:r>
    </w:p>
    <w:p w:rsidR="005E619D" w:rsidRPr="005E619D" w:rsidRDefault="005E619D" w:rsidP="005E619D">
      <w:pPr>
        <w:autoSpaceDE w:val="0"/>
        <w:autoSpaceDN w:val="0"/>
        <w:adjustRightInd w:val="0"/>
        <w:spacing w:after="0" w:line="201" w:lineRule="atLeast"/>
        <w:ind w:firstLine="340"/>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 xml:space="preserve"> Estas habilidades resultan muy importantes para favorecer el nacimiento de emprendedores sociales, como los denominados intraemprendedores (emprendedores que trabajan dentro de empresas u organizaciones que no son suyas), así como de futuros empresarios.</w:t>
      </w: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Default="005E619D" w:rsidP="005E619D">
      <w:pPr>
        <w:spacing w:after="0" w:line="240" w:lineRule="auto"/>
        <w:rPr>
          <w:rFonts w:ascii="Times New Roman" w:eastAsia="Times New Roman" w:hAnsi="Times New Roman" w:cs="Times New Roman"/>
          <w:sz w:val="24"/>
          <w:szCs w:val="24"/>
          <w:lang w:eastAsia="es-ES"/>
        </w:rPr>
      </w:pPr>
    </w:p>
    <w:p w:rsidR="00317508" w:rsidRPr="005E619D" w:rsidRDefault="00317508"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jc w:val="both"/>
        <w:rPr>
          <w:rFonts w:ascii="Arial" w:eastAsia="Times New Roman" w:hAnsi="Arial" w:cs="Arial"/>
          <w:color w:val="FF0000"/>
          <w:sz w:val="24"/>
          <w:szCs w:val="24"/>
          <w:lang w:eastAsia="es-ES"/>
        </w:rPr>
      </w:pPr>
    </w:p>
    <w:p w:rsidR="005E619D" w:rsidRPr="005E619D" w:rsidRDefault="005E619D" w:rsidP="005E619D">
      <w:pPr>
        <w:spacing w:after="0" w:line="240" w:lineRule="auto"/>
        <w:jc w:val="both"/>
        <w:rPr>
          <w:rFonts w:ascii="Arial" w:eastAsia="Times New Roman" w:hAnsi="Arial" w:cs="Arial"/>
          <w:b/>
          <w:sz w:val="24"/>
          <w:szCs w:val="24"/>
          <w:lang w:eastAsia="es-ES"/>
        </w:rPr>
      </w:pPr>
      <w:r w:rsidRPr="005E619D">
        <w:rPr>
          <w:rFonts w:ascii="Arial" w:eastAsia="Times New Roman" w:hAnsi="Arial" w:cs="Arial"/>
          <w:b/>
          <w:sz w:val="24"/>
          <w:szCs w:val="24"/>
          <w:lang w:eastAsia="es-ES"/>
        </w:rPr>
        <w:lastRenderedPageBreak/>
        <w:t>g) Conciencia y expresiones culturales.</w:t>
      </w:r>
    </w:p>
    <w:p w:rsidR="005E619D" w:rsidRPr="005E619D" w:rsidRDefault="005E619D" w:rsidP="005E619D">
      <w:pPr>
        <w:autoSpaceDE w:val="0"/>
        <w:autoSpaceDN w:val="0"/>
        <w:adjustRightInd w:val="0"/>
        <w:spacing w:after="0" w:line="201" w:lineRule="atLeast"/>
        <w:ind w:firstLine="340"/>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La competencia en conciencia y expresión cultural implica conocer, comprender, apreciar y valorar con espíritu crítico, con una actitud abierta y respetuosa, las diferentes manifestaciones culturales y artísticas, utilizarlas como fuente de enriquecimiento y disfrute personal y considerarlas como parte de la riqueza y patrimonio de los pueblos.</w:t>
      </w: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autoSpaceDE w:val="0"/>
        <w:autoSpaceDN w:val="0"/>
        <w:adjustRightInd w:val="0"/>
        <w:spacing w:after="0" w:line="201" w:lineRule="atLeast"/>
        <w:ind w:firstLine="340"/>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Esta competencia incorpora también un componente expresivo referido a la propia capacidad estética y creadora y al dominio de aquellas capacidades relacionadas con los diferentes códigos artísticos y culturales, para poder utilizarlas como medio de comunicación y expresión personal. Implica igualmente manifestar interés por la participación en la vida cultural y por contribuir a la conservación del patrimonio cultural y artístico, tanto de la propia comunidad como de otras comunidades. Así pues, la competencia para la conciencia y expresión cultural requiere de conocimientos que permitan acceder a las distintas manifestaciones sobre la herencia cultural (patrimonio cultural, histórico-artístico, literario, filosófico, tecnológico, medioambiental, etcétera) a escala local, nacional y europea y su lugar en el mundo. Comprende la concreción de la cultura en diferentes autores y obras, así como en diferentes géneros y estilos, tanto de las bellas artes (música, pintura, escultura, arquitectura, cine, literatura, fotografía, teatro y danza) como de otras manifestaciones artístico-culturales de la vida cotidiana (vivienda, vestido, gastronomía, artes aplicadas, folclore, fiestas...).</w:t>
      </w: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autoSpaceDE w:val="0"/>
        <w:autoSpaceDN w:val="0"/>
        <w:adjustRightInd w:val="0"/>
        <w:spacing w:after="0" w:line="201" w:lineRule="atLeast"/>
        <w:ind w:firstLine="340"/>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 xml:space="preserve"> Incorpora asimismo el conocimiento básico de las principales técnicas, recursos y convenciones de los diferentes lenguajes artísticos y la identificación de las relaciones existentes entre esas manifestaciones y la sociedad, lo cual supone también tener conciencia de la evolución del pensamiento, las corrientes estéticas, las modas y los gustos, así como de la importancia representativa, expresiva y comunicativa de los factores estéticos en la vida cotidiana.</w:t>
      </w:r>
    </w:p>
    <w:p w:rsidR="005E619D" w:rsidRPr="005E619D" w:rsidRDefault="005E619D" w:rsidP="005E619D">
      <w:pPr>
        <w:spacing w:after="0" w:line="240" w:lineRule="auto"/>
        <w:rPr>
          <w:rFonts w:ascii="Times New Roman" w:eastAsia="Times New Roman" w:hAnsi="Times New Roman" w:cs="Times New Roman"/>
          <w:color w:val="FF0000"/>
          <w:sz w:val="24"/>
          <w:szCs w:val="24"/>
          <w:lang w:eastAsia="es-ES"/>
        </w:rPr>
      </w:pPr>
    </w:p>
    <w:p w:rsidR="005E619D" w:rsidRPr="005E619D" w:rsidRDefault="005E619D" w:rsidP="005E619D">
      <w:pPr>
        <w:spacing w:after="0" w:line="240" w:lineRule="auto"/>
        <w:rPr>
          <w:rFonts w:ascii="Times New Roman" w:eastAsia="Times New Roman" w:hAnsi="Times New Roman" w:cs="Times New Roman"/>
          <w:color w:val="FF0000"/>
          <w:sz w:val="24"/>
          <w:szCs w:val="24"/>
          <w:lang w:eastAsia="es-ES"/>
        </w:rPr>
      </w:pPr>
    </w:p>
    <w:p w:rsidR="005E619D" w:rsidRPr="005E619D" w:rsidRDefault="005E619D" w:rsidP="005E619D">
      <w:pPr>
        <w:spacing w:after="0" w:line="240" w:lineRule="auto"/>
        <w:jc w:val="both"/>
        <w:rPr>
          <w:rFonts w:ascii="Arial" w:eastAsia="Times New Roman" w:hAnsi="Arial" w:cs="Arial"/>
          <w:b/>
          <w:sz w:val="28"/>
          <w:szCs w:val="28"/>
          <w:lang w:eastAsia="es-ES"/>
        </w:rPr>
      </w:pPr>
      <w:r w:rsidRPr="005E619D">
        <w:rPr>
          <w:rFonts w:ascii="Arial" w:eastAsia="Times New Roman" w:hAnsi="Arial" w:cs="Arial"/>
          <w:b/>
          <w:sz w:val="28"/>
          <w:szCs w:val="28"/>
          <w:lang w:eastAsia="es-ES"/>
        </w:rPr>
        <w:t>CONTENIDOS</w:t>
      </w:r>
    </w:p>
    <w:p w:rsidR="005E619D" w:rsidRPr="005E619D" w:rsidRDefault="005E619D" w:rsidP="005E619D">
      <w:pPr>
        <w:spacing w:after="0" w:line="240" w:lineRule="auto"/>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Los bloques de contenidos oficiales de la asignatura son los siguientes:</w:t>
      </w:r>
    </w:p>
    <w:p w:rsidR="005E619D" w:rsidRPr="005E619D" w:rsidRDefault="005E619D" w:rsidP="005E619D">
      <w:pPr>
        <w:autoSpaceDE w:val="0"/>
        <w:autoSpaceDN w:val="0"/>
        <w:adjustRightInd w:val="0"/>
        <w:spacing w:after="0" w:line="240" w:lineRule="auto"/>
        <w:rPr>
          <w:rFonts w:ascii="Arial,Bold" w:eastAsia="Times New Roman" w:hAnsi="Arial,Bold" w:cs="Arial,Bold"/>
          <w:b/>
          <w:bCs/>
          <w:color w:val="000000"/>
          <w:sz w:val="24"/>
          <w:szCs w:val="24"/>
          <w:lang w:eastAsia="es-ES"/>
        </w:rPr>
      </w:pPr>
      <w:r w:rsidRPr="005E619D">
        <w:rPr>
          <w:rFonts w:ascii="Arial,Bold" w:eastAsia="Times New Roman" w:hAnsi="Arial,Bold" w:cs="Arial,Bold"/>
          <w:b/>
          <w:bCs/>
          <w:color w:val="000000"/>
          <w:sz w:val="24"/>
          <w:szCs w:val="24"/>
          <w:lang w:eastAsia="es-ES"/>
        </w:rPr>
        <w:t>Bloque 1. Ideas económicas básicas</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 La Economía y su impacto en la vida de los ciudadanos.</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2. La escasez, la elección y la asignación de recursos.</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3. El coste de oportunidad.</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4. Cómo se estudia en Economía.</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5. Un acercamiento a los modelos económicos.</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6. Las relaciones económicas básicas y su representación.</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p>
    <w:p w:rsidR="005E619D" w:rsidRPr="005E619D" w:rsidRDefault="005E619D" w:rsidP="005E619D">
      <w:pPr>
        <w:autoSpaceDE w:val="0"/>
        <w:autoSpaceDN w:val="0"/>
        <w:adjustRightInd w:val="0"/>
        <w:spacing w:after="0" w:line="240" w:lineRule="auto"/>
        <w:rPr>
          <w:rFonts w:ascii="Arial,Bold" w:eastAsia="Times New Roman" w:hAnsi="Arial,Bold" w:cs="Arial,Bold"/>
          <w:b/>
          <w:bCs/>
          <w:color w:val="000000"/>
          <w:sz w:val="24"/>
          <w:szCs w:val="24"/>
          <w:lang w:eastAsia="es-ES"/>
        </w:rPr>
      </w:pPr>
      <w:r w:rsidRPr="005E619D">
        <w:rPr>
          <w:rFonts w:ascii="Arial,Bold" w:eastAsia="Times New Roman" w:hAnsi="Arial,Bold" w:cs="Arial,Bold"/>
          <w:b/>
          <w:bCs/>
          <w:color w:val="000000"/>
          <w:sz w:val="24"/>
          <w:szCs w:val="24"/>
          <w:lang w:eastAsia="es-ES"/>
        </w:rPr>
        <w:t>Bloque 2. Economía y empresa</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 La empresa y el empresario.</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2. Tipos de empresa.</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3. Criterios de clasificación, forma jurídica, funciones y objetivos.</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4. Proceso productivo y factores productivos.</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5. Fuentes de financiación de las empresas. Ingresos, costes y beneficios.</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6. Obligaciones fiscales de las empresas.</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p>
    <w:p w:rsidR="005E619D" w:rsidRPr="005E619D" w:rsidRDefault="005E619D" w:rsidP="005E619D">
      <w:pPr>
        <w:autoSpaceDE w:val="0"/>
        <w:autoSpaceDN w:val="0"/>
        <w:adjustRightInd w:val="0"/>
        <w:spacing w:after="0" w:line="240" w:lineRule="auto"/>
        <w:rPr>
          <w:rFonts w:ascii="Arial,Bold" w:eastAsia="Times New Roman" w:hAnsi="Arial,Bold" w:cs="Arial,Bold"/>
          <w:b/>
          <w:bCs/>
          <w:color w:val="000000"/>
          <w:sz w:val="24"/>
          <w:szCs w:val="24"/>
          <w:lang w:eastAsia="es-ES"/>
        </w:rPr>
      </w:pPr>
    </w:p>
    <w:p w:rsidR="005E619D" w:rsidRPr="005E619D" w:rsidRDefault="005E619D" w:rsidP="005E619D">
      <w:pPr>
        <w:autoSpaceDE w:val="0"/>
        <w:autoSpaceDN w:val="0"/>
        <w:adjustRightInd w:val="0"/>
        <w:spacing w:after="0" w:line="240" w:lineRule="auto"/>
        <w:rPr>
          <w:rFonts w:ascii="Arial,Bold" w:eastAsia="Times New Roman" w:hAnsi="Arial,Bold" w:cs="Arial,Bold"/>
          <w:b/>
          <w:bCs/>
          <w:color w:val="000000"/>
          <w:sz w:val="24"/>
          <w:szCs w:val="24"/>
          <w:lang w:eastAsia="es-ES"/>
        </w:rPr>
      </w:pPr>
      <w:r w:rsidRPr="005E619D">
        <w:rPr>
          <w:rFonts w:ascii="Arial,Bold" w:eastAsia="Times New Roman" w:hAnsi="Arial,Bold" w:cs="Arial,Bold"/>
          <w:b/>
          <w:bCs/>
          <w:color w:val="000000"/>
          <w:sz w:val="24"/>
          <w:szCs w:val="24"/>
          <w:lang w:eastAsia="es-ES"/>
        </w:rPr>
        <w:lastRenderedPageBreak/>
        <w:t>Bloque 3. Economía personal</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 Ingresos y gastos.</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2. Identificación y control.</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3. Gestión del presupuesto.</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4. Objetivos y prioridades.</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5. Ahorro y endeudamiento.</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6. Los planes de pensiones.</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7. Riesgo y diversificación.</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8. Planificación el futuro.</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9. Necesidades económicas en las etapas de la vida.</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10. El dinero.</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11. Relaciones bancarias.</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12. La primera cuenta bancaria.</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13. Información.</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14. Tarjetas de débito y crédito.</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15. Implicaciones de los contratos financieros.</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16. Derechos y responsabilidades de los consumidores en el mercado financiero.</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17. El seguro como medio para la cobertura de riesgos.</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18. Tipología de seguros</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p>
    <w:p w:rsidR="005E619D" w:rsidRPr="005E619D" w:rsidRDefault="005E619D" w:rsidP="005E619D">
      <w:pPr>
        <w:autoSpaceDE w:val="0"/>
        <w:autoSpaceDN w:val="0"/>
        <w:adjustRightInd w:val="0"/>
        <w:spacing w:after="0" w:line="240" w:lineRule="auto"/>
        <w:rPr>
          <w:rFonts w:ascii="Arial,Bold" w:eastAsia="Times New Roman" w:hAnsi="Arial,Bold" w:cs="Arial,Bold"/>
          <w:b/>
          <w:bCs/>
          <w:color w:val="000000"/>
          <w:sz w:val="24"/>
          <w:szCs w:val="24"/>
          <w:lang w:eastAsia="es-ES"/>
        </w:rPr>
      </w:pPr>
      <w:r w:rsidRPr="005E619D">
        <w:rPr>
          <w:rFonts w:ascii="Arial,Bold" w:eastAsia="Times New Roman" w:hAnsi="Arial,Bold" w:cs="Arial,Bold"/>
          <w:b/>
          <w:bCs/>
          <w:color w:val="000000"/>
          <w:sz w:val="24"/>
          <w:szCs w:val="24"/>
          <w:lang w:eastAsia="es-ES"/>
        </w:rPr>
        <w:t>Bloque 4. Economía e ingresos y gastos del Estado</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 Los ingresos y gastos del Estado.</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2. La deuda pública y el déficit público.</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3. Desigualdades económicas y distribución de la renta.</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p>
    <w:p w:rsidR="005E619D" w:rsidRPr="005E619D" w:rsidRDefault="005E619D" w:rsidP="005E619D">
      <w:pPr>
        <w:autoSpaceDE w:val="0"/>
        <w:autoSpaceDN w:val="0"/>
        <w:adjustRightInd w:val="0"/>
        <w:spacing w:after="0" w:line="240" w:lineRule="auto"/>
        <w:rPr>
          <w:rFonts w:ascii="Arial,Bold" w:eastAsia="Times New Roman" w:hAnsi="Arial,Bold" w:cs="Arial,Bold"/>
          <w:b/>
          <w:bCs/>
          <w:color w:val="000000"/>
          <w:sz w:val="24"/>
          <w:szCs w:val="24"/>
          <w:lang w:eastAsia="es-ES"/>
        </w:rPr>
      </w:pPr>
      <w:r w:rsidRPr="005E619D">
        <w:rPr>
          <w:rFonts w:ascii="Arial,Bold" w:eastAsia="Times New Roman" w:hAnsi="Arial,Bold" w:cs="Arial,Bold"/>
          <w:b/>
          <w:bCs/>
          <w:color w:val="000000"/>
          <w:sz w:val="24"/>
          <w:szCs w:val="24"/>
          <w:lang w:eastAsia="es-ES"/>
        </w:rPr>
        <w:t>Bloque 5. Economía y tipos de interés, inflación y desempleo</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 Tipos de interés.</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2. La inflación.</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3. Consecuencias de los cambios en los tipos de interés e inflación.</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4. El desempleo y las políticas contra el desempleo.</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p>
    <w:p w:rsidR="005E619D" w:rsidRPr="005E619D" w:rsidRDefault="005E619D" w:rsidP="005E619D">
      <w:pPr>
        <w:autoSpaceDE w:val="0"/>
        <w:autoSpaceDN w:val="0"/>
        <w:adjustRightInd w:val="0"/>
        <w:spacing w:after="0" w:line="240" w:lineRule="auto"/>
        <w:rPr>
          <w:rFonts w:ascii="Arial,Bold" w:eastAsia="Times New Roman" w:hAnsi="Arial,Bold" w:cs="Arial,Bold"/>
          <w:b/>
          <w:bCs/>
          <w:color w:val="000000"/>
          <w:sz w:val="24"/>
          <w:szCs w:val="24"/>
          <w:lang w:eastAsia="es-ES"/>
        </w:rPr>
      </w:pPr>
      <w:r w:rsidRPr="005E619D">
        <w:rPr>
          <w:rFonts w:ascii="Arial,Bold" w:eastAsia="Times New Roman" w:hAnsi="Arial,Bold" w:cs="Arial,Bold"/>
          <w:b/>
          <w:bCs/>
          <w:color w:val="000000"/>
          <w:sz w:val="24"/>
          <w:szCs w:val="24"/>
          <w:lang w:eastAsia="es-ES"/>
        </w:rPr>
        <w:t>Bloque 6. Economía internacional</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 La globalización económica.</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2. El comercio internacional.</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3. El mercado común europeo y la unión económica y monetaria europea.</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4. La consideración económica del medioambiente:</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 la sostenibilidad.</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p>
    <w:p w:rsidR="005E619D" w:rsidRPr="005E619D" w:rsidRDefault="005E619D" w:rsidP="005E619D">
      <w:pPr>
        <w:autoSpaceDE w:val="0"/>
        <w:autoSpaceDN w:val="0"/>
        <w:adjustRightInd w:val="0"/>
        <w:spacing w:after="0" w:line="240" w:lineRule="auto"/>
        <w:rPr>
          <w:rFonts w:ascii="Arial" w:eastAsia="Times New Roman" w:hAnsi="Arial" w:cs="Arial"/>
          <w:b/>
          <w:sz w:val="28"/>
          <w:szCs w:val="28"/>
          <w:lang w:eastAsia="es-ES"/>
        </w:rPr>
      </w:pPr>
      <w:r w:rsidRPr="005E619D">
        <w:rPr>
          <w:rFonts w:ascii="Arial" w:eastAsia="Times New Roman" w:hAnsi="Arial" w:cs="Arial"/>
          <w:b/>
          <w:sz w:val="28"/>
          <w:szCs w:val="28"/>
          <w:lang w:eastAsia="es-ES"/>
        </w:rPr>
        <w:t>CRITERIOS DE EVALUACIÓN Y   ESTANDADES DE APRENDIZAJE</w:t>
      </w:r>
    </w:p>
    <w:p w:rsidR="005E619D" w:rsidRPr="005E619D" w:rsidRDefault="005E619D" w:rsidP="005E619D">
      <w:pPr>
        <w:autoSpaceDE w:val="0"/>
        <w:autoSpaceDN w:val="0"/>
        <w:adjustRightInd w:val="0"/>
        <w:spacing w:after="0" w:line="240" w:lineRule="auto"/>
        <w:rPr>
          <w:rFonts w:ascii="Arial" w:eastAsia="Times New Roman" w:hAnsi="Arial" w:cs="Arial"/>
          <w:b/>
          <w:sz w:val="28"/>
          <w:szCs w:val="28"/>
          <w:lang w:eastAsia="es-ES"/>
        </w:rPr>
      </w:pPr>
    </w:p>
    <w:p w:rsidR="005E619D" w:rsidRPr="005E619D" w:rsidRDefault="005E619D" w:rsidP="005E619D">
      <w:pPr>
        <w:autoSpaceDE w:val="0"/>
        <w:autoSpaceDN w:val="0"/>
        <w:adjustRightInd w:val="0"/>
        <w:spacing w:after="0" w:line="201" w:lineRule="atLeast"/>
        <w:ind w:firstLine="340"/>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Los criterios de evaluación de la asignatura sirven  de referencia para valorar lo que el alumnado sabe hacer en la asignatura. Estos criterios de evaluación se desglosan en estándares de aprendizaje evaluables. Para valorar el desarrollo competencial del alumnado, serán estos estándares de aprendizaje evaluables, como elementos de mayor concreción, observables y medibles, los que, al ponerse en relación con las competencias clave, permitirán graduar el rendimiento o desempeño alcanzado en cada una de ellas</w:t>
      </w:r>
    </w:p>
    <w:p w:rsidR="005E619D" w:rsidRPr="005E619D" w:rsidRDefault="005E619D" w:rsidP="005E619D">
      <w:pPr>
        <w:spacing w:after="0" w:line="240" w:lineRule="auto"/>
        <w:jc w:val="both"/>
        <w:rPr>
          <w:rFonts w:ascii="Arial" w:eastAsia="Times New Roman" w:hAnsi="Arial" w:cs="Arial"/>
          <w:b/>
          <w:sz w:val="24"/>
          <w:szCs w:val="24"/>
          <w:lang w:eastAsia="es-ES"/>
        </w:rPr>
      </w:pPr>
    </w:p>
    <w:p w:rsidR="005E619D" w:rsidRPr="005E619D" w:rsidRDefault="005E619D" w:rsidP="005E619D">
      <w:pPr>
        <w:autoSpaceDE w:val="0"/>
        <w:autoSpaceDN w:val="0"/>
        <w:adjustRightInd w:val="0"/>
        <w:spacing w:after="0" w:line="201" w:lineRule="atLeast"/>
        <w:ind w:firstLine="340"/>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lastRenderedPageBreak/>
        <w:t>Los criterios de evaluación y estándares de aprendizaje para cada uno de los bloques de contenido del currículo oficial de la asignatura son los siguientes:</w:t>
      </w:r>
    </w:p>
    <w:p w:rsidR="005E619D" w:rsidRPr="005E619D" w:rsidRDefault="005E619D" w:rsidP="005E619D">
      <w:pPr>
        <w:autoSpaceDE w:val="0"/>
        <w:autoSpaceDN w:val="0"/>
        <w:adjustRightInd w:val="0"/>
        <w:spacing w:after="0" w:line="240" w:lineRule="auto"/>
        <w:rPr>
          <w:rFonts w:ascii="Arial" w:eastAsia="Times New Roman" w:hAnsi="Arial" w:cs="Arial"/>
          <w:color w:val="000000"/>
          <w:sz w:val="24"/>
          <w:szCs w:val="24"/>
          <w:lang w:eastAsia="es-ES"/>
        </w:rPr>
      </w:pPr>
    </w:p>
    <w:p w:rsidR="005E619D" w:rsidRPr="005E619D" w:rsidRDefault="005E619D" w:rsidP="005E619D">
      <w:pPr>
        <w:spacing w:after="0" w:line="240" w:lineRule="auto"/>
        <w:jc w:val="both"/>
        <w:rPr>
          <w:rFonts w:ascii="Times New Roman" w:eastAsia="Times New Roman" w:hAnsi="Times New Roman" w:cs="DJEIJB+Arial"/>
          <w:color w:val="FF0000"/>
          <w:sz w:val="15"/>
          <w:szCs w:val="15"/>
          <w:lang w:eastAsia="es-ES"/>
        </w:rPr>
      </w:pPr>
    </w:p>
    <w:p w:rsidR="005E619D" w:rsidRPr="005E619D" w:rsidRDefault="005E619D" w:rsidP="005E619D">
      <w:pPr>
        <w:autoSpaceDE w:val="0"/>
        <w:autoSpaceDN w:val="0"/>
        <w:adjustRightInd w:val="0"/>
        <w:spacing w:after="0" w:line="240" w:lineRule="auto"/>
        <w:jc w:val="both"/>
        <w:rPr>
          <w:rFonts w:ascii="Arial,Bold" w:eastAsia="Times New Roman" w:hAnsi="Arial,Bold" w:cs="Arial,Bold"/>
          <w:b/>
          <w:bCs/>
          <w:color w:val="000000"/>
          <w:sz w:val="24"/>
          <w:szCs w:val="24"/>
          <w:lang w:eastAsia="es-ES"/>
        </w:rPr>
      </w:pPr>
      <w:r w:rsidRPr="005E619D">
        <w:rPr>
          <w:rFonts w:ascii="Arial,Bold" w:eastAsia="Times New Roman" w:hAnsi="Arial,Bold" w:cs="Arial,Bold"/>
          <w:b/>
          <w:bCs/>
          <w:color w:val="000000"/>
          <w:sz w:val="24"/>
          <w:szCs w:val="24"/>
          <w:lang w:eastAsia="es-ES"/>
        </w:rPr>
        <w:t>Bloque 1. Ideas económicas básicas</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 Explicar la Economía como ciencia social valorando el impacto permanente de las decisiones económicas en la vida de los ciudadanos.</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1.1. Reconoce la escasez de recursos y la necesidad de elegir y tomar decisiones como las claves de los problemas básicos de toda Economía y comprende que toda elección supone renunciar a otras alternativas y que toda decisión tiene consecuencias.</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1.2. Diferencia formas diversas de abordar y resolver problemas económicos e identifica sus ventajas e inconvenientes, así como sus limitaciones.</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2. Conocer y familiarizarse con la terminología económica básica y con el uso de los modelos económicos.</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2.1. Comprende y utiliza correctamente diferentes términos del área de la Economía.</w:t>
      </w:r>
    </w:p>
    <w:p w:rsidR="005E619D" w:rsidRPr="005E619D" w:rsidRDefault="005E619D" w:rsidP="005E619D">
      <w:pPr>
        <w:autoSpaceDE w:val="0"/>
        <w:autoSpaceDN w:val="0"/>
        <w:adjustRightInd w:val="0"/>
        <w:spacing w:after="0" w:line="240" w:lineRule="auto"/>
        <w:ind w:firstLine="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2.2. Diferencia entre Economía positiva y Economía normativa.</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2.3. Representa y analiza gráficamente el coste de oportunidad mediante la Frontera de Posibilidades de Producción</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3. Tomar conciencia de los principios básicos de la Economía a aplicar en las relaciones económicas básicas con los condicionantes de recursos y necesidades.</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3.1. Representa las relaciones que se establecen entre las economías domésticas y las empresas.</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3.2. Aplica razonamientos básicos para interpretar problemas económicos provenientes de las relaciones económicas de su entorno.</w:t>
      </w:r>
    </w:p>
    <w:p w:rsidR="005E619D" w:rsidRPr="005E619D" w:rsidRDefault="005E619D" w:rsidP="005E619D">
      <w:pPr>
        <w:autoSpaceDE w:val="0"/>
        <w:autoSpaceDN w:val="0"/>
        <w:adjustRightInd w:val="0"/>
        <w:spacing w:after="0" w:line="240" w:lineRule="auto"/>
        <w:jc w:val="both"/>
        <w:rPr>
          <w:rFonts w:ascii="Arial,Bold" w:eastAsia="Times New Roman" w:hAnsi="Arial,Bold" w:cs="Arial,Bold"/>
          <w:b/>
          <w:bCs/>
          <w:color w:val="000000"/>
          <w:sz w:val="24"/>
          <w:szCs w:val="24"/>
          <w:lang w:eastAsia="es-ES"/>
        </w:rPr>
      </w:pPr>
    </w:p>
    <w:p w:rsidR="005E619D" w:rsidRPr="005E619D" w:rsidRDefault="005E619D" w:rsidP="005E619D">
      <w:pPr>
        <w:autoSpaceDE w:val="0"/>
        <w:autoSpaceDN w:val="0"/>
        <w:adjustRightInd w:val="0"/>
        <w:spacing w:after="0" w:line="240" w:lineRule="auto"/>
        <w:jc w:val="both"/>
        <w:rPr>
          <w:rFonts w:ascii="Arial,Bold" w:eastAsia="Times New Roman" w:hAnsi="Arial,Bold" w:cs="Arial,Bold"/>
          <w:b/>
          <w:bCs/>
          <w:color w:val="000000"/>
          <w:sz w:val="24"/>
          <w:szCs w:val="24"/>
          <w:lang w:eastAsia="es-ES"/>
        </w:rPr>
      </w:pPr>
      <w:r w:rsidRPr="005E619D">
        <w:rPr>
          <w:rFonts w:ascii="Arial,Bold" w:eastAsia="Times New Roman" w:hAnsi="Arial,Bold" w:cs="Arial,Bold"/>
          <w:b/>
          <w:bCs/>
          <w:color w:val="000000"/>
          <w:sz w:val="24"/>
          <w:szCs w:val="24"/>
          <w:lang w:eastAsia="es-ES"/>
        </w:rPr>
        <w:t>Bloque 2. Economía y empresa</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 Describir los diferentes tipos de empresas y formas jurídicas de las empresas relacionando con cada una de ellas sus exigencias de capital y las responsabilidades legales de sus propietarios y gestores así como las interrelaciones de las empresas su entorno inmediato.</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1.1. Distingue las diferentes formas jurídicas de las empresas y las relaciona con las exigencias requeridas de capital para su constitución y responsabilidades legales para cada tipo.</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1.2. Valora las formas jurídicas de empresas más apropiadas en cada caso en función de las características concretas aplicando el razonamiento sobre clasificación de las empresas.</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1.3. Identifica los diferentes tipos de empresas y empresarios que actúan en su entorno así como la forma de interrelacionar con su ámbito más cercano y los efectos sociales y medioambientales, positivos y negativos, que se observan.</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2. Analizar las características principales del proceso productivo.</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2.1. Indica los distintos tipos de factores productivos y las relaciones entre productividad, eficiencia y tecnología.</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2.2. Identifica los diferentes sectores económicos, así como sus retos y oportunidades.</w:t>
      </w:r>
    </w:p>
    <w:p w:rsid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p>
    <w:p w:rsidR="00317508" w:rsidRDefault="00317508"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p>
    <w:p w:rsidR="00317508" w:rsidRPr="005E619D" w:rsidRDefault="00317508"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lastRenderedPageBreak/>
        <w:t>3. Identificar las fuentes de financiación de las empresas.</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3.1. Explica las posibilidades de financiación del día a día de las empresas diferenciando la financiación externa e interna, a corto y a largo plazo, así como el coste de cada una y las implicaciones en la marcha de la empresa.</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4. Determinar para un caso sencillo la estructura de ingresos y costes de una empresa, calculando su beneficio.</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4.1. Diferencia los ingresos y costes generales de una empresa e identifica su beneficio o pérdida, aplicando razonamientos matemáticos para la interpretación de resultados.</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5. Diferenciar los impuestos que afectan a las empresas y la importancia del cumplimiento de las obligaciones fiscales.</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5.1. Identifica las obligaciones fiscales de las empresas según la actividad señalando el funcionamiento básico de los impuestos y las principales diferencias entre ellos.</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5.2. Valora la aportación que supone la carga impositiva a la riqueza nacional.</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p>
    <w:p w:rsidR="005E619D" w:rsidRPr="005E619D" w:rsidRDefault="005E619D" w:rsidP="005E619D">
      <w:pPr>
        <w:autoSpaceDE w:val="0"/>
        <w:autoSpaceDN w:val="0"/>
        <w:adjustRightInd w:val="0"/>
        <w:spacing w:after="0" w:line="240" w:lineRule="auto"/>
        <w:jc w:val="both"/>
        <w:rPr>
          <w:rFonts w:ascii="Arial,Bold" w:eastAsia="Times New Roman" w:hAnsi="Arial,Bold" w:cs="Arial,Bold"/>
          <w:b/>
          <w:bCs/>
          <w:color w:val="000000"/>
          <w:sz w:val="24"/>
          <w:szCs w:val="24"/>
          <w:lang w:eastAsia="es-ES"/>
        </w:rPr>
      </w:pPr>
      <w:r w:rsidRPr="005E619D">
        <w:rPr>
          <w:rFonts w:ascii="Arial,Bold" w:eastAsia="Times New Roman" w:hAnsi="Arial,Bold" w:cs="Arial,Bold"/>
          <w:b/>
          <w:bCs/>
          <w:color w:val="000000"/>
          <w:sz w:val="24"/>
          <w:szCs w:val="24"/>
          <w:lang w:eastAsia="es-ES"/>
        </w:rPr>
        <w:t>Bloque 3. Economía personal</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 Realizar un presupuesto personal distinguiendo entre los diferentes tipos de ingresos y gastos, controlar su grado de cumplimiento y las posibles necesidades de adaptación.</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1.1. Elabora y realiza un seguimiento a un presupuesto o plan financiero personalizado, identificando cada uno de los ingresos y gastos.</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1.2. Utiliza herramientas informáticas en la preparación y desarrollo de un presupuesto o plan financiero personalizado.</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1.3. Maneja gráficos de análisis que le permiten comparar una realidad personalizada con las previsiones establecidas.</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2. Decidir con racionalidad ante las alternativas económicas de la vida personal relacionando éstas con el bienestar propio y social.</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2.1. Comprende las necesidades de planificación y de manejo de los asuntos financieros a lo largo de la vida. Dicha planificación se vincula a la previsión realizada en cada una de las etapas de acuerdo con las decisiones tomadas y la marcha de la actividad económica nacional.</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3. Expresar una actitud positiva hacia el ahorro y manejar el ahorro como medio para alcanzar diferentes objetivos.</w:t>
      </w:r>
    </w:p>
    <w:p w:rsidR="005E619D" w:rsidRPr="005E619D" w:rsidRDefault="005E619D" w:rsidP="005E619D">
      <w:pPr>
        <w:autoSpaceDE w:val="0"/>
        <w:autoSpaceDN w:val="0"/>
        <w:adjustRightInd w:val="0"/>
        <w:spacing w:after="0" w:line="240" w:lineRule="auto"/>
        <w:ind w:firstLine="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3.1. Conoce y explica la relevancia del ahorro y del control del gasto.</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3.2. Analiza las ventajas e inconvenientes del endeudamiento valorando el riesgo y seleccionando la decisión más adecuada para cada momento.</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4. Reconocer el funcionamiento básico del dinero y diferenciar las diferentes tipos de cuentas bancarias y de tarjetas emitidas como medios de pago valorando la oportunidad de su uso con garantías y responsabilidad.</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4.1. Comprende los términos fundamentales y describe el funcionamiento en la operativa con las cuentas bancarias.</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4.2. Valora y comprueba la necesidad de leer detenidamente los documentos que presentan los bancos, así como la importancia de la seguridad cuando la relación se produce por internet.</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4.3. Reconoce el hecho de que se pueden negociar las condiciones que presentan las entidades financieras y analiza el procedimiento de reclamación ante las mismas.</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lastRenderedPageBreak/>
        <w:t>4.4. Identifica y explica las distintas modalidades de tarjetas que existen, así como lo esencial de la seguridad cuando se opera con tarjetas.</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5. Conocer el concepto de seguro y su finalidad.</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5.1. Identifica y diferencia los diferentes tipos de seguros según los riesgos o situaciones adversas en las diferentes etapas de la vida.</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p>
    <w:p w:rsidR="005E619D" w:rsidRPr="005E619D" w:rsidRDefault="005E619D" w:rsidP="005E619D">
      <w:pPr>
        <w:autoSpaceDE w:val="0"/>
        <w:autoSpaceDN w:val="0"/>
        <w:adjustRightInd w:val="0"/>
        <w:spacing w:after="0" w:line="240" w:lineRule="auto"/>
        <w:jc w:val="both"/>
        <w:rPr>
          <w:rFonts w:ascii="Arial,Bold" w:eastAsia="Times New Roman" w:hAnsi="Arial,Bold" w:cs="Arial,Bold"/>
          <w:b/>
          <w:bCs/>
          <w:color w:val="000000"/>
          <w:sz w:val="24"/>
          <w:szCs w:val="24"/>
          <w:lang w:eastAsia="es-ES"/>
        </w:rPr>
      </w:pPr>
      <w:r w:rsidRPr="005E619D">
        <w:rPr>
          <w:rFonts w:ascii="Arial,Bold" w:eastAsia="Times New Roman" w:hAnsi="Arial,Bold" w:cs="Arial,Bold"/>
          <w:b/>
          <w:bCs/>
          <w:color w:val="000000"/>
          <w:sz w:val="24"/>
          <w:szCs w:val="24"/>
          <w:lang w:eastAsia="es-ES"/>
        </w:rPr>
        <w:t>Bloque 4. Economía e ingresos y gastos del Estado</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 Reconocer y analizar la procedencia de las principales fuentes de ingresos y gastos del Estado así como interpretar gráficos donde se muestre dicha distribución.</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1.1. Identifica las vías de donde proceden los ingresos del Estado así como las principales áreas de los gastos del Estado y comenta sus relaciones.</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1.2. Analiza e interpreta datos y gráficos de contenido económico relacionados con los ingresos y gastos del Estado.</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1.3. Distingue en los diferentes ciclos económicos el comportamiento de los ingresos y gastos públicos así como los efectos que se pueden producir a lo largo del tiempo.</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2. Diferenciar y explicar los conceptos de deuda pública y déficit público.</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2.1. Comprende y expresa las diferencias entre los conceptos de deuda pública y déficit público, así como la relación que se produce entre ellos.</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3. Determinar el impacto para la sociedad de la desigualdad de la renta y estudiar las herramientas de redistribución de la renta.</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3.1. Conoce y describe los efectos de la desigualdad de la renta y los instrumentos de redistribución de la misma.</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p>
    <w:p w:rsidR="005E619D" w:rsidRPr="005E619D" w:rsidRDefault="005E619D" w:rsidP="005E619D">
      <w:pPr>
        <w:autoSpaceDE w:val="0"/>
        <w:autoSpaceDN w:val="0"/>
        <w:adjustRightInd w:val="0"/>
        <w:spacing w:after="0" w:line="240" w:lineRule="auto"/>
        <w:jc w:val="both"/>
        <w:rPr>
          <w:rFonts w:ascii="Arial,Bold" w:eastAsia="Times New Roman" w:hAnsi="Arial,Bold" w:cs="Arial,Bold"/>
          <w:b/>
          <w:bCs/>
          <w:color w:val="000000"/>
          <w:sz w:val="24"/>
          <w:szCs w:val="24"/>
          <w:lang w:eastAsia="es-ES"/>
        </w:rPr>
      </w:pPr>
      <w:r w:rsidRPr="005E619D">
        <w:rPr>
          <w:rFonts w:ascii="Arial,Bold" w:eastAsia="Times New Roman" w:hAnsi="Arial,Bold" w:cs="Arial,Bold"/>
          <w:b/>
          <w:bCs/>
          <w:color w:val="000000"/>
          <w:sz w:val="24"/>
          <w:szCs w:val="24"/>
          <w:lang w:eastAsia="es-ES"/>
        </w:rPr>
        <w:t>Bloque 5. Economía y tipos de interés, inflación y desempleo</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 Diferenciar las magnitudes de tipos de interés, inflación y desempleo, así como analizar las relaciones existentes entre ellas.</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1.1. Describe las causas de la inflación y valora sus principales repercusiones económicas y sociales.</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1.2. Explica el funcionamiento de los tipos de interés y las consecuencias de su variación para la marcha de la Economía.</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2. Interpretar datos y gráficos vinculados con los conceptos de tipos de interés, inflación y desempleo.</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2.1. Valora e interpreta datos y gráficos de contenido económico relacionados con los tipos de interés, inflación y desempleo.</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3. Valorar diferentes opciones de políticas macroeconómicas para hacer frente al desempleo.</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3.1. Describe las causas del desempleo y valora sus principales repercusiones económicas y sociales.</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3.2. Analiza los datos de desempleo en España y las políticas contra el desempleo.</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3.3. Investiga y reconoce ámbitos de oportunidades y tendencias de empleo.</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p>
    <w:p w:rsidR="005E619D" w:rsidRPr="005E619D" w:rsidRDefault="005E619D" w:rsidP="005E619D">
      <w:pPr>
        <w:autoSpaceDE w:val="0"/>
        <w:autoSpaceDN w:val="0"/>
        <w:adjustRightInd w:val="0"/>
        <w:spacing w:after="0" w:line="240" w:lineRule="auto"/>
        <w:jc w:val="both"/>
        <w:rPr>
          <w:rFonts w:ascii="Arial,Bold" w:eastAsia="Times New Roman" w:hAnsi="Arial,Bold" w:cs="Arial,Bold"/>
          <w:b/>
          <w:bCs/>
          <w:color w:val="000000"/>
          <w:sz w:val="24"/>
          <w:szCs w:val="24"/>
          <w:lang w:eastAsia="es-ES"/>
        </w:rPr>
      </w:pPr>
      <w:r w:rsidRPr="005E619D">
        <w:rPr>
          <w:rFonts w:ascii="Arial,Bold" w:eastAsia="Times New Roman" w:hAnsi="Arial,Bold" w:cs="Arial,Bold"/>
          <w:b/>
          <w:bCs/>
          <w:color w:val="000000"/>
          <w:sz w:val="24"/>
          <w:szCs w:val="24"/>
          <w:lang w:eastAsia="es-ES"/>
        </w:rPr>
        <w:t>Bloque 6. Economía internacional</w:t>
      </w:r>
    </w:p>
    <w:p w:rsidR="005E619D" w:rsidRPr="005E619D" w:rsidRDefault="005E619D" w:rsidP="005E619D">
      <w:pPr>
        <w:autoSpaceDE w:val="0"/>
        <w:autoSpaceDN w:val="0"/>
        <w:adjustRightInd w:val="0"/>
        <w:spacing w:after="0" w:line="240" w:lineRule="auto"/>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 Valorar el impacto de la globalización económica, del comercio internacional y de los procesos de integración económica en la calidad de vida de las personas y el medio ambiente.</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1.1. Valora el grado de interconexión de las diferentes Economías de todos los países del mundo y aplica la perspectiva global para emitir juicios críticos.</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lastRenderedPageBreak/>
        <w:t>1.2. Explica las razones que justifican e influyen en el intercambio económico entre países.</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1.3. Analiza acontecimientos económicos contemporáneos en el contexto de la globalización y el comercio internacional.</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1.4. Conoce y enumera ventajas e inconvenientes del proceso de integración económica y monetaria de la Unión Europea.</w:t>
      </w:r>
    </w:p>
    <w:p w:rsidR="005E619D" w:rsidRPr="005E619D" w:rsidRDefault="005E619D" w:rsidP="005E619D">
      <w:pPr>
        <w:autoSpaceDE w:val="0"/>
        <w:autoSpaceDN w:val="0"/>
        <w:adjustRightInd w:val="0"/>
        <w:spacing w:after="0" w:line="240" w:lineRule="auto"/>
        <w:ind w:left="708"/>
        <w:jc w:val="both"/>
        <w:rPr>
          <w:rFonts w:ascii="Arial" w:eastAsia="Times New Roman" w:hAnsi="Arial" w:cs="Arial"/>
          <w:color w:val="000000"/>
          <w:sz w:val="24"/>
          <w:szCs w:val="24"/>
          <w:lang w:eastAsia="es-ES"/>
        </w:rPr>
      </w:pPr>
      <w:r w:rsidRPr="005E619D">
        <w:rPr>
          <w:rFonts w:ascii="Arial" w:eastAsia="Times New Roman" w:hAnsi="Arial" w:cs="Arial"/>
          <w:color w:val="000000"/>
          <w:sz w:val="24"/>
          <w:szCs w:val="24"/>
          <w:lang w:eastAsia="es-ES"/>
        </w:rPr>
        <w:t xml:space="preserve">1.5. Reflexiona sobre los problemas medioambientales y su relación con el impacto económico internacional analizando las </w:t>
      </w:r>
      <w:r w:rsidRPr="005E619D">
        <w:rPr>
          <w:rFonts w:ascii="Arial" w:eastAsia="Times New Roman" w:hAnsi="Arial" w:cs="Arial"/>
          <w:sz w:val="24"/>
          <w:szCs w:val="24"/>
          <w:lang w:eastAsia="es-ES"/>
        </w:rPr>
        <w:t>posibilidades de un desarrollo sostenible.</w:t>
      </w:r>
    </w:p>
    <w:p w:rsidR="005E619D" w:rsidRPr="005E619D" w:rsidRDefault="005E619D" w:rsidP="005E619D">
      <w:pPr>
        <w:spacing w:after="0" w:line="240" w:lineRule="auto"/>
        <w:jc w:val="both"/>
        <w:rPr>
          <w:rFonts w:ascii="Arial" w:eastAsia="Times New Roman" w:hAnsi="Arial" w:cs="Arial"/>
          <w:b/>
          <w:color w:val="FF0000"/>
          <w:sz w:val="24"/>
          <w:szCs w:val="24"/>
          <w:lang w:eastAsia="es-ES"/>
        </w:rPr>
      </w:pPr>
    </w:p>
    <w:p w:rsidR="005E619D" w:rsidRPr="005E619D" w:rsidRDefault="005E619D" w:rsidP="005E619D">
      <w:pPr>
        <w:spacing w:after="0" w:line="240" w:lineRule="auto"/>
        <w:jc w:val="both"/>
        <w:rPr>
          <w:rFonts w:ascii="Arial" w:eastAsia="Times New Roman" w:hAnsi="Arial" w:cs="Arial"/>
          <w:b/>
          <w:sz w:val="28"/>
          <w:szCs w:val="28"/>
          <w:lang w:eastAsia="es-ES"/>
        </w:rPr>
      </w:pPr>
    </w:p>
    <w:p w:rsidR="005E619D" w:rsidRPr="005E619D" w:rsidRDefault="005E619D" w:rsidP="005E619D">
      <w:pPr>
        <w:spacing w:after="0" w:line="240" w:lineRule="auto"/>
        <w:jc w:val="both"/>
        <w:rPr>
          <w:rFonts w:ascii="Arial" w:eastAsia="Times New Roman" w:hAnsi="Arial" w:cs="Arial"/>
          <w:b/>
          <w:sz w:val="28"/>
          <w:szCs w:val="28"/>
          <w:lang w:eastAsia="es-ES"/>
        </w:rPr>
      </w:pPr>
      <w:r w:rsidRPr="005E619D">
        <w:rPr>
          <w:rFonts w:ascii="Arial" w:eastAsia="Times New Roman" w:hAnsi="Arial" w:cs="Arial"/>
          <w:b/>
          <w:sz w:val="28"/>
          <w:szCs w:val="28"/>
          <w:lang w:eastAsia="es-ES"/>
        </w:rPr>
        <w:t>UNIDADES DIDÁCTICAS Y TEMPORALIZACIÓN</w:t>
      </w:r>
    </w:p>
    <w:p w:rsidR="005E619D" w:rsidRPr="005E619D" w:rsidRDefault="005E619D" w:rsidP="005E619D">
      <w:pPr>
        <w:spacing w:after="0" w:line="240" w:lineRule="auto"/>
        <w:jc w:val="both"/>
        <w:rPr>
          <w:rFonts w:ascii="Arial" w:eastAsia="Times New Roman" w:hAnsi="Arial" w:cs="Arial"/>
          <w:b/>
          <w:color w:val="FF0000"/>
          <w:sz w:val="24"/>
          <w:szCs w:val="24"/>
          <w:lang w:eastAsia="es-ES"/>
        </w:rPr>
      </w:pPr>
    </w:p>
    <w:p w:rsidR="005E619D" w:rsidRPr="005E619D" w:rsidRDefault="005E619D" w:rsidP="005E619D">
      <w:pPr>
        <w:spacing w:after="0" w:line="240" w:lineRule="auto"/>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 xml:space="preserve">Las unidades didácticas programadas y la distribución de los criterios de evaluación y estándares de aprendizaje entre las mismas será  la siguiente: </w:t>
      </w:r>
    </w:p>
    <w:p w:rsidR="005E619D" w:rsidRPr="005E619D" w:rsidRDefault="005E619D" w:rsidP="005E619D">
      <w:pPr>
        <w:spacing w:before="20" w:after="20" w:line="240" w:lineRule="auto"/>
        <w:jc w:val="center"/>
        <w:rPr>
          <w:rFonts w:ascii="Arial" w:eastAsia="Times New Roman" w:hAnsi="Arial" w:cs="Arial"/>
          <w:b/>
          <w:bCs/>
          <w:color w:val="4F6228"/>
          <w:sz w:val="40"/>
          <w:szCs w:val="40"/>
          <w:lang w:eastAsia="es-ES"/>
        </w:rPr>
      </w:pPr>
      <w:r w:rsidRPr="005E619D">
        <w:rPr>
          <w:rFonts w:ascii="Arial" w:eastAsia="Times New Roman" w:hAnsi="Arial" w:cs="Arial"/>
          <w:b/>
          <w:bCs/>
          <w:color w:val="4F6228"/>
          <w:sz w:val="40"/>
          <w:szCs w:val="40"/>
          <w:lang w:eastAsia="es-ES"/>
        </w:rPr>
        <w:t>PRIMERA EVALUACIÓN</w:t>
      </w:r>
    </w:p>
    <w:p w:rsidR="005E619D" w:rsidRPr="005E619D" w:rsidRDefault="005E619D" w:rsidP="005E619D">
      <w:pPr>
        <w:spacing w:after="0" w:line="240" w:lineRule="auto"/>
        <w:jc w:val="both"/>
        <w:rPr>
          <w:rFonts w:ascii="Arial" w:eastAsia="Times New Roman" w:hAnsi="Arial" w:cs="Arial"/>
          <w:b/>
          <w:color w:val="FF0000"/>
          <w:sz w:val="24"/>
          <w:szCs w:val="24"/>
          <w:lang w:eastAsia="es-ES"/>
        </w:rPr>
      </w:pPr>
    </w:p>
    <w:tbl>
      <w:tblPr>
        <w:tblW w:w="9648"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0A0" w:firstRow="1" w:lastRow="0" w:firstColumn="1" w:lastColumn="0" w:noHBand="0" w:noVBand="0"/>
      </w:tblPr>
      <w:tblGrid>
        <w:gridCol w:w="2444"/>
        <w:gridCol w:w="2160"/>
        <w:gridCol w:w="3240"/>
        <w:gridCol w:w="1738"/>
        <w:gridCol w:w="66"/>
      </w:tblGrid>
      <w:tr w:rsidR="005E619D" w:rsidRPr="005E619D" w:rsidTr="00317508">
        <w:tc>
          <w:tcPr>
            <w:tcW w:w="9648" w:type="dxa"/>
            <w:gridSpan w:val="5"/>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4"/>
                <w:szCs w:val="24"/>
                <w:lang w:eastAsia="es-ES"/>
              </w:rPr>
              <w:t xml:space="preserve">UNIDAD 1: ECONOMÍA: </w:t>
            </w:r>
            <w:smartTag w:uri="urn:schemas-microsoft-com:office:smarttags" w:element="PersonName">
              <w:smartTagPr>
                <w:attr w:name="ProductID" w:val="LA CIENCIA"/>
              </w:smartTagPr>
              <w:r w:rsidRPr="005E619D">
                <w:rPr>
                  <w:rFonts w:ascii="Arial" w:eastAsia="Times New Roman" w:hAnsi="Arial" w:cs="Arial"/>
                  <w:b/>
                  <w:bCs/>
                  <w:color w:val="4F6228"/>
                  <w:sz w:val="24"/>
                  <w:szCs w:val="24"/>
                  <w:lang w:eastAsia="es-ES"/>
                </w:rPr>
                <w:t>LA CIENCIA</w:t>
              </w:r>
            </w:smartTag>
            <w:r w:rsidRPr="005E619D">
              <w:rPr>
                <w:rFonts w:ascii="Arial" w:eastAsia="Times New Roman" w:hAnsi="Arial" w:cs="Arial"/>
                <w:b/>
                <w:bCs/>
                <w:color w:val="4F6228"/>
                <w:sz w:val="24"/>
                <w:szCs w:val="24"/>
                <w:lang w:eastAsia="es-ES"/>
              </w:rPr>
              <w:t xml:space="preserve"> ÚTIL</w:t>
            </w:r>
          </w:p>
        </w:tc>
      </w:tr>
      <w:tr w:rsidR="005E619D" w:rsidRPr="005E619D" w:rsidTr="00317508">
        <w:trPr>
          <w:gridAfter w:val="1"/>
          <w:wAfter w:w="66" w:type="dxa"/>
        </w:trPr>
        <w:tc>
          <w:tcPr>
            <w:tcW w:w="2444"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Contenidos</w:t>
            </w:r>
          </w:p>
        </w:tc>
        <w:tc>
          <w:tcPr>
            <w:tcW w:w="216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Criterios de evaluación</w:t>
            </w:r>
          </w:p>
        </w:tc>
        <w:tc>
          <w:tcPr>
            <w:tcW w:w="324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Estándares de aprendizaje</w:t>
            </w:r>
          </w:p>
        </w:tc>
        <w:tc>
          <w:tcPr>
            <w:tcW w:w="1738"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Relación con los epígrafes del libro de texto</w:t>
            </w:r>
          </w:p>
        </w:tc>
      </w:tr>
      <w:tr w:rsidR="005E619D" w:rsidRPr="005E619D" w:rsidTr="00317508">
        <w:trPr>
          <w:gridAfter w:val="1"/>
          <w:wAfter w:w="66" w:type="dxa"/>
          <w:trHeight w:val="1627"/>
        </w:trPr>
        <w:tc>
          <w:tcPr>
            <w:tcW w:w="2444" w:type="dxa"/>
            <w:vMerge w:val="restart"/>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sz w:val="18"/>
                <w:szCs w:val="18"/>
                <w:lang w:val="es-ES_tradnl" w:eastAsia="es-ES"/>
              </w:rPr>
            </w:pPr>
            <w:smartTag w:uri="urn:schemas-microsoft-com:office:smarttags" w:element="PersonName">
              <w:smartTagPr>
                <w:attr w:name="ProductID" w:val="La Econom￭a"/>
              </w:smartTagPr>
              <w:r w:rsidRPr="005E619D">
                <w:rPr>
                  <w:rFonts w:ascii="Arial" w:eastAsia="Times New Roman" w:hAnsi="Arial" w:cs="Arial"/>
                  <w:sz w:val="18"/>
                  <w:szCs w:val="18"/>
                  <w:lang w:val="es-ES_tradnl" w:eastAsia="es-ES"/>
                </w:rPr>
                <w:t>La Economía</w:t>
              </w:r>
            </w:smartTag>
            <w:r w:rsidRPr="005E619D">
              <w:rPr>
                <w:rFonts w:ascii="Arial" w:eastAsia="Times New Roman" w:hAnsi="Arial" w:cs="Arial"/>
                <w:sz w:val="18"/>
                <w:szCs w:val="18"/>
                <w:lang w:val="es-ES_tradnl" w:eastAsia="es-ES"/>
              </w:rPr>
              <w:t xml:space="preserve"> y su impacto en la vida de los ciudadanos (Bloque I)</w:t>
            </w:r>
          </w:p>
          <w:p w:rsidR="005E619D" w:rsidRPr="005E619D" w:rsidRDefault="005E619D" w:rsidP="005E619D">
            <w:pPr>
              <w:spacing w:beforeLines="1" w:before="2" w:afterLines="1" w:after="2" w:line="240" w:lineRule="auto"/>
              <w:ind w:left="708"/>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708"/>
              <w:rPr>
                <w:rFonts w:ascii="Arial" w:eastAsia="Times New Roman" w:hAnsi="Arial" w:cs="Arial"/>
                <w:sz w:val="18"/>
                <w:szCs w:val="18"/>
                <w:lang w:val="es-ES_tradnl" w:eastAsia="es-ES"/>
              </w:rPr>
            </w:pPr>
          </w:p>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La escasez, la elección y la asignación de recursos. El coste de oportunidad (Bloque I)</w:t>
            </w:r>
          </w:p>
          <w:p w:rsidR="005E619D" w:rsidRPr="005E619D" w:rsidRDefault="005E619D" w:rsidP="005E619D">
            <w:pPr>
              <w:spacing w:beforeLines="1" w:before="2" w:afterLines="1" w:after="2" w:line="240" w:lineRule="auto"/>
              <w:ind w:left="708"/>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708"/>
              <w:rPr>
                <w:rFonts w:ascii="Arial" w:eastAsia="Times New Roman" w:hAnsi="Arial" w:cs="Arial"/>
                <w:sz w:val="18"/>
                <w:szCs w:val="18"/>
                <w:lang w:val="es-ES_tradnl" w:eastAsia="es-ES"/>
              </w:rPr>
            </w:pPr>
          </w:p>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¿Cómo se estudia en economía? Un acercamiento a los modelos económicos (Bloque I)</w:t>
            </w:r>
          </w:p>
          <w:p w:rsidR="005E619D" w:rsidRPr="005E619D" w:rsidRDefault="005E619D" w:rsidP="005E619D">
            <w:pPr>
              <w:spacing w:beforeLines="1" w:before="2" w:afterLines="1" w:after="2" w:line="240" w:lineRule="auto"/>
              <w:ind w:left="708"/>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708"/>
              <w:rPr>
                <w:rFonts w:ascii="Arial" w:eastAsia="Times New Roman" w:hAnsi="Arial" w:cs="Arial"/>
                <w:sz w:val="18"/>
                <w:szCs w:val="18"/>
                <w:lang w:val="es-ES_tradnl" w:eastAsia="es-ES"/>
              </w:rPr>
            </w:pPr>
          </w:p>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Las relaciones económicas básicas y su representación (Bloque I)</w:t>
            </w:r>
          </w:p>
        </w:tc>
        <w:tc>
          <w:tcPr>
            <w:tcW w:w="2160" w:type="dxa"/>
            <w:vMerge w:val="restart"/>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bCs/>
                <w:sz w:val="18"/>
                <w:szCs w:val="18"/>
                <w:lang w:val="es-ES_tradnl"/>
              </w:rPr>
              <w:t>Crit</w:t>
            </w:r>
            <w:proofErr w:type="spellEnd"/>
            <w:r w:rsidRPr="005E619D">
              <w:rPr>
                <w:rFonts w:ascii="Arial" w:eastAsia="Times New Roman" w:hAnsi="Arial" w:cs="Arial"/>
                <w:b/>
                <w:bCs/>
                <w:sz w:val="18"/>
                <w:szCs w:val="18"/>
                <w:lang w:val="es-ES_tradnl"/>
              </w:rPr>
              <w:t>. EC. 1.1.</w:t>
            </w:r>
            <w:r w:rsidRPr="005E619D">
              <w:rPr>
                <w:rFonts w:ascii="Arial" w:eastAsia="Times New Roman" w:hAnsi="Arial" w:cs="Arial"/>
                <w:sz w:val="18"/>
                <w:szCs w:val="18"/>
                <w:lang w:val="es-ES_tradnl"/>
              </w:rPr>
              <w:t xml:space="preserve">  Explicar </w:t>
            </w:r>
            <w:smartTag w:uri="urn:schemas-microsoft-com:office:smarttags" w:element="PersonName">
              <w:smartTagPr>
                <w:attr w:name="ProductID" w:val="La Econom￭a"/>
              </w:smartTagPr>
              <w:r w:rsidRPr="005E619D">
                <w:rPr>
                  <w:rFonts w:ascii="Arial" w:eastAsia="Times New Roman" w:hAnsi="Arial" w:cs="Arial"/>
                  <w:sz w:val="18"/>
                  <w:szCs w:val="18"/>
                  <w:lang w:val="es-ES_tradnl"/>
                </w:rPr>
                <w:t>la Economía</w:t>
              </w:r>
            </w:smartTag>
            <w:r w:rsidRPr="005E619D">
              <w:rPr>
                <w:rFonts w:ascii="Arial" w:eastAsia="Times New Roman" w:hAnsi="Arial" w:cs="Arial"/>
                <w:sz w:val="18"/>
                <w:szCs w:val="18"/>
                <w:lang w:val="es-ES_tradnl"/>
              </w:rPr>
              <w:t xml:space="preserve"> como ciencia social valorando el impacto permanente de las decisiones económicas en la vida de los ciudadanos  </w:t>
            </w: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bCs/>
                <w:sz w:val="18"/>
                <w:szCs w:val="18"/>
                <w:lang w:val="es-ES_tradnl"/>
              </w:rPr>
              <w:t>Est</w:t>
            </w:r>
            <w:proofErr w:type="spellEnd"/>
            <w:r w:rsidRPr="005E619D">
              <w:rPr>
                <w:rFonts w:ascii="Arial" w:eastAsia="Times New Roman" w:hAnsi="Arial" w:cs="Arial"/>
                <w:b/>
                <w:bCs/>
                <w:sz w:val="18"/>
                <w:szCs w:val="18"/>
                <w:lang w:val="es-ES_tradnl"/>
              </w:rPr>
              <w:t>. EC. 1.1.1.</w:t>
            </w:r>
            <w:r w:rsidRPr="005E619D">
              <w:rPr>
                <w:rFonts w:ascii="Arial" w:eastAsia="Times New Roman" w:hAnsi="Arial" w:cs="Arial"/>
                <w:sz w:val="18"/>
                <w:szCs w:val="18"/>
                <w:lang w:val="es-ES_tradnl"/>
              </w:rPr>
              <w:t xml:space="preserve"> Reconoce la escasez de recursos y la necesidad de elegir y tomar decisiones como las claves de los problemas básicos de toda economía y comprende que toda elección supone renunciar a otras alternativas y que toda decisión tiene consecuencias  </w:t>
            </w:r>
          </w:p>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tc>
        <w:tc>
          <w:tcPr>
            <w:tcW w:w="1738" w:type="dxa"/>
            <w:shd w:val="clear" w:color="auto" w:fill="FDE4D0"/>
          </w:tcPr>
          <w:p w:rsidR="005E619D" w:rsidRPr="005E619D" w:rsidRDefault="005E619D" w:rsidP="005E619D">
            <w:pPr>
              <w:numPr>
                <w:ilvl w:val="0"/>
                <w:numId w:val="33"/>
              </w:numPr>
              <w:spacing w:after="0" w:line="240" w:lineRule="auto"/>
              <w:ind w:left="175" w:hanging="175"/>
              <w:jc w:val="both"/>
              <w:rPr>
                <w:rFonts w:ascii="Arial" w:eastAsia="Times New Roman" w:hAnsi="Arial" w:cs="Arial"/>
                <w:sz w:val="18"/>
                <w:szCs w:val="18"/>
                <w:lang w:eastAsia="es-ES"/>
              </w:rPr>
            </w:pPr>
            <w:r w:rsidRPr="005E619D">
              <w:rPr>
                <w:rFonts w:ascii="Arial" w:eastAsia="Times New Roman" w:hAnsi="Arial" w:cs="Arial"/>
                <w:sz w:val="18"/>
                <w:szCs w:val="18"/>
                <w:lang w:eastAsia="es-ES"/>
              </w:rPr>
              <w:t>¿Qué es la economía?</w:t>
            </w:r>
          </w:p>
          <w:p w:rsidR="005E619D" w:rsidRPr="005E619D" w:rsidRDefault="005E619D" w:rsidP="005E619D">
            <w:pPr>
              <w:spacing w:after="0" w:line="240" w:lineRule="auto"/>
              <w:ind w:left="175"/>
              <w:rPr>
                <w:rFonts w:ascii="Arial" w:eastAsia="Times New Roman" w:hAnsi="Arial" w:cs="Arial"/>
                <w:sz w:val="18"/>
                <w:szCs w:val="18"/>
                <w:lang w:eastAsia="es-ES"/>
              </w:rPr>
            </w:pPr>
          </w:p>
        </w:tc>
      </w:tr>
      <w:tr w:rsidR="005E619D" w:rsidRPr="005E619D" w:rsidTr="00317508">
        <w:trPr>
          <w:gridAfter w:val="1"/>
          <w:wAfter w:w="66" w:type="dxa"/>
          <w:trHeight w:val="984"/>
        </w:trPr>
        <w:tc>
          <w:tcPr>
            <w:tcW w:w="2444"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18"/>
                <w:szCs w:val="18"/>
                <w:lang w:val="es-ES_tradnl" w:eastAsia="es-ES"/>
              </w:rPr>
            </w:pPr>
          </w:p>
        </w:tc>
        <w:tc>
          <w:tcPr>
            <w:tcW w:w="2160" w:type="dxa"/>
            <w:vMerge/>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bCs/>
                <w:sz w:val="18"/>
                <w:szCs w:val="18"/>
                <w:lang w:val="es-ES_tradnl"/>
              </w:rPr>
              <w:t>Est</w:t>
            </w:r>
            <w:proofErr w:type="spellEnd"/>
            <w:r w:rsidRPr="005E619D">
              <w:rPr>
                <w:rFonts w:ascii="Arial" w:eastAsia="Times New Roman" w:hAnsi="Arial" w:cs="Arial"/>
                <w:b/>
                <w:bCs/>
                <w:sz w:val="18"/>
                <w:szCs w:val="18"/>
                <w:lang w:val="es-ES_tradnl"/>
              </w:rPr>
              <w:t>. EC. 1.1.2.</w:t>
            </w:r>
            <w:r w:rsidRPr="005E619D">
              <w:rPr>
                <w:rFonts w:ascii="Arial" w:eastAsia="Times New Roman" w:hAnsi="Arial" w:cs="Arial"/>
                <w:sz w:val="18"/>
                <w:szCs w:val="18"/>
                <w:lang w:val="es-ES_tradnl"/>
              </w:rPr>
              <w:t xml:space="preserve"> Diferencia formas diversas de abordar y resolver problemas económicos e identifica sus ventajas e inconvenientes, así como sus limitaciones </w:t>
            </w:r>
          </w:p>
        </w:tc>
        <w:tc>
          <w:tcPr>
            <w:tcW w:w="1738" w:type="dxa"/>
            <w:shd w:val="clear" w:color="auto" w:fill="FDE4D0"/>
          </w:tcPr>
          <w:p w:rsidR="005E619D" w:rsidRPr="005E619D" w:rsidRDefault="005E619D" w:rsidP="005E619D">
            <w:pPr>
              <w:numPr>
                <w:ilvl w:val="0"/>
                <w:numId w:val="33"/>
              </w:numPr>
              <w:spacing w:after="0" w:line="240" w:lineRule="auto"/>
              <w:ind w:left="175" w:hanging="175"/>
              <w:jc w:val="both"/>
              <w:rPr>
                <w:rFonts w:ascii="Arial" w:eastAsia="Times New Roman" w:hAnsi="Arial" w:cs="Arial"/>
                <w:sz w:val="18"/>
                <w:szCs w:val="18"/>
                <w:lang w:eastAsia="es-ES"/>
              </w:rPr>
            </w:pPr>
            <w:r w:rsidRPr="005E619D">
              <w:rPr>
                <w:rFonts w:ascii="Arial" w:eastAsia="Times New Roman" w:hAnsi="Arial" w:cs="Arial"/>
                <w:sz w:val="18"/>
                <w:szCs w:val="18"/>
                <w:lang w:eastAsia="es-ES"/>
              </w:rPr>
              <w:t>La necesidad de elegir</w:t>
            </w:r>
          </w:p>
        </w:tc>
      </w:tr>
      <w:tr w:rsidR="005E619D" w:rsidRPr="005E619D" w:rsidTr="00317508">
        <w:trPr>
          <w:gridAfter w:val="1"/>
          <w:wAfter w:w="66" w:type="dxa"/>
          <w:trHeight w:val="1223"/>
        </w:trPr>
        <w:tc>
          <w:tcPr>
            <w:tcW w:w="2444"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18"/>
                <w:szCs w:val="18"/>
                <w:lang w:val="es-ES_tradnl" w:eastAsia="es-ES"/>
              </w:rPr>
            </w:pPr>
          </w:p>
        </w:tc>
        <w:tc>
          <w:tcPr>
            <w:tcW w:w="2160" w:type="dxa"/>
            <w:vMerge w:val="restart"/>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bCs/>
                <w:sz w:val="18"/>
                <w:szCs w:val="18"/>
                <w:lang w:val="es-ES_tradnl"/>
              </w:rPr>
              <w:t>Crit</w:t>
            </w:r>
            <w:proofErr w:type="spellEnd"/>
            <w:r w:rsidRPr="005E619D">
              <w:rPr>
                <w:rFonts w:ascii="Arial" w:eastAsia="Times New Roman" w:hAnsi="Arial" w:cs="Arial"/>
                <w:b/>
                <w:bCs/>
                <w:sz w:val="18"/>
                <w:szCs w:val="18"/>
                <w:lang w:val="es-ES_tradnl"/>
              </w:rPr>
              <w:t>. EC. 1.2.</w:t>
            </w:r>
            <w:r w:rsidRPr="005E619D">
              <w:rPr>
                <w:rFonts w:ascii="Arial" w:eastAsia="Times New Roman" w:hAnsi="Arial" w:cs="Arial"/>
                <w:sz w:val="18"/>
                <w:szCs w:val="18"/>
                <w:lang w:val="es-ES_tradnl"/>
              </w:rPr>
              <w:t xml:space="preserve">  Conocer y familiarizarse con la terminología económica básica y con el uso de los modelos económicos </w:t>
            </w: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bCs/>
                <w:sz w:val="18"/>
                <w:szCs w:val="18"/>
                <w:lang w:val="es-ES_tradnl"/>
              </w:rPr>
              <w:t>Est</w:t>
            </w:r>
            <w:proofErr w:type="spellEnd"/>
            <w:r w:rsidRPr="005E619D">
              <w:rPr>
                <w:rFonts w:ascii="Arial" w:eastAsia="Times New Roman" w:hAnsi="Arial" w:cs="Arial"/>
                <w:b/>
                <w:bCs/>
                <w:sz w:val="18"/>
                <w:szCs w:val="18"/>
                <w:lang w:val="es-ES_tradnl"/>
              </w:rPr>
              <w:t>. EC. 1.2.1.</w:t>
            </w:r>
            <w:r w:rsidRPr="005E619D">
              <w:rPr>
                <w:rFonts w:ascii="Arial" w:eastAsia="Times New Roman" w:hAnsi="Arial" w:cs="Arial"/>
                <w:sz w:val="18"/>
                <w:szCs w:val="18"/>
                <w:lang w:val="es-ES_tradnl"/>
              </w:rPr>
              <w:t xml:space="preserve"> Comprende y utiliza correctamente diferentes términos del área de </w:t>
            </w:r>
            <w:smartTag w:uri="urn:schemas-microsoft-com:office:smarttags" w:element="PersonName">
              <w:smartTagPr>
                <w:attr w:name="ProductID" w:val="La Econom￭a"/>
              </w:smartTagPr>
              <w:r w:rsidRPr="005E619D">
                <w:rPr>
                  <w:rFonts w:ascii="Arial" w:eastAsia="Times New Roman" w:hAnsi="Arial" w:cs="Arial"/>
                  <w:sz w:val="18"/>
                  <w:szCs w:val="18"/>
                  <w:lang w:val="es-ES_tradnl"/>
                </w:rPr>
                <w:t>la Economía</w:t>
              </w:r>
            </w:smartTag>
            <w:r w:rsidRPr="005E619D">
              <w:rPr>
                <w:rFonts w:ascii="Arial" w:eastAsia="Times New Roman" w:hAnsi="Arial" w:cs="Arial"/>
                <w:sz w:val="18"/>
                <w:szCs w:val="18"/>
                <w:lang w:val="es-ES_tradnl"/>
              </w:rPr>
              <w:t xml:space="preserve"> </w:t>
            </w:r>
          </w:p>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p w:rsidR="005E619D" w:rsidRPr="005E619D" w:rsidRDefault="005E619D" w:rsidP="005E619D">
            <w:pPr>
              <w:spacing w:beforeLines="1" w:before="2" w:afterLines="1" w:after="2" w:line="240" w:lineRule="auto"/>
              <w:rPr>
                <w:rFonts w:ascii="Arial" w:eastAsia="Times New Roman" w:hAnsi="Arial" w:cs="Arial"/>
                <w:i/>
                <w:iCs/>
                <w:sz w:val="18"/>
                <w:szCs w:val="18"/>
                <w:lang w:val="es-ES_tradnl"/>
              </w:rPr>
            </w:pPr>
          </w:p>
        </w:tc>
        <w:tc>
          <w:tcPr>
            <w:tcW w:w="1738" w:type="dxa"/>
            <w:shd w:val="clear" w:color="auto" w:fill="FDE4D0"/>
          </w:tcPr>
          <w:p w:rsidR="005E619D" w:rsidRPr="005E619D" w:rsidRDefault="005E619D" w:rsidP="005E619D">
            <w:pPr>
              <w:numPr>
                <w:ilvl w:val="0"/>
                <w:numId w:val="33"/>
              </w:numPr>
              <w:spacing w:after="0" w:line="240" w:lineRule="auto"/>
              <w:ind w:left="175" w:hanging="175"/>
              <w:jc w:val="both"/>
              <w:rPr>
                <w:rFonts w:ascii="Arial" w:eastAsia="Times New Roman" w:hAnsi="Arial" w:cs="Arial"/>
                <w:sz w:val="18"/>
                <w:szCs w:val="18"/>
                <w:lang w:eastAsia="es-ES"/>
              </w:rPr>
            </w:pPr>
            <w:r w:rsidRPr="005E619D">
              <w:rPr>
                <w:rFonts w:ascii="Arial" w:eastAsia="Times New Roman" w:hAnsi="Arial" w:cs="Arial"/>
                <w:sz w:val="18"/>
                <w:szCs w:val="18"/>
                <w:lang w:eastAsia="es-ES"/>
              </w:rPr>
              <w:t>El estudio de la economía</w:t>
            </w:r>
          </w:p>
          <w:p w:rsidR="005E619D" w:rsidRPr="005E619D" w:rsidRDefault="005E619D" w:rsidP="005E619D">
            <w:pPr>
              <w:spacing w:after="0" w:line="240" w:lineRule="auto"/>
              <w:rPr>
                <w:rFonts w:ascii="Arial" w:eastAsia="Times New Roman" w:hAnsi="Arial" w:cs="Arial"/>
                <w:sz w:val="18"/>
                <w:szCs w:val="18"/>
                <w:lang w:eastAsia="es-ES"/>
              </w:rPr>
            </w:pPr>
          </w:p>
        </w:tc>
      </w:tr>
      <w:tr w:rsidR="005E619D" w:rsidRPr="005E619D" w:rsidTr="00317508">
        <w:trPr>
          <w:gridAfter w:val="1"/>
          <w:wAfter w:w="66" w:type="dxa"/>
          <w:trHeight w:val="683"/>
        </w:trPr>
        <w:tc>
          <w:tcPr>
            <w:tcW w:w="2444"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18"/>
                <w:szCs w:val="18"/>
                <w:lang w:val="es-ES_tradnl" w:eastAsia="es-ES"/>
              </w:rPr>
            </w:pPr>
          </w:p>
        </w:tc>
        <w:tc>
          <w:tcPr>
            <w:tcW w:w="2160" w:type="dxa"/>
            <w:vMerge/>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bCs/>
                <w:sz w:val="18"/>
                <w:szCs w:val="18"/>
                <w:lang w:val="es-ES_tradnl"/>
              </w:rPr>
              <w:t>Est</w:t>
            </w:r>
            <w:proofErr w:type="spellEnd"/>
            <w:r w:rsidRPr="005E619D">
              <w:rPr>
                <w:rFonts w:ascii="Arial" w:eastAsia="Times New Roman" w:hAnsi="Arial" w:cs="Arial"/>
                <w:b/>
                <w:bCs/>
                <w:sz w:val="18"/>
                <w:szCs w:val="18"/>
                <w:lang w:val="es-ES_tradnl"/>
              </w:rPr>
              <w:t>. EC. 1.2.2.</w:t>
            </w:r>
            <w:r w:rsidRPr="005E619D">
              <w:rPr>
                <w:rFonts w:ascii="Arial" w:eastAsia="Times New Roman" w:hAnsi="Arial" w:cs="Arial"/>
                <w:sz w:val="18"/>
                <w:szCs w:val="18"/>
                <w:lang w:val="es-ES_tradnl"/>
              </w:rPr>
              <w:t xml:space="preserve"> Diferencia entre Economía positiva y Economía normativa </w:t>
            </w:r>
          </w:p>
        </w:tc>
        <w:tc>
          <w:tcPr>
            <w:tcW w:w="1738" w:type="dxa"/>
            <w:shd w:val="clear" w:color="auto" w:fill="FDE4D0"/>
          </w:tcPr>
          <w:p w:rsidR="005E619D" w:rsidRPr="005E619D" w:rsidRDefault="005E619D" w:rsidP="005E619D">
            <w:pPr>
              <w:numPr>
                <w:ilvl w:val="0"/>
                <w:numId w:val="34"/>
              </w:numPr>
              <w:spacing w:after="0" w:line="240" w:lineRule="auto"/>
              <w:ind w:left="175" w:hanging="175"/>
              <w:jc w:val="both"/>
              <w:rPr>
                <w:rFonts w:ascii="Arial" w:eastAsia="Times New Roman" w:hAnsi="Arial" w:cs="Arial"/>
                <w:sz w:val="18"/>
                <w:szCs w:val="18"/>
                <w:lang w:eastAsia="es-ES"/>
              </w:rPr>
            </w:pPr>
            <w:r w:rsidRPr="005E619D">
              <w:rPr>
                <w:rFonts w:ascii="Arial" w:eastAsia="Times New Roman" w:hAnsi="Arial" w:cs="Arial"/>
                <w:sz w:val="18"/>
                <w:szCs w:val="18"/>
                <w:lang w:eastAsia="es-ES"/>
              </w:rPr>
              <w:t>El estudio de la economía</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tc>
      </w:tr>
      <w:tr w:rsidR="005E619D" w:rsidRPr="005E619D" w:rsidTr="00317508">
        <w:trPr>
          <w:gridAfter w:val="1"/>
          <w:wAfter w:w="66" w:type="dxa"/>
          <w:trHeight w:val="1740"/>
        </w:trPr>
        <w:tc>
          <w:tcPr>
            <w:tcW w:w="2444"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18"/>
                <w:szCs w:val="18"/>
                <w:lang w:val="es-ES_tradnl" w:eastAsia="es-ES"/>
              </w:rPr>
            </w:pPr>
          </w:p>
        </w:tc>
        <w:tc>
          <w:tcPr>
            <w:tcW w:w="216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bCs/>
                <w:sz w:val="18"/>
                <w:szCs w:val="18"/>
                <w:lang w:val="es-ES_tradnl"/>
              </w:rPr>
              <w:t>Crit</w:t>
            </w:r>
            <w:proofErr w:type="spellEnd"/>
            <w:r w:rsidRPr="005E619D">
              <w:rPr>
                <w:rFonts w:ascii="Arial" w:eastAsia="Times New Roman" w:hAnsi="Arial" w:cs="Arial"/>
                <w:b/>
                <w:bCs/>
                <w:sz w:val="18"/>
                <w:szCs w:val="18"/>
                <w:lang w:val="es-ES_tradnl"/>
              </w:rPr>
              <w:t>. EC. 1.3.</w:t>
            </w:r>
            <w:r w:rsidRPr="005E619D">
              <w:rPr>
                <w:rFonts w:ascii="Arial" w:eastAsia="Times New Roman" w:hAnsi="Arial" w:cs="Arial"/>
                <w:sz w:val="18"/>
                <w:szCs w:val="18"/>
                <w:lang w:val="es-ES_tradnl"/>
              </w:rPr>
              <w:t xml:space="preserve">  Tomar conciencia de los principios básicos de </w:t>
            </w:r>
            <w:smartTag w:uri="urn:schemas-microsoft-com:office:smarttags" w:element="PersonName">
              <w:smartTagPr>
                <w:attr w:name="ProductID" w:val="La Econom￭a"/>
              </w:smartTagPr>
              <w:r w:rsidRPr="005E619D">
                <w:rPr>
                  <w:rFonts w:ascii="Arial" w:eastAsia="Times New Roman" w:hAnsi="Arial" w:cs="Arial"/>
                  <w:sz w:val="18"/>
                  <w:szCs w:val="18"/>
                  <w:lang w:val="es-ES_tradnl"/>
                </w:rPr>
                <w:t>la Economía</w:t>
              </w:r>
            </w:smartTag>
            <w:r w:rsidRPr="005E619D">
              <w:rPr>
                <w:rFonts w:ascii="Arial" w:eastAsia="Times New Roman" w:hAnsi="Arial" w:cs="Arial"/>
                <w:sz w:val="18"/>
                <w:szCs w:val="18"/>
                <w:lang w:val="es-ES_tradnl"/>
              </w:rPr>
              <w:t xml:space="preserve"> a aplicar en las relaciones económicas básicas con los condicionantes de recursos y necesidades </w:t>
            </w: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bCs/>
                <w:sz w:val="18"/>
                <w:szCs w:val="18"/>
                <w:lang w:val="es-ES_tradnl"/>
              </w:rPr>
              <w:t>Est</w:t>
            </w:r>
            <w:proofErr w:type="spellEnd"/>
            <w:r w:rsidRPr="005E619D">
              <w:rPr>
                <w:rFonts w:ascii="Arial" w:eastAsia="Times New Roman" w:hAnsi="Arial" w:cs="Arial"/>
                <w:b/>
                <w:bCs/>
                <w:sz w:val="18"/>
                <w:szCs w:val="18"/>
                <w:lang w:val="es-ES_tradnl"/>
              </w:rPr>
              <w:t>. EC. 1.3.2.</w:t>
            </w:r>
            <w:r w:rsidRPr="005E619D">
              <w:rPr>
                <w:rFonts w:ascii="Arial" w:eastAsia="Times New Roman" w:hAnsi="Arial" w:cs="Arial"/>
                <w:sz w:val="18"/>
                <w:szCs w:val="18"/>
                <w:lang w:val="es-ES_tradnl"/>
              </w:rPr>
              <w:t xml:space="preserve"> Aplica razonamientos básicos para interpretar problemas económicos provenientes de las relaciones económicas de tu entorno </w:t>
            </w:r>
          </w:p>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tc>
        <w:tc>
          <w:tcPr>
            <w:tcW w:w="1738" w:type="dxa"/>
            <w:shd w:val="clear" w:color="auto" w:fill="FDE4D0"/>
          </w:tcPr>
          <w:p w:rsidR="005E619D" w:rsidRPr="005E619D" w:rsidRDefault="005E619D" w:rsidP="005E619D">
            <w:pPr>
              <w:numPr>
                <w:ilvl w:val="0"/>
                <w:numId w:val="35"/>
              </w:numPr>
              <w:spacing w:after="0" w:line="240" w:lineRule="auto"/>
              <w:ind w:left="163" w:hanging="163"/>
              <w:jc w:val="both"/>
              <w:rPr>
                <w:rFonts w:ascii="Arial" w:eastAsia="Times New Roman" w:hAnsi="Arial" w:cs="Arial"/>
                <w:sz w:val="18"/>
                <w:szCs w:val="18"/>
                <w:lang w:eastAsia="es-ES"/>
              </w:rPr>
            </w:pPr>
            <w:r w:rsidRPr="005E619D">
              <w:rPr>
                <w:rFonts w:ascii="Arial" w:eastAsia="Times New Roman" w:hAnsi="Arial" w:cs="Arial"/>
                <w:sz w:val="18"/>
                <w:szCs w:val="18"/>
                <w:lang w:eastAsia="es-ES"/>
              </w:rPr>
              <w:t>La necesidad de elegir</w:t>
            </w:r>
          </w:p>
          <w:p w:rsidR="005E619D" w:rsidRPr="005E619D" w:rsidRDefault="005E619D" w:rsidP="005E619D">
            <w:pPr>
              <w:tabs>
                <w:tab w:val="left" w:pos="516"/>
              </w:tabs>
              <w:spacing w:after="0" w:line="240" w:lineRule="auto"/>
              <w:ind w:left="360"/>
              <w:rPr>
                <w:rFonts w:ascii="Arial" w:eastAsia="Times New Roman" w:hAnsi="Arial" w:cs="Arial"/>
                <w:sz w:val="18"/>
                <w:szCs w:val="18"/>
                <w:lang w:eastAsia="es-ES"/>
              </w:rPr>
            </w:pPr>
          </w:p>
          <w:p w:rsidR="005E619D" w:rsidRPr="005E619D" w:rsidRDefault="005E619D" w:rsidP="005E619D">
            <w:pPr>
              <w:numPr>
                <w:ilvl w:val="0"/>
                <w:numId w:val="35"/>
              </w:numPr>
              <w:spacing w:after="0" w:line="240" w:lineRule="auto"/>
              <w:ind w:left="175" w:hanging="175"/>
              <w:jc w:val="both"/>
              <w:rPr>
                <w:rFonts w:ascii="Arial" w:eastAsia="Times New Roman" w:hAnsi="Arial" w:cs="Arial"/>
                <w:sz w:val="18"/>
                <w:szCs w:val="18"/>
                <w:lang w:eastAsia="es-ES"/>
              </w:rPr>
            </w:pPr>
            <w:r w:rsidRPr="005E619D">
              <w:rPr>
                <w:rFonts w:ascii="Arial" w:eastAsia="Times New Roman" w:hAnsi="Arial" w:cs="Arial"/>
                <w:sz w:val="18"/>
                <w:szCs w:val="18"/>
                <w:lang w:eastAsia="es-ES"/>
              </w:rPr>
              <w:t>El estudio de la economía</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trHeight w:val="151"/>
        </w:trPr>
        <w:tc>
          <w:tcPr>
            <w:tcW w:w="9648" w:type="dxa"/>
            <w:gridSpan w:val="5"/>
            <w:tcBorders>
              <w:bottom w:val="single" w:sz="18" w:space="0" w:color="9BBB59"/>
            </w:tcBorders>
          </w:tcPr>
          <w:p w:rsidR="005E619D" w:rsidRPr="005E619D" w:rsidRDefault="005E619D" w:rsidP="00317508">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TEMPORALIZACIÓN</w:t>
            </w: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trHeight w:val="151"/>
        </w:trPr>
        <w:tc>
          <w:tcPr>
            <w:tcW w:w="9648" w:type="dxa"/>
            <w:gridSpan w:val="5"/>
            <w:tcBorders>
              <w:bottom w:val="single" w:sz="18" w:space="0" w:color="9BBB59"/>
            </w:tcBorders>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 xml:space="preserve">          </w:t>
            </w:r>
            <w:r w:rsidRPr="005E619D">
              <w:rPr>
                <w:rFonts w:ascii="Arial" w:eastAsia="Times New Roman" w:hAnsi="Arial" w:cs="Arial"/>
                <w:sz w:val="20"/>
                <w:szCs w:val="20"/>
                <w:lang w:eastAsia="es-ES"/>
              </w:rPr>
              <w:t>5-7 sesiones lectivas dentro de la primera evaluación</w:t>
            </w:r>
          </w:p>
        </w:tc>
      </w:tr>
    </w:tbl>
    <w:p w:rsidR="005E619D" w:rsidRPr="005E619D" w:rsidRDefault="005E619D" w:rsidP="005E619D">
      <w:pPr>
        <w:spacing w:after="0" w:line="240" w:lineRule="auto"/>
        <w:rPr>
          <w:rFonts w:ascii="Arial" w:eastAsia="Times New Roman" w:hAnsi="Arial" w:cs="Arial"/>
          <w:sz w:val="24"/>
          <w:szCs w:val="24"/>
          <w:lang w:eastAsia="es-ES"/>
        </w:rPr>
      </w:pPr>
    </w:p>
    <w:tbl>
      <w:tblPr>
        <w:tblW w:w="9468"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0A0" w:firstRow="1" w:lastRow="0" w:firstColumn="1" w:lastColumn="0" w:noHBand="0" w:noVBand="0"/>
      </w:tblPr>
      <w:tblGrid>
        <w:gridCol w:w="2448"/>
        <w:gridCol w:w="2340"/>
        <w:gridCol w:w="3060"/>
        <w:gridCol w:w="1620"/>
      </w:tblGrid>
      <w:tr w:rsidR="005E619D" w:rsidRPr="005E619D" w:rsidTr="00317508">
        <w:tc>
          <w:tcPr>
            <w:tcW w:w="9468" w:type="dxa"/>
            <w:gridSpan w:val="4"/>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4"/>
                <w:szCs w:val="24"/>
                <w:lang w:eastAsia="es-ES"/>
              </w:rPr>
              <w:t>UNIDAD 2: PRODUCCIÓN Y CRECIMIENTO</w:t>
            </w:r>
          </w:p>
        </w:tc>
      </w:tr>
      <w:tr w:rsidR="005E619D" w:rsidRPr="005E619D" w:rsidTr="00317508">
        <w:tc>
          <w:tcPr>
            <w:tcW w:w="2448"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Contenidos</w:t>
            </w:r>
          </w:p>
        </w:tc>
        <w:tc>
          <w:tcPr>
            <w:tcW w:w="234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Criterios de evaluación</w:t>
            </w:r>
          </w:p>
        </w:tc>
        <w:tc>
          <w:tcPr>
            <w:tcW w:w="306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Estándares de aprendizaje</w:t>
            </w:r>
          </w:p>
        </w:tc>
        <w:tc>
          <w:tcPr>
            <w:tcW w:w="162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Relación con los epígrafes del libro de texto</w:t>
            </w:r>
          </w:p>
        </w:tc>
      </w:tr>
      <w:tr w:rsidR="005E619D" w:rsidRPr="005E619D" w:rsidTr="00317508">
        <w:trPr>
          <w:trHeight w:val="1043"/>
        </w:trPr>
        <w:tc>
          <w:tcPr>
            <w:tcW w:w="2448" w:type="dxa"/>
            <w:vMerge w:val="restart"/>
            <w:shd w:val="clear" w:color="auto" w:fill="FDE4D0"/>
          </w:tcPr>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Proceso productivo y factores productivos (Bloque II)</w:t>
            </w: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¿Cómo se estudia en economía? Un acercamiento a los modelos económicos (Bloque I)</w:t>
            </w: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Las relaciones económicas básicas y su representación (Bloque I)</w:t>
            </w:r>
          </w:p>
        </w:tc>
        <w:tc>
          <w:tcPr>
            <w:tcW w:w="2340" w:type="dxa"/>
            <w:vMerge w:val="restart"/>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Crit</w:t>
            </w:r>
            <w:proofErr w:type="spellEnd"/>
            <w:r w:rsidRPr="005E619D">
              <w:rPr>
                <w:rFonts w:ascii="Arial" w:eastAsia="Times New Roman" w:hAnsi="Arial" w:cs="Arial"/>
                <w:b/>
                <w:sz w:val="18"/>
                <w:szCs w:val="18"/>
                <w:lang w:val="es-ES_tradnl"/>
              </w:rPr>
              <w:t>. EC.2.2.</w:t>
            </w:r>
            <w:r w:rsidRPr="005E619D">
              <w:rPr>
                <w:rFonts w:ascii="Arial" w:eastAsia="Times New Roman" w:hAnsi="Arial" w:cs="Arial"/>
                <w:sz w:val="18"/>
                <w:szCs w:val="18"/>
                <w:lang w:val="es-ES_tradnl"/>
              </w:rPr>
              <w:t xml:space="preserve"> Analizar las características principales del proceso productivo </w:t>
            </w:r>
          </w:p>
        </w:tc>
        <w:tc>
          <w:tcPr>
            <w:tcW w:w="306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EC.2.2.1.</w:t>
            </w:r>
            <w:r w:rsidRPr="005E619D">
              <w:rPr>
                <w:rFonts w:ascii="Arial" w:eastAsia="Times New Roman" w:hAnsi="Arial" w:cs="Arial"/>
                <w:sz w:val="18"/>
                <w:szCs w:val="18"/>
                <w:lang w:val="es-ES_tradnl"/>
              </w:rPr>
              <w:t xml:space="preserve"> Indica los distintos tipos de factores productivos y las relaciones entre productividad, eficiencia y tecnología  </w:t>
            </w:r>
          </w:p>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1.Los factores productivos: recursos naturales, trabajo y capital</w:t>
            </w:r>
          </w:p>
        </w:tc>
      </w:tr>
      <w:tr w:rsidR="005E619D" w:rsidRPr="005E619D" w:rsidTr="00317508">
        <w:trPr>
          <w:trHeight w:val="1042"/>
        </w:trPr>
        <w:tc>
          <w:tcPr>
            <w:tcW w:w="2448" w:type="dxa"/>
            <w:vMerge/>
            <w:shd w:val="clear" w:color="auto" w:fill="FDE4D0"/>
          </w:tcPr>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tc>
        <w:tc>
          <w:tcPr>
            <w:tcW w:w="2340" w:type="dxa"/>
            <w:vMerge/>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tc>
        <w:tc>
          <w:tcPr>
            <w:tcW w:w="306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EC.2.2.2.</w:t>
            </w:r>
            <w:r w:rsidRPr="005E619D">
              <w:rPr>
                <w:rFonts w:ascii="Arial" w:eastAsia="Times New Roman" w:hAnsi="Arial" w:cs="Arial"/>
                <w:sz w:val="18"/>
                <w:szCs w:val="18"/>
                <w:lang w:val="es-ES_tradnl"/>
              </w:rPr>
              <w:t xml:space="preserve"> Identifica los diferentes sectores económicos, así como sus retos y oportunidades  </w:t>
            </w: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2.Los sectores económicos</w:t>
            </w:r>
          </w:p>
        </w:tc>
      </w:tr>
      <w:tr w:rsidR="005E619D" w:rsidRPr="005E619D" w:rsidTr="00317508">
        <w:trPr>
          <w:trHeight w:val="1043"/>
        </w:trPr>
        <w:tc>
          <w:tcPr>
            <w:tcW w:w="2448" w:type="dxa"/>
            <w:vMerge/>
            <w:shd w:val="clear" w:color="auto" w:fill="FDE4D0"/>
          </w:tcPr>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tc>
        <w:tc>
          <w:tcPr>
            <w:tcW w:w="2340" w:type="dxa"/>
            <w:vMerge w:val="restart"/>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Crit</w:t>
            </w:r>
            <w:proofErr w:type="spellEnd"/>
            <w:r w:rsidRPr="005E619D">
              <w:rPr>
                <w:rFonts w:ascii="Arial" w:eastAsia="Times New Roman" w:hAnsi="Arial" w:cs="Arial"/>
                <w:b/>
                <w:sz w:val="18"/>
                <w:szCs w:val="18"/>
                <w:lang w:val="es-ES_tradnl"/>
              </w:rPr>
              <w:t>. EC.1.2.</w:t>
            </w:r>
            <w:r w:rsidRPr="005E619D">
              <w:rPr>
                <w:rFonts w:ascii="Arial" w:eastAsia="Times New Roman" w:hAnsi="Arial" w:cs="Arial"/>
                <w:sz w:val="18"/>
                <w:szCs w:val="18"/>
                <w:lang w:val="es-ES_tradnl"/>
              </w:rPr>
              <w:t xml:space="preserve"> Conocer y familiarizarse con la terminología económica básica y con el uso de los modelos económicos </w:t>
            </w:r>
          </w:p>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tc>
        <w:tc>
          <w:tcPr>
            <w:tcW w:w="306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bCs/>
                <w:sz w:val="18"/>
                <w:szCs w:val="18"/>
                <w:lang w:val="es-ES_tradnl"/>
              </w:rPr>
              <w:t>Est</w:t>
            </w:r>
            <w:proofErr w:type="spellEnd"/>
            <w:r w:rsidRPr="005E619D">
              <w:rPr>
                <w:rFonts w:ascii="Arial" w:eastAsia="Times New Roman" w:hAnsi="Arial" w:cs="Arial"/>
                <w:b/>
                <w:bCs/>
                <w:sz w:val="18"/>
                <w:szCs w:val="18"/>
                <w:lang w:val="es-ES_tradnl"/>
              </w:rPr>
              <w:t>. EC. 1.2.1.</w:t>
            </w:r>
            <w:r w:rsidRPr="005E619D">
              <w:rPr>
                <w:rFonts w:ascii="Arial" w:eastAsia="Times New Roman" w:hAnsi="Arial" w:cs="Arial"/>
                <w:sz w:val="18"/>
                <w:szCs w:val="18"/>
                <w:lang w:val="es-ES_tradnl"/>
              </w:rPr>
              <w:t xml:space="preserve"> Comprende y utiliza correctamente diferentes términos del área de </w:t>
            </w:r>
            <w:smartTag w:uri="urn:schemas-microsoft-com:office:smarttags" w:element="PersonName">
              <w:smartTagPr>
                <w:attr w:name="ProductID" w:val="La Econom￭a"/>
              </w:smartTagPr>
              <w:r w:rsidRPr="005E619D">
                <w:rPr>
                  <w:rFonts w:ascii="Arial" w:eastAsia="Times New Roman" w:hAnsi="Arial" w:cs="Arial"/>
                  <w:sz w:val="18"/>
                  <w:szCs w:val="18"/>
                  <w:lang w:val="es-ES_tradnl"/>
                </w:rPr>
                <w:t>la Economía</w:t>
              </w:r>
            </w:smartTag>
            <w:r w:rsidRPr="005E619D">
              <w:rPr>
                <w:rFonts w:ascii="Arial" w:eastAsia="Times New Roman" w:hAnsi="Arial" w:cs="Arial"/>
                <w:sz w:val="18"/>
                <w:szCs w:val="18"/>
                <w:lang w:val="es-ES_tradnl"/>
              </w:rPr>
              <w:t xml:space="preserve"> </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3. La frontera de posibilidades de producción</w:t>
            </w:r>
          </w:p>
        </w:tc>
      </w:tr>
      <w:tr w:rsidR="005E619D" w:rsidRPr="005E619D" w:rsidTr="00317508">
        <w:trPr>
          <w:trHeight w:val="1042"/>
        </w:trPr>
        <w:tc>
          <w:tcPr>
            <w:tcW w:w="2448" w:type="dxa"/>
            <w:vMerge/>
            <w:shd w:val="clear" w:color="auto" w:fill="FDE4D0"/>
          </w:tcPr>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tc>
        <w:tc>
          <w:tcPr>
            <w:tcW w:w="2340" w:type="dxa"/>
            <w:vMerge/>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tc>
        <w:tc>
          <w:tcPr>
            <w:tcW w:w="306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proofErr w:type="spellStart"/>
            <w:r w:rsidRPr="005E619D">
              <w:rPr>
                <w:rFonts w:ascii="Arial" w:eastAsia="Times New Roman" w:hAnsi="Arial" w:cs="Arial"/>
                <w:b/>
                <w:sz w:val="18"/>
                <w:szCs w:val="18"/>
                <w:lang w:eastAsia="es-ES"/>
              </w:rPr>
              <w:t>Est</w:t>
            </w:r>
            <w:proofErr w:type="spellEnd"/>
            <w:r w:rsidRPr="005E619D">
              <w:rPr>
                <w:rFonts w:ascii="Arial" w:eastAsia="Times New Roman" w:hAnsi="Arial" w:cs="Arial"/>
                <w:b/>
                <w:sz w:val="18"/>
                <w:szCs w:val="18"/>
                <w:lang w:eastAsia="es-ES"/>
              </w:rPr>
              <w:t>. EC.1.2.3.</w:t>
            </w:r>
            <w:r w:rsidRPr="005E619D">
              <w:rPr>
                <w:rFonts w:ascii="Arial" w:eastAsia="Times New Roman" w:hAnsi="Arial" w:cs="Arial"/>
                <w:sz w:val="18"/>
                <w:szCs w:val="18"/>
                <w:lang w:eastAsia="es-ES"/>
              </w:rPr>
              <w:t xml:space="preserve"> Representa y analiza gráficamente el coste de oportunidad mediante </w:t>
            </w:r>
            <w:smartTag w:uri="urn:schemas-microsoft-com:office:smarttags" w:element="PersonName">
              <w:smartTagPr>
                <w:attr w:name="ProductID" w:val="la Frontera"/>
              </w:smartTagPr>
              <w:r w:rsidRPr="005E619D">
                <w:rPr>
                  <w:rFonts w:ascii="Arial" w:eastAsia="Times New Roman" w:hAnsi="Arial" w:cs="Arial"/>
                  <w:sz w:val="18"/>
                  <w:szCs w:val="18"/>
                  <w:lang w:eastAsia="es-ES"/>
                </w:rPr>
                <w:t>la Frontera</w:t>
              </w:r>
            </w:smartTag>
            <w:r w:rsidRPr="005E619D">
              <w:rPr>
                <w:rFonts w:ascii="Arial" w:eastAsia="Times New Roman" w:hAnsi="Arial" w:cs="Arial"/>
                <w:sz w:val="18"/>
                <w:szCs w:val="18"/>
                <w:lang w:eastAsia="es-ES"/>
              </w:rPr>
              <w:t xml:space="preserve"> de Posibilidades de Producción </w:t>
            </w:r>
          </w:p>
          <w:p w:rsidR="005E619D" w:rsidRPr="005E619D" w:rsidRDefault="005E619D" w:rsidP="005E619D">
            <w:pPr>
              <w:spacing w:beforeLines="1" w:before="2" w:afterLines="1" w:after="2" w:line="240" w:lineRule="auto"/>
              <w:rPr>
                <w:rFonts w:ascii="Arial" w:eastAsia="Times New Roman" w:hAnsi="Arial" w:cs="Arial"/>
                <w:b/>
                <w:bCs/>
                <w:color w:val="FF0000"/>
                <w:sz w:val="18"/>
                <w:szCs w:val="18"/>
                <w:lang w:val="es-ES_tradnl"/>
              </w:rPr>
            </w:pP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3.La frontera de posibilidades de producción</w:t>
            </w:r>
          </w:p>
        </w:tc>
      </w:tr>
      <w:tr w:rsidR="005E619D" w:rsidRPr="005E619D" w:rsidTr="00317508">
        <w:trPr>
          <w:trHeight w:val="2087"/>
        </w:trPr>
        <w:tc>
          <w:tcPr>
            <w:tcW w:w="2448" w:type="dxa"/>
            <w:vMerge/>
            <w:shd w:val="clear" w:color="auto" w:fill="FDE4D0"/>
          </w:tcPr>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tc>
        <w:tc>
          <w:tcPr>
            <w:tcW w:w="23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bCs/>
                <w:sz w:val="18"/>
                <w:szCs w:val="18"/>
                <w:lang w:val="es-ES_tradnl"/>
              </w:rPr>
              <w:t>Crit</w:t>
            </w:r>
            <w:proofErr w:type="spellEnd"/>
            <w:r w:rsidRPr="005E619D">
              <w:rPr>
                <w:rFonts w:ascii="Arial" w:eastAsia="Times New Roman" w:hAnsi="Arial" w:cs="Arial"/>
                <w:b/>
                <w:bCs/>
                <w:sz w:val="18"/>
                <w:szCs w:val="18"/>
                <w:lang w:val="es-ES_tradnl"/>
              </w:rPr>
              <w:t>. EC. 1.3.</w:t>
            </w:r>
            <w:r w:rsidRPr="005E619D">
              <w:rPr>
                <w:rFonts w:ascii="Arial" w:eastAsia="Times New Roman" w:hAnsi="Arial" w:cs="Arial"/>
                <w:sz w:val="18"/>
                <w:szCs w:val="18"/>
                <w:lang w:val="es-ES_tradnl"/>
              </w:rPr>
              <w:t xml:space="preserve">  Tomar conciencia de los principios básicos de </w:t>
            </w:r>
            <w:smartTag w:uri="urn:schemas-microsoft-com:office:smarttags" w:element="PersonName">
              <w:smartTagPr>
                <w:attr w:name="ProductID" w:val="La Econom￭a"/>
              </w:smartTagPr>
              <w:r w:rsidRPr="005E619D">
                <w:rPr>
                  <w:rFonts w:ascii="Arial" w:eastAsia="Times New Roman" w:hAnsi="Arial" w:cs="Arial"/>
                  <w:sz w:val="18"/>
                  <w:szCs w:val="18"/>
                  <w:lang w:val="es-ES_tradnl"/>
                </w:rPr>
                <w:t>la Economía</w:t>
              </w:r>
            </w:smartTag>
            <w:r w:rsidRPr="005E619D">
              <w:rPr>
                <w:rFonts w:ascii="Arial" w:eastAsia="Times New Roman" w:hAnsi="Arial" w:cs="Arial"/>
                <w:sz w:val="18"/>
                <w:szCs w:val="18"/>
                <w:lang w:val="es-ES_tradnl"/>
              </w:rPr>
              <w:t xml:space="preserve"> a aplicar en las relaciones económicas básicas con los condicionantes de recursos y necesidades </w:t>
            </w:r>
          </w:p>
        </w:tc>
        <w:tc>
          <w:tcPr>
            <w:tcW w:w="306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bCs/>
                <w:sz w:val="18"/>
                <w:szCs w:val="18"/>
                <w:lang w:val="es-ES_tradnl"/>
              </w:rPr>
              <w:t>Est</w:t>
            </w:r>
            <w:proofErr w:type="spellEnd"/>
            <w:r w:rsidRPr="005E619D">
              <w:rPr>
                <w:rFonts w:ascii="Arial" w:eastAsia="Times New Roman" w:hAnsi="Arial" w:cs="Arial"/>
                <w:b/>
                <w:bCs/>
                <w:sz w:val="18"/>
                <w:szCs w:val="18"/>
                <w:lang w:val="es-ES_tradnl"/>
              </w:rPr>
              <w:t>. EC. 1.3.2.</w:t>
            </w:r>
            <w:r w:rsidRPr="005E619D">
              <w:rPr>
                <w:rFonts w:ascii="Arial" w:eastAsia="Times New Roman" w:hAnsi="Arial" w:cs="Arial"/>
                <w:sz w:val="18"/>
                <w:szCs w:val="18"/>
                <w:lang w:val="es-ES_tradnl"/>
              </w:rPr>
              <w:t xml:space="preserve"> Aplica razonamientos básicos para interpretar problemas económicos provenientes de las relaciones económicas de tu entorno </w:t>
            </w:r>
          </w:p>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4. El crecimiento económico</w:t>
            </w: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trHeight w:val="151"/>
        </w:trPr>
        <w:tc>
          <w:tcPr>
            <w:tcW w:w="9468" w:type="dxa"/>
            <w:gridSpan w:val="4"/>
            <w:tcBorders>
              <w:bottom w:val="single" w:sz="18" w:space="0" w:color="9BBB59"/>
            </w:tcBorders>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TEMPORALIZACIÓN</w:t>
            </w:r>
          </w:p>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trHeight w:val="151"/>
        </w:trPr>
        <w:tc>
          <w:tcPr>
            <w:tcW w:w="9468" w:type="dxa"/>
            <w:gridSpan w:val="4"/>
            <w:tcBorders>
              <w:bottom w:val="single" w:sz="18" w:space="0" w:color="9BBB59"/>
            </w:tcBorders>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 xml:space="preserve">          </w:t>
            </w:r>
            <w:r w:rsidRPr="005E619D">
              <w:rPr>
                <w:rFonts w:ascii="Arial" w:eastAsia="Times New Roman" w:hAnsi="Arial" w:cs="Arial"/>
                <w:sz w:val="20"/>
                <w:szCs w:val="20"/>
                <w:lang w:eastAsia="es-ES"/>
              </w:rPr>
              <w:t>5-7 sesiones lectivas dentro de la primera evaluación</w:t>
            </w:r>
          </w:p>
        </w:tc>
      </w:tr>
    </w:tbl>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tbl>
      <w:tblPr>
        <w:tblW w:w="9468"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0A0" w:firstRow="1" w:lastRow="0" w:firstColumn="1" w:lastColumn="0" w:noHBand="0" w:noVBand="0"/>
      </w:tblPr>
      <w:tblGrid>
        <w:gridCol w:w="2448"/>
        <w:gridCol w:w="2160"/>
        <w:gridCol w:w="3240"/>
        <w:gridCol w:w="1620"/>
      </w:tblGrid>
      <w:tr w:rsidR="005E619D" w:rsidRPr="005E619D" w:rsidTr="00317508">
        <w:tc>
          <w:tcPr>
            <w:tcW w:w="9468" w:type="dxa"/>
            <w:gridSpan w:val="4"/>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4"/>
                <w:szCs w:val="24"/>
                <w:lang w:eastAsia="es-ES"/>
              </w:rPr>
              <w:t>UNIDAD 3: MERCADOS Y EMPRESA</w:t>
            </w:r>
          </w:p>
        </w:tc>
      </w:tr>
      <w:tr w:rsidR="005E619D" w:rsidRPr="005E619D" w:rsidTr="00317508">
        <w:tc>
          <w:tcPr>
            <w:tcW w:w="2448"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Contenidos</w:t>
            </w:r>
          </w:p>
        </w:tc>
        <w:tc>
          <w:tcPr>
            <w:tcW w:w="216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Criterios de evaluación</w:t>
            </w:r>
          </w:p>
        </w:tc>
        <w:tc>
          <w:tcPr>
            <w:tcW w:w="324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Estándares de aprendizaje</w:t>
            </w:r>
          </w:p>
        </w:tc>
        <w:tc>
          <w:tcPr>
            <w:tcW w:w="162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Relación con los epígrafes de libro de texto</w:t>
            </w:r>
          </w:p>
        </w:tc>
      </w:tr>
      <w:tr w:rsidR="005E619D" w:rsidRPr="005E619D" w:rsidTr="00317508">
        <w:trPr>
          <w:trHeight w:val="1958"/>
        </w:trPr>
        <w:tc>
          <w:tcPr>
            <w:tcW w:w="2448" w:type="dxa"/>
            <w:vMerge w:val="restart"/>
            <w:shd w:val="clear" w:color="auto" w:fill="FDE4D0"/>
          </w:tcPr>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xml:space="preserve">•  </w:t>
            </w:r>
            <w:smartTag w:uri="urn:schemas-microsoft-com:office:smarttags" w:element="PersonName">
              <w:smartTagPr>
                <w:attr w:name="ProductID" w:val="La Econom￭a"/>
              </w:smartTagPr>
              <w:r w:rsidRPr="005E619D">
                <w:rPr>
                  <w:rFonts w:ascii="Arial" w:eastAsia="Times New Roman" w:hAnsi="Arial" w:cs="Arial"/>
                  <w:sz w:val="18"/>
                  <w:szCs w:val="18"/>
                  <w:lang w:val="es-ES_tradnl" w:eastAsia="es-ES"/>
                </w:rPr>
                <w:t>La Economía</w:t>
              </w:r>
            </w:smartTag>
            <w:r w:rsidRPr="005E619D">
              <w:rPr>
                <w:rFonts w:ascii="Arial" w:eastAsia="Times New Roman" w:hAnsi="Arial" w:cs="Arial"/>
                <w:sz w:val="18"/>
                <w:szCs w:val="18"/>
                <w:lang w:val="es-ES_tradnl" w:eastAsia="es-ES"/>
              </w:rPr>
              <w:t xml:space="preserve"> y su impacto en la vida de los ciudadanos (Bloque I)</w:t>
            </w: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Las relaciones económicas básicas y su representación (Bloque I)</w:t>
            </w:r>
          </w:p>
          <w:p w:rsidR="005E619D" w:rsidRPr="005E619D" w:rsidRDefault="005E619D" w:rsidP="005E619D">
            <w:pPr>
              <w:spacing w:beforeLines="1" w:before="2" w:afterLines="1" w:after="2" w:line="240" w:lineRule="auto"/>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Proceso productivo y factores productivos (Bloque II)</w:t>
            </w: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Fuentes de financiación de las empresas. Ingresos, costes y beneficios (Bloque II)</w:t>
            </w:r>
          </w:p>
        </w:tc>
        <w:tc>
          <w:tcPr>
            <w:tcW w:w="216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lastRenderedPageBreak/>
              <w:t>Crit</w:t>
            </w:r>
            <w:proofErr w:type="spellEnd"/>
            <w:r w:rsidRPr="005E619D">
              <w:rPr>
                <w:rFonts w:ascii="Arial" w:eastAsia="Times New Roman" w:hAnsi="Arial" w:cs="Arial"/>
                <w:b/>
                <w:sz w:val="18"/>
                <w:szCs w:val="18"/>
                <w:lang w:val="es-ES_tradnl"/>
              </w:rPr>
              <w:t>. EC.1.3.</w:t>
            </w:r>
            <w:r w:rsidRPr="005E619D">
              <w:rPr>
                <w:rFonts w:ascii="Arial" w:eastAsia="Times New Roman" w:hAnsi="Arial" w:cs="Arial"/>
                <w:sz w:val="18"/>
                <w:szCs w:val="18"/>
                <w:lang w:val="es-ES_tradnl"/>
              </w:rPr>
              <w:t xml:space="preserve"> Tomar conciencia de los principios básicos de </w:t>
            </w:r>
            <w:smartTag w:uri="urn:schemas-microsoft-com:office:smarttags" w:element="PersonName">
              <w:smartTagPr>
                <w:attr w:name="ProductID" w:val="La Econom￭a"/>
              </w:smartTagPr>
              <w:r w:rsidRPr="005E619D">
                <w:rPr>
                  <w:rFonts w:ascii="Arial" w:eastAsia="Times New Roman" w:hAnsi="Arial" w:cs="Arial"/>
                  <w:sz w:val="18"/>
                  <w:szCs w:val="18"/>
                  <w:lang w:val="es-ES_tradnl"/>
                </w:rPr>
                <w:t>la Economía</w:t>
              </w:r>
            </w:smartTag>
            <w:r w:rsidRPr="005E619D">
              <w:rPr>
                <w:rFonts w:ascii="Arial" w:eastAsia="Times New Roman" w:hAnsi="Arial" w:cs="Arial"/>
                <w:sz w:val="18"/>
                <w:szCs w:val="18"/>
                <w:lang w:val="es-ES_tradnl"/>
              </w:rPr>
              <w:t xml:space="preserve"> a aplicar en las relaciones económicas básicas y con los condicionantes de recursos y necesidades  </w:t>
            </w: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EC.1.3.1.</w:t>
            </w:r>
            <w:r w:rsidRPr="005E619D">
              <w:rPr>
                <w:rFonts w:ascii="Arial" w:eastAsia="Times New Roman" w:hAnsi="Arial" w:cs="Arial"/>
                <w:sz w:val="18"/>
                <w:szCs w:val="18"/>
                <w:lang w:val="es-ES_tradnl"/>
              </w:rPr>
              <w:t xml:space="preserve"> Representa las relaciones que se establecen entre las economías domésticas y las empresas</w:t>
            </w: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3. Las funciones de las empresas</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 xml:space="preserve">   </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 xml:space="preserve">4. Mercados, empresas y familias                                           </w:t>
            </w:r>
          </w:p>
        </w:tc>
      </w:tr>
      <w:tr w:rsidR="005E619D" w:rsidRPr="005E619D" w:rsidTr="00317508">
        <w:trPr>
          <w:trHeight w:val="1586"/>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Crit</w:t>
            </w:r>
            <w:proofErr w:type="spellEnd"/>
            <w:r w:rsidRPr="005E619D">
              <w:rPr>
                <w:rFonts w:ascii="Arial" w:eastAsia="Times New Roman" w:hAnsi="Arial" w:cs="Arial"/>
                <w:b/>
                <w:sz w:val="18"/>
                <w:szCs w:val="18"/>
                <w:lang w:val="es-ES_tradnl"/>
              </w:rPr>
              <w:t>. EC.2.2.</w:t>
            </w:r>
            <w:r w:rsidRPr="005E619D">
              <w:rPr>
                <w:rFonts w:ascii="Arial" w:eastAsia="Times New Roman" w:hAnsi="Arial" w:cs="Arial"/>
                <w:sz w:val="18"/>
                <w:szCs w:val="18"/>
                <w:lang w:val="es-ES_tradnl"/>
              </w:rPr>
              <w:t xml:space="preserve"> Analizar las características principales del proceso productivo </w:t>
            </w: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EC.2.2.1.</w:t>
            </w:r>
            <w:r w:rsidRPr="005E619D">
              <w:rPr>
                <w:rFonts w:ascii="Arial" w:eastAsia="Times New Roman" w:hAnsi="Arial" w:cs="Arial"/>
                <w:sz w:val="18"/>
                <w:szCs w:val="18"/>
                <w:lang w:val="es-ES_tradnl"/>
              </w:rPr>
              <w:t xml:space="preserve"> Indica los distintos tipos de factores productivos y las relaciones entre productividad, eficiencia y tecnología </w:t>
            </w: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1.¿Qué tecnología utilizar?</w:t>
            </w:r>
          </w:p>
        </w:tc>
      </w:tr>
      <w:tr w:rsidR="005E619D" w:rsidRPr="005E619D" w:rsidTr="00317508">
        <w:trPr>
          <w:trHeight w:val="1740"/>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Crit</w:t>
            </w:r>
            <w:proofErr w:type="spellEnd"/>
            <w:r w:rsidRPr="005E619D">
              <w:rPr>
                <w:rFonts w:ascii="Arial" w:eastAsia="Times New Roman" w:hAnsi="Arial" w:cs="Arial"/>
                <w:b/>
                <w:sz w:val="18"/>
                <w:szCs w:val="18"/>
                <w:lang w:val="es-ES_tradnl"/>
              </w:rPr>
              <w:t>. EC.2.4.</w:t>
            </w:r>
            <w:r w:rsidRPr="005E619D">
              <w:rPr>
                <w:rFonts w:ascii="Arial" w:eastAsia="Times New Roman" w:hAnsi="Arial" w:cs="Arial"/>
                <w:sz w:val="18"/>
                <w:szCs w:val="18"/>
                <w:lang w:val="es-ES_tradnl"/>
              </w:rPr>
              <w:t xml:space="preserve"> Determinar para un caso sencillo la estructura de ingresos y costes de una empresa, calculando su beneficio </w:t>
            </w: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xml:space="preserve">. EC.2.4.1. </w:t>
            </w:r>
            <w:r w:rsidRPr="005E619D">
              <w:rPr>
                <w:rFonts w:ascii="Arial" w:eastAsia="Times New Roman" w:hAnsi="Arial" w:cs="Arial"/>
                <w:sz w:val="18"/>
                <w:szCs w:val="18"/>
                <w:lang w:val="es-ES_tradnl"/>
              </w:rPr>
              <w:t>Diferencia los ingresos y costes generales de una empresa e identifica su beneficio o pérdida, aplicando razonamientos matemáticos para la interpretación de resultados</w:t>
            </w: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2.Costes e ingresos: el beneficio empresarial</w:t>
            </w: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trHeight w:val="151"/>
        </w:trPr>
        <w:tc>
          <w:tcPr>
            <w:tcW w:w="9468" w:type="dxa"/>
            <w:gridSpan w:val="4"/>
            <w:tcBorders>
              <w:bottom w:val="single" w:sz="18" w:space="0" w:color="9BBB59"/>
            </w:tcBorders>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 xml:space="preserve">TEMPORALIZACIÓN   </w:t>
            </w:r>
          </w:p>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trHeight w:val="151"/>
        </w:trPr>
        <w:tc>
          <w:tcPr>
            <w:tcW w:w="9468" w:type="dxa"/>
            <w:gridSpan w:val="4"/>
            <w:tcBorders>
              <w:bottom w:val="single" w:sz="18" w:space="0" w:color="9BBB59"/>
            </w:tcBorders>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 xml:space="preserve">       </w:t>
            </w:r>
            <w:r w:rsidRPr="005E619D">
              <w:rPr>
                <w:rFonts w:ascii="Arial" w:eastAsia="Times New Roman" w:hAnsi="Arial" w:cs="Arial"/>
                <w:sz w:val="20"/>
                <w:szCs w:val="20"/>
                <w:lang w:eastAsia="es-ES"/>
              </w:rPr>
              <w:t>7-9 sesiones lectivas dentro de la primera evaluación</w:t>
            </w:r>
          </w:p>
        </w:tc>
      </w:tr>
    </w:tbl>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Default="005E619D" w:rsidP="005E619D">
      <w:pPr>
        <w:spacing w:after="0" w:line="240" w:lineRule="auto"/>
        <w:rPr>
          <w:rFonts w:ascii="Arial" w:eastAsia="Times New Roman" w:hAnsi="Arial" w:cs="Arial"/>
          <w:sz w:val="24"/>
          <w:szCs w:val="24"/>
          <w:lang w:eastAsia="es-ES"/>
        </w:rPr>
      </w:pPr>
    </w:p>
    <w:p w:rsidR="00317508" w:rsidRDefault="00317508" w:rsidP="005E619D">
      <w:pPr>
        <w:spacing w:after="0" w:line="240" w:lineRule="auto"/>
        <w:rPr>
          <w:rFonts w:ascii="Arial" w:eastAsia="Times New Roman" w:hAnsi="Arial" w:cs="Arial"/>
          <w:sz w:val="24"/>
          <w:szCs w:val="24"/>
          <w:lang w:eastAsia="es-ES"/>
        </w:rPr>
      </w:pPr>
    </w:p>
    <w:p w:rsidR="00317508" w:rsidRDefault="00317508" w:rsidP="005E619D">
      <w:pPr>
        <w:spacing w:after="0" w:line="240" w:lineRule="auto"/>
        <w:rPr>
          <w:rFonts w:ascii="Arial" w:eastAsia="Times New Roman" w:hAnsi="Arial" w:cs="Arial"/>
          <w:sz w:val="24"/>
          <w:szCs w:val="24"/>
          <w:lang w:eastAsia="es-ES"/>
        </w:rPr>
      </w:pPr>
    </w:p>
    <w:p w:rsidR="00317508" w:rsidRDefault="00317508" w:rsidP="005E619D">
      <w:pPr>
        <w:spacing w:after="0" w:line="240" w:lineRule="auto"/>
        <w:rPr>
          <w:rFonts w:ascii="Arial" w:eastAsia="Times New Roman" w:hAnsi="Arial" w:cs="Arial"/>
          <w:sz w:val="24"/>
          <w:szCs w:val="24"/>
          <w:lang w:eastAsia="es-ES"/>
        </w:rPr>
      </w:pPr>
    </w:p>
    <w:p w:rsidR="00317508" w:rsidRDefault="00317508" w:rsidP="005E619D">
      <w:pPr>
        <w:spacing w:after="0" w:line="240" w:lineRule="auto"/>
        <w:rPr>
          <w:rFonts w:ascii="Arial" w:eastAsia="Times New Roman" w:hAnsi="Arial" w:cs="Arial"/>
          <w:sz w:val="24"/>
          <w:szCs w:val="24"/>
          <w:lang w:eastAsia="es-ES"/>
        </w:rPr>
      </w:pPr>
    </w:p>
    <w:p w:rsidR="00317508" w:rsidRDefault="00317508" w:rsidP="005E619D">
      <w:pPr>
        <w:spacing w:after="0" w:line="240" w:lineRule="auto"/>
        <w:rPr>
          <w:rFonts w:ascii="Arial" w:eastAsia="Times New Roman" w:hAnsi="Arial" w:cs="Arial"/>
          <w:sz w:val="24"/>
          <w:szCs w:val="24"/>
          <w:lang w:eastAsia="es-ES"/>
        </w:rPr>
      </w:pPr>
    </w:p>
    <w:p w:rsidR="00317508" w:rsidRDefault="00317508" w:rsidP="005E619D">
      <w:pPr>
        <w:spacing w:after="0" w:line="240" w:lineRule="auto"/>
        <w:rPr>
          <w:rFonts w:ascii="Arial" w:eastAsia="Times New Roman" w:hAnsi="Arial" w:cs="Arial"/>
          <w:sz w:val="24"/>
          <w:szCs w:val="24"/>
          <w:lang w:eastAsia="es-ES"/>
        </w:rPr>
      </w:pPr>
    </w:p>
    <w:p w:rsidR="00317508" w:rsidRDefault="00317508" w:rsidP="005E619D">
      <w:pPr>
        <w:spacing w:after="0" w:line="240" w:lineRule="auto"/>
        <w:rPr>
          <w:rFonts w:ascii="Arial" w:eastAsia="Times New Roman" w:hAnsi="Arial" w:cs="Arial"/>
          <w:sz w:val="24"/>
          <w:szCs w:val="24"/>
          <w:lang w:eastAsia="es-ES"/>
        </w:rPr>
      </w:pPr>
    </w:p>
    <w:p w:rsidR="00317508" w:rsidRDefault="00317508" w:rsidP="005E619D">
      <w:pPr>
        <w:spacing w:after="0" w:line="240" w:lineRule="auto"/>
        <w:rPr>
          <w:rFonts w:ascii="Arial" w:eastAsia="Times New Roman" w:hAnsi="Arial" w:cs="Arial"/>
          <w:sz w:val="24"/>
          <w:szCs w:val="24"/>
          <w:lang w:eastAsia="es-ES"/>
        </w:rPr>
      </w:pPr>
    </w:p>
    <w:p w:rsidR="00317508" w:rsidRDefault="00317508" w:rsidP="005E619D">
      <w:pPr>
        <w:spacing w:after="0" w:line="240" w:lineRule="auto"/>
        <w:rPr>
          <w:rFonts w:ascii="Arial" w:eastAsia="Times New Roman" w:hAnsi="Arial" w:cs="Arial"/>
          <w:sz w:val="24"/>
          <w:szCs w:val="24"/>
          <w:lang w:eastAsia="es-ES"/>
        </w:rPr>
      </w:pPr>
    </w:p>
    <w:p w:rsidR="00317508" w:rsidRDefault="00317508" w:rsidP="005E619D">
      <w:pPr>
        <w:spacing w:after="0" w:line="240" w:lineRule="auto"/>
        <w:rPr>
          <w:rFonts w:ascii="Arial" w:eastAsia="Times New Roman" w:hAnsi="Arial" w:cs="Arial"/>
          <w:sz w:val="24"/>
          <w:szCs w:val="24"/>
          <w:lang w:eastAsia="es-ES"/>
        </w:rPr>
      </w:pPr>
    </w:p>
    <w:p w:rsidR="00317508" w:rsidRPr="005E619D" w:rsidRDefault="00317508"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tbl>
      <w:tblPr>
        <w:tblW w:w="9468"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0A0" w:firstRow="1" w:lastRow="0" w:firstColumn="1" w:lastColumn="0" w:noHBand="0" w:noVBand="0"/>
      </w:tblPr>
      <w:tblGrid>
        <w:gridCol w:w="2448"/>
        <w:gridCol w:w="2160"/>
        <w:gridCol w:w="3240"/>
        <w:gridCol w:w="1620"/>
      </w:tblGrid>
      <w:tr w:rsidR="005E619D" w:rsidRPr="005E619D" w:rsidTr="00317508">
        <w:tc>
          <w:tcPr>
            <w:tcW w:w="9468" w:type="dxa"/>
            <w:gridSpan w:val="4"/>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4"/>
                <w:szCs w:val="24"/>
                <w:lang w:eastAsia="es-ES"/>
              </w:rPr>
              <w:lastRenderedPageBreak/>
              <w:t xml:space="preserve">UNIDAD 4: </w:t>
            </w:r>
            <w:smartTag w:uri="urn:schemas-microsoft-com:office:smarttags" w:element="PersonName">
              <w:smartTagPr>
                <w:attr w:name="ProductID" w:val="LA EMPRESA EN"/>
              </w:smartTagPr>
              <w:r w:rsidRPr="005E619D">
                <w:rPr>
                  <w:rFonts w:ascii="Arial" w:eastAsia="Times New Roman" w:hAnsi="Arial" w:cs="Arial"/>
                  <w:b/>
                  <w:bCs/>
                  <w:color w:val="4F6228"/>
                  <w:sz w:val="24"/>
                  <w:szCs w:val="24"/>
                  <w:lang w:eastAsia="es-ES"/>
                </w:rPr>
                <w:t>LA EMPRESA EN</w:t>
              </w:r>
            </w:smartTag>
            <w:r w:rsidRPr="005E619D">
              <w:rPr>
                <w:rFonts w:ascii="Arial" w:eastAsia="Times New Roman" w:hAnsi="Arial" w:cs="Arial"/>
                <w:b/>
                <w:bCs/>
                <w:color w:val="4F6228"/>
                <w:sz w:val="24"/>
                <w:szCs w:val="24"/>
                <w:lang w:eastAsia="es-ES"/>
              </w:rPr>
              <w:t xml:space="preserve"> SU CONTEXTO</w:t>
            </w:r>
          </w:p>
        </w:tc>
      </w:tr>
      <w:tr w:rsidR="005E619D" w:rsidRPr="005E619D" w:rsidTr="00317508">
        <w:tc>
          <w:tcPr>
            <w:tcW w:w="2448"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Contenidos</w:t>
            </w:r>
          </w:p>
        </w:tc>
        <w:tc>
          <w:tcPr>
            <w:tcW w:w="216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Criterios de evaluación</w:t>
            </w:r>
          </w:p>
        </w:tc>
        <w:tc>
          <w:tcPr>
            <w:tcW w:w="324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Estándares de aprendizaje</w:t>
            </w:r>
          </w:p>
        </w:tc>
        <w:tc>
          <w:tcPr>
            <w:tcW w:w="162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Relación con los epígrafes del libro de texto</w:t>
            </w:r>
          </w:p>
        </w:tc>
      </w:tr>
      <w:tr w:rsidR="005E619D" w:rsidRPr="005E619D" w:rsidTr="00317508">
        <w:trPr>
          <w:trHeight w:val="1320"/>
        </w:trPr>
        <w:tc>
          <w:tcPr>
            <w:tcW w:w="2448" w:type="dxa"/>
            <w:vMerge w:val="restart"/>
            <w:shd w:val="clear" w:color="auto" w:fill="FDE4D0"/>
          </w:tcPr>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La empresa y el empresario (Bloque I)</w:t>
            </w:r>
          </w:p>
          <w:p w:rsidR="005E619D" w:rsidRPr="005E619D" w:rsidRDefault="005E619D" w:rsidP="005E619D">
            <w:pPr>
              <w:spacing w:beforeLines="1" w:before="2" w:afterLines="1" w:after="2" w:line="240" w:lineRule="auto"/>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Tipos de empresa. Criterios de clasificación, forma jurídica, funciones y objetivos (Bloque I)</w:t>
            </w: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Proceso productivo y factores productivos (Bloque I)</w:t>
            </w:r>
          </w:p>
          <w:p w:rsidR="005E619D" w:rsidRPr="005E619D" w:rsidRDefault="005E619D" w:rsidP="005E619D">
            <w:pPr>
              <w:spacing w:beforeLines="1" w:before="2" w:afterLines="1" w:after="2" w:line="240" w:lineRule="auto"/>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Fuentes de financiación de las empresas. Ingresos, costes y beneficios (Bloque I)</w:t>
            </w: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Obligaciones fiscales de las empresas (Bloque I)</w:t>
            </w:r>
          </w:p>
        </w:tc>
        <w:tc>
          <w:tcPr>
            <w:tcW w:w="2160" w:type="dxa"/>
            <w:vMerge w:val="restart"/>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Crit</w:t>
            </w:r>
            <w:proofErr w:type="spellEnd"/>
            <w:r w:rsidRPr="005E619D">
              <w:rPr>
                <w:rFonts w:ascii="Arial" w:eastAsia="Times New Roman" w:hAnsi="Arial" w:cs="Arial"/>
                <w:b/>
                <w:sz w:val="18"/>
                <w:szCs w:val="18"/>
                <w:lang w:val="es-ES_tradnl"/>
              </w:rPr>
              <w:t>. EC.2.1.</w:t>
            </w:r>
            <w:r w:rsidRPr="005E619D">
              <w:rPr>
                <w:rFonts w:ascii="Arial" w:eastAsia="Times New Roman" w:hAnsi="Arial" w:cs="Arial"/>
                <w:sz w:val="18"/>
                <w:szCs w:val="18"/>
                <w:lang w:val="es-ES_tradnl"/>
              </w:rPr>
              <w:t xml:space="preserve"> Describir los diferentes tipos de empresas y formas jurídicas de las empresas relacionando con cada una de ellas sus exigencias de capital y las responsabilidades legales de sus propietarios y gestores así como las interrelaciones de las empresas su entorno inmediato  </w:t>
            </w: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EC.2.1.1.</w:t>
            </w:r>
            <w:r w:rsidRPr="005E619D">
              <w:rPr>
                <w:rFonts w:ascii="Arial" w:eastAsia="Times New Roman" w:hAnsi="Arial" w:cs="Arial"/>
                <w:sz w:val="18"/>
                <w:szCs w:val="18"/>
                <w:lang w:val="es-ES_tradnl"/>
              </w:rPr>
              <w:t xml:space="preserve"> Distingue las diferentes formas jurídicas de las empresas y las relaciona con las exigencias requeridas de capital para su constitución y responsabilidades legales para cada tipo </w:t>
            </w: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1. Tipos de empresas</w:t>
            </w:r>
          </w:p>
        </w:tc>
      </w:tr>
      <w:tr w:rsidR="005E619D" w:rsidRPr="005E619D" w:rsidTr="00317508">
        <w:trPr>
          <w:trHeight w:val="1233"/>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vMerge/>
            <w:shd w:val="clear" w:color="auto" w:fill="FDE4D0"/>
          </w:tcPr>
          <w:p w:rsidR="005E619D" w:rsidRPr="005E619D" w:rsidRDefault="005E619D" w:rsidP="005E619D">
            <w:pPr>
              <w:spacing w:beforeLines="1" w:before="2" w:afterLines="1" w:after="2" w:line="240" w:lineRule="auto"/>
              <w:rPr>
                <w:rFonts w:ascii="Arial" w:eastAsia="Times New Roman" w:hAnsi="Arial" w:cs="Arial"/>
                <w:sz w:val="20"/>
                <w:szCs w:val="20"/>
                <w:lang w:val="es-ES_tradnl"/>
              </w:rPr>
            </w:pP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EC.2.1.2.</w:t>
            </w:r>
            <w:r w:rsidRPr="005E619D">
              <w:rPr>
                <w:rFonts w:ascii="Arial" w:eastAsia="Times New Roman" w:hAnsi="Arial" w:cs="Arial"/>
                <w:sz w:val="18"/>
                <w:szCs w:val="18"/>
                <w:lang w:val="es-ES_tradnl"/>
              </w:rPr>
              <w:t xml:space="preserve"> Valora las formas jurídicas de empresas más apropiadas en cada caso en función de las características concretas aplicando el razonamiento sobre clasificación de las empresas  </w:t>
            </w: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1. Tipos de empresas</w:t>
            </w:r>
          </w:p>
        </w:tc>
      </w:tr>
      <w:tr w:rsidR="005E619D" w:rsidRPr="005E619D" w:rsidTr="00317508">
        <w:trPr>
          <w:trHeight w:val="1727"/>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vMerge/>
            <w:shd w:val="clear" w:color="auto" w:fill="FDE4D0"/>
          </w:tcPr>
          <w:p w:rsidR="005E619D" w:rsidRPr="005E619D" w:rsidRDefault="005E619D" w:rsidP="005E619D">
            <w:pPr>
              <w:spacing w:beforeLines="1" w:before="2" w:afterLines="1" w:after="2" w:line="240" w:lineRule="auto"/>
              <w:rPr>
                <w:rFonts w:ascii="Arial" w:eastAsia="Times New Roman" w:hAnsi="Arial" w:cs="Arial"/>
                <w:sz w:val="20"/>
                <w:szCs w:val="20"/>
                <w:lang w:val="es-ES_tradnl"/>
              </w:rPr>
            </w:pP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EC.2.1.3</w:t>
            </w:r>
            <w:r w:rsidRPr="005E619D">
              <w:rPr>
                <w:rFonts w:ascii="Arial" w:eastAsia="Times New Roman" w:hAnsi="Arial" w:cs="Arial"/>
                <w:sz w:val="18"/>
                <w:szCs w:val="18"/>
                <w:lang w:val="es-ES_tradnl"/>
              </w:rPr>
              <w:t xml:space="preserve">. Identifica los diferentes tipos de empresas y empresarios que actúan en su entorno así </w:t>
            </w:r>
            <w:proofErr w:type="spellStart"/>
            <w:r w:rsidRPr="005E619D">
              <w:rPr>
                <w:rFonts w:ascii="Arial" w:eastAsia="Times New Roman" w:hAnsi="Arial" w:cs="Arial"/>
                <w:sz w:val="18"/>
                <w:szCs w:val="18"/>
                <w:lang w:val="es-ES_tradnl"/>
              </w:rPr>
              <w:t>cómo</w:t>
            </w:r>
            <w:proofErr w:type="spellEnd"/>
            <w:r w:rsidRPr="005E619D">
              <w:rPr>
                <w:rFonts w:ascii="Arial" w:eastAsia="Times New Roman" w:hAnsi="Arial" w:cs="Arial"/>
                <w:sz w:val="18"/>
                <w:szCs w:val="18"/>
                <w:lang w:val="es-ES_tradnl"/>
              </w:rPr>
              <w:t xml:space="preserve"> la forma de interrelacionar con su ámbito más cercano y los efectos sociales y medioambientales, positivos y negativos, que se observan  </w:t>
            </w: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1. Tipos de empresas</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 xml:space="preserve">2. </w:t>
            </w:r>
            <w:smartTag w:uri="urn:schemas-microsoft-com:office:smarttags" w:element="PersonName">
              <w:smartTagPr>
                <w:attr w:name="ProductID" w:val="La Responsabilidad Social"/>
              </w:smartTagPr>
              <w:r w:rsidRPr="005E619D">
                <w:rPr>
                  <w:rFonts w:ascii="Arial" w:eastAsia="Times New Roman" w:hAnsi="Arial" w:cs="Arial"/>
                  <w:sz w:val="18"/>
                  <w:szCs w:val="18"/>
                  <w:lang w:eastAsia="es-ES"/>
                </w:rPr>
                <w:t>La Responsabilidad Social</w:t>
              </w:r>
            </w:smartTag>
            <w:r w:rsidRPr="005E619D">
              <w:rPr>
                <w:rFonts w:ascii="Arial" w:eastAsia="Times New Roman" w:hAnsi="Arial" w:cs="Arial"/>
                <w:sz w:val="18"/>
                <w:szCs w:val="18"/>
                <w:lang w:eastAsia="es-ES"/>
              </w:rPr>
              <w:t xml:space="preserve"> corporativa (RSC)</w:t>
            </w:r>
          </w:p>
        </w:tc>
      </w:tr>
      <w:tr w:rsidR="005E619D" w:rsidRPr="005E619D" w:rsidTr="00317508">
        <w:trPr>
          <w:trHeight w:val="1278"/>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Crit</w:t>
            </w:r>
            <w:proofErr w:type="spellEnd"/>
            <w:r w:rsidRPr="005E619D">
              <w:rPr>
                <w:rFonts w:ascii="Arial" w:eastAsia="Times New Roman" w:hAnsi="Arial" w:cs="Arial"/>
                <w:b/>
                <w:sz w:val="18"/>
                <w:szCs w:val="18"/>
                <w:lang w:val="es-ES_tradnl"/>
              </w:rPr>
              <w:t>. EC.2.3.</w:t>
            </w:r>
            <w:r w:rsidRPr="005E619D">
              <w:rPr>
                <w:rFonts w:ascii="Arial" w:eastAsia="Times New Roman" w:hAnsi="Arial" w:cs="Arial"/>
                <w:sz w:val="18"/>
                <w:szCs w:val="18"/>
                <w:lang w:val="es-ES_tradnl"/>
              </w:rPr>
              <w:t xml:space="preserve"> Identificar las fuentes de financiación de las empresas </w:t>
            </w: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EC.2.3.1.</w:t>
            </w:r>
            <w:r w:rsidRPr="005E619D">
              <w:rPr>
                <w:rFonts w:ascii="Arial" w:eastAsia="Times New Roman" w:hAnsi="Arial" w:cs="Arial"/>
                <w:sz w:val="18"/>
                <w:szCs w:val="18"/>
                <w:lang w:val="es-ES_tradnl"/>
              </w:rPr>
              <w:t xml:space="preserve"> Explica las posibilidades de financiación del día a día de las empresas diferenciando la financiación externa e interna, a corto y a largo plazo, así como el coste de cada una y las implicaciones en la marcha de la empresa </w:t>
            </w: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3. la financiación empresarial</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tc>
      </w:tr>
      <w:tr w:rsidR="005E619D" w:rsidRPr="005E619D" w:rsidTr="00317508">
        <w:trPr>
          <w:trHeight w:val="1055"/>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vMerge w:val="restart"/>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Crit</w:t>
            </w:r>
            <w:proofErr w:type="spellEnd"/>
            <w:r w:rsidRPr="005E619D">
              <w:rPr>
                <w:rFonts w:ascii="Arial" w:eastAsia="Times New Roman" w:hAnsi="Arial" w:cs="Arial"/>
                <w:b/>
                <w:sz w:val="18"/>
                <w:szCs w:val="18"/>
                <w:lang w:val="es-ES_tradnl"/>
              </w:rPr>
              <w:t>. EC.2.5.</w:t>
            </w:r>
            <w:r w:rsidRPr="005E619D">
              <w:rPr>
                <w:rFonts w:ascii="Arial" w:eastAsia="Times New Roman" w:hAnsi="Arial" w:cs="Arial"/>
                <w:sz w:val="18"/>
                <w:szCs w:val="18"/>
                <w:lang w:val="es-ES_tradnl"/>
              </w:rPr>
              <w:t xml:space="preserve"> Diferenciar los impuestos que afectan a las empresas y la importancia del cumplimiento de las obligaciones fiscales  </w:t>
            </w: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EC.2.5.1</w:t>
            </w:r>
            <w:r w:rsidRPr="005E619D">
              <w:rPr>
                <w:rFonts w:ascii="Arial" w:eastAsia="Times New Roman" w:hAnsi="Arial" w:cs="Arial"/>
                <w:sz w:val="18"/>
                <w:szCs w:val="18"/>
                <w:lang w:val="es-ES_tradnl"/>
              </w:rPr>
              <w:t xml:space="preserve">. Identifica las obligaciones fiscales de las empresas según la actividad señalando el funcionamiento básico de los impuestos y las principales diferencias entre ellos </w:t>
            </w: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4. Obligaciones de las empresas</w:t>
            </w:r>
          </w:p>
        </w:tc>
      </w:tr>
      <w:tr w:rsidR="005E619D" w:rsidRPr="005E619D" w:rsidTr="00317508">
        <w:trPr>
          <w:trHeight w:val="870"/>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vMerge/>
            <w:shd w:val="clear" w:color="auto" w:fill="FDE4D0"/>
          </w:tcPr>
          <w:p w:rsidR="005E619D" w:rsidRPr="005E619D" w:rsidRDefault="005E619D" w:rsidP="005E619D">
            <w:pPr>
              <w:spacing w:beforeLines="1" w:before="2" w:afterLines="1" w:after="2" w:line="240" w:lineRule="auto"/>
              <w:rPr>
                <w:rFonts w:ascii="Arial" w:eastAsia="Times New Roman" w:hAnsi="Arial" w:cs="Arial"/>
                <w:sz w:val="20"/>
                <w:szCs w:val="20"/>
                <w:lang w:val="es-ES_tradnl"/>
              </w:rPr>
            </w:pP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EC.2.5.2.</w:t>
            </w:r>
            <w:r w:rsidRPr="005E619D">
              <w:rPr>
                <w:rFonts w:ascii="Arial" w:eastAsia="Times New Roman" w:hAnsi="Arial" w:cs="Arial"/>
                <w:sz w:val="18"/>
                <w:szCs w:val="18"/>
                <w:lang w:val="es-ES_tradnl"/>
              </w:rPr>
              <w:t xml:space="preserve"> Valora la aportación que supone la carga impositiva a la riqueza nacional</w:t>
            </w: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4. Obligaciones de las empresas</w:t>
            </w: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trHeight w:val="151"/>
        </w:trPr>
        <w:tc>
          <w:tcPr>
            <w:tcW w:w="9468" w:type="dxa"/>
            <w:gridSpan w:val="4"/>
            <w:tcBorders>
              <w:bottom w:val="single" w:sz="18" w:space="0" w:color="9BBB59"/>
            </w:tcBorders>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TEMPORALIZACIÓN</w:t>
            </w:r>
          </w:p>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trHeight w:val="151"/>
        </w:trPr>
        <w:tc>
          <w:tcPr>
            <w:tcW w:w="9468" w:type="dxa"/>
            <w:gridSpan w:val="4"/>
            <w:tcBorders>
              <w:bottom w:val="single" w:sz="18" w:space="0" w:color="9BBB59"/>
            </w:tcBorders>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 xml:space="preserve">          </w:t>
            </w:r>
            <w:r w:rsidRPr="005E619D">
              <w:rPr>
                <w:rFonts w:ascii="Arial" w:eastAsia="Times New Roman" w:hAnsi="Arial" w:cs="Arial"/>
                <w:sz w:val="20"/>
                <w:szCs w:val="20"/>
                <w:lang w:eastAsia="es-ES"/>
              </w:rPr>
              <w:t>7-9 sesiones lectivas dentro de la primera evaluación</w:t>
            </w:r>
          </w:p>
        </w:tc>
      </w:tr>
    </w:tbl>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before="20" w:after="20" w:line="240" w:lineRule="auto"/>
        <w:jc w:val="center"/>
        <w:rPr>
          <w:rFonts w:ascii="Arial" w:eastAsia="Times New Roman" w:hAnsi="Arial" w:cs="Arial"/>
          <w:b/>
          <w:bCs/>
          <w:color w:val="4F6228"/>
          <w:sz w:val="40"/>
          <w:szCs w:val="40"/>
          <w:lang w:eastAsia="es-ES"/>
        </w:rPr>
      </w:pPr>
      <w:r w:rsidRPr="005E619D">
        <w:rPr>
          <w:rFonts w:ascii="Arial" w:eastAsia="Times New Roman" w:hAnsi="Arial" w:cs="Arial"/>
          <w:b/>
          <w:bCs/>
          <w:color w:val="4F6228"/>
          <w:sz w:val="40"/>
          <w:szCs w:val="40"/>
          <w:lang w:eastAsia="es-ES"/>
        </w:rPr>
        <w:lastRenderedPageBreak/>
        <w:t>SEGUNDA EVALUACIÓN</w:t>
      </w: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tbl>
      <w:tblPr>
        <w:tblW w:w="9468"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0A0" w:firstRow="1" w:lastRow="0" w:firstColumn="1" w:lastColumn="0" w:noHBand="0" w:noVBand="0"/>
      </w:tblPr>
      <w:tblGrid>
        <w:gridCol w:w="2448"/>
        <w:gridCol w:w="2160"/>
        <w:gridCol w:w="3240"/>
        <w:gridCol w:w="1620"/>
      </w:tblGrid>
      <w:tr w:rsidR="005E619D" w:rsidRPr="005E619D" w:rsidTr="00317508">
        <w:tc>
          <w:tcPr>
            <w:tcW w:w="9468" w:type="dxa"/>
            <w:gridSpan w:val="4"/>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4"/>
                <w:szCs w:val="24"/>
                <w:lang w:eastAsia="es-ES"/>
              </w:rPr>
              <w:t>UNIDAD 5: PLANIFICACIÓN FINANCIERA</w:t>
            </w:r>
          </w:p>
        </w:tc>
      </w:tr>
      <w:tr w:rsidR="005E619D" w:rsidRPr="005E619D" w:rsidTr="00317508">
        <w:tc>
          <w:tcPr>
            <w:tcW w:w="2448"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Contenidos</w:t>
            </w:r>
          </w:p>
        </w:tc>
        <w:tc>
          <w:tcPr>
            <w:tcW w:w="216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Criterios de evaluación</w:t>
            </w:r>
          </w:p>
        </w:tc>
        <w:tc>
          <w:tcPr>
            <w:tcW w:w="324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Estándares de aprendizaje</w:t>
            </w:r>
          </w:p>
        </w:tc>
        <w:tc>
          <w:tcPr>
            <w:tcW w:w="162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Relación con los epígrafes del libro de texto</w:t>
            </w:r>
          </w:p>
        </w:tc>
      </w:tr>
      <w:tr w:rsidR="005E619D" w:rsidRPr="005E619D" w:rsidTr="00317508">
        <w:trPr>
          <w:trHeight w:val="1320"/>
        </w:trPr>
        <w:tc>
          <w:tcPr>
            <w:tcW w:w="2448" w:type="dxa"/>
            <w:vMerge w:val="restart"/>
            <w:shd w:val="clear" w:color="auto" w:fill="FDE4D0"/>
          </w:tcPr>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xml:space="preserve">Ingresos y gastos. Identificación y control. </w:t>
            </w: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Gestión del presupuesto. Objetivos y prioridades.</w:t>
            </w: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Ahorro y endeudamiento. Los planes de pensiones.</w:t>
            </w: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Planificación del futuro. Necesidades económicas en las etapas de la vida.</w:t>
            </w:r>
          </w:p>
        </w:tc>
        <w:tc>
          <w:tcPr>
            <w:tcW w:w="2160" w:type="dxa"/>
            <w:vMerge w:val="restart"/>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Crit</w:t>
            </w:r>
            <w:proofErr w:type="spellEnd"/>
            <w:r w:rsidRPr="005E619D">
              <w:rPr>
                <w:rFonts w:ascii="Arial" w:eastAsia="Times New Roman" w:hAnsi="Arial" w:cs="Arial"/>
                <w:b/>
                <w:sz w:val="18"/>
                <w:szCs w:val="18"/>
                <w:lang w:val="es-ES_tradnl"/>
              </w:rPr>
              <w:t>. EC.3.1.</w:t>
            </w:r>
            <w:r w:rsidRPr="005E619D">
              <w:rPr>
                <w:rFonts w:ascii="Arial" w:eastAsia="Times New Roman" w:hAnsi="Arial" w:cs="Arial"/>
                <w:sz w:val="18"/>
                <w:szCs w:val="18"/>
                <w:lang w:val="es-ES_tradnl"/>
              </w:rPr>
              <w:t xml:space="preserve"> Realizar un presupuesto personal distinguiendo entre los diferentes tipos de ingresos y gastos, controlar su grado de cumplimiento y las posibles necesidades de adaptación.</w:t>
            </w: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b/>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xml:space="preserve">. EC.3.1.1. </w:t>
            </w:r>
            <w:r w:rsidRPr="005E619D">
              <w:rPr>
                <w:rFonts w:ascii="Arial" w:eastAsia="Times New Roman" w:hAnsi="Arial" w:cs="Arial"/>
                <w:sz w:val="18"/>
                <w:szCs w:val="18"/>
                <w:lang w:val="es-ES_tradnl"/>
              </w:rPr>
              <w:t>Elabora y realiza un seguimiento a un presupuesto o plan financiero personalizado, identificando cada uno de los ingresos y gastos.</w:t>
            </w: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2. ¿Cómo se elabora un presupuesto?</w:t>
            </w:r>
          </w:p>
        </w:tc>
      </w:tr>
      <w:tr w:rsidR="005E619D" w:rsidRPr="005E619D" w:rsidTr="00317508">
        <w:trPr>
          <w:trHeight w:val="660"/>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vMerge/>
            <w:shd w:val="clear" w:color="auto" w:fill="FDE4D0"/>
          </w:tcPr>
          <w:p w:rsidR="005E619D" w:rsidRPr="005E619D" w:rsidRDefault="005E619D" w:rsidP="005E619D">
            <w:pPr>
              <w:spacing w:beforeLines="1" w:before="2" w:afterLines="1" w:after="2" w:line="240" w:lineRule="auto"/>
              <w:rPr>
                <w:rFonts w:ascii="Arial" w:eastAsia="Times New Roman" w:hAnsi="Arial" w:cs="Arial"/>
                <w:sz w:val="20"/>
                <w:szCs w:val="20"/>
                <w:lang w:val="es-ES_tradnl"/>
              </w:rPr>
            </w:pP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EC.3.1.2.</w:t>
            </w:r>
            <w:r w:rsidRPr="005E619D">
              <w:rPr>
                <w:rFonts w:ascii="Arial" w:eastAsia="Times New Roman" w:hAnsi="Arial" w:cs="Arial"/>
                <w:sz w:val="18"/>
                <w:szCs w:val="18"/>
                <w:lang w:val="es-ES_tradnl"/>
              </w:rPr>
              <w:t xml:space="preserve"> Utiliza herramientas informáticas en la preparación y desarrollo de un presupuesto o plan financiero personalizado.</w:t>
            </w:r>
          </w:p>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2. ¿Cómo se elabora un presupuesto?</w:t>
            </w:r>
          </w:p>
        </w:tc>
      </w:tr>
      <w:tr w:rsidR="005E619D" w:rsidRPr="005E619D" w:rsidTr="00317508">
        <w:trPr>
          <w:trHeight w:val="660"/>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vMerge/>
            <w:shd w:val="clear" w:color="auto" w:fill="FDE4D0"/>
          </w:tcPr>
          <w:p w:rsidR="005E619D" w:rsidRPr="005E619D" w:rsidRDefault="005E619D" w:rsidP="005E619D">
            <w:pPr>
              <w:spacing w:beforeLines="1" w:before="2" w:afterLines="1" w:after="2" w:line="240" w:lineRule="auto"/>
              <w:rPr>
                <w:rFonts w:ascii="Arial" w:eastAsia="Times New Roman" w:hAnsi="Arial" w:cs="Arial"/>
                <w:sz w:val="20"/>
                <w:szCs w:val="20"/>
                <w:lang w:val="es-ES_tradnl"/>
              </w:rPr>
            </w:pP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EC.3.1.3.</w:t>
            </w:r>
            <w:r w:rsidRPr="005E619D">
              <w:rPr>
                <w:rFonts w:ascii="Arial" w:eastAsia="Times New Roman" w:hAnsi="Arial" w:cs="Arial"/>
                <w:sz w:val="18"/>
                <w:szCs w:val="18"/>
                <w:lang w:val="es-ES_tradnl"/>
              </w:rPr>
              <w:t xml:space="preserve"> Maneja gráficos de análisis que le permiten comparar una realidad personalizada con las previsiones establecidas. </w:t>
            </w:r>
          </w:p>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2. Cómo se elabora un presupuesto?</w:t>
            </w:r>
          </w:p>
        </w:tc>
      </w:tr>
      <w:tr w:rsidR="005E619D" w:rsidRPr="005E619D" w:rsidTr="00317508">
        <w:trPr>
          <w:trHeight w:val="664"/>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Crit</w:t>
            </w:r>
            <w:proofErr w:type="spellEnd"/>
            <w:r w:rsidRPr="005E619D">
              <w:rPr>
                <w:rFonts w:ascii="Arial" w:eastAsia="Times New Roman" w:hAnsi="Arial" w:cs="Arial"/>
                <w:b/>
                <w:sz w:val="18"/>
                <w:szCs w:val="18"/>
                <w:lang w:val="es-ES_tradnl"/>
              </w:rPr>
              <w:t>. EC.3.2.</w:t>
            </w:r>
            <w:r w:rsidRPr="005E619D">
              <w:rPr>
                <w:rFonts w:ascii="Arial" w:eastAsia="Times New Roman" w:hAnsi="Arial" w:cs="Arial"/>
                <w:sz w:val="18"/>
                <w:szCs w:val="18"/>
                <w:lang w:val="es-ES_tradnl"/>
              </w:rPr>
              <w:t xml:space="preserve"> Decidir con racionalidad ante las alternativas económicas de la vida personal relacionando éstas con el bienestar propio y social. </w:t>
            </w: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EC.3.2.1.</w:t>
            </w:r>
            <w:r w:rsidRPr="005E619D">
              <w:rPr>
                <w:rFonts w:ascii="Arial" w:eastAsia="Times New Roman" w:hAnsi="Arial" w:cs="Arial"/>
                <w:sz w:val="18"/>
                <w:szCs w:val="18"/>
                <w:lang w:val="es-ES_tradnl"/>
              </w:rPr>
              <w:t xml:space="preserve"> Comprende las necesidades de planificación y de manejo de los asuntos financieros a lo largo de la vida. Dicha planificación se vincula a la previsión realizada en cada una de las etapas de acuerdo con las decisiones tomadas y la marcha de la actividad económica nacional. </w:t>
            </w: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1 El ahorro</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3. Los planes de pensiones privados</w:t>
            </w:r>
          </w:p>
          <w:p w:rsidR="005E619D" w:rsidRPr="005E619D" w:rsidRDefault="005E619D" w:rsidP="005E619D">
            <w:pPr>
              <w:tabs>
                <w:tab w:val="left" w:pos="516"/>
              </w:tabs>
              <w:spacing w:after="0" w:line="240" w:lineRule="auto"/>
              <w:ind w:left="360"/>
              <w:rPr>
                <w:rFonts w:ascii="Arial" w:eastAsia="Times New Roman" w:hAnsi="Arial" w:cs="Arial"/>
                <w:sz w:val="18"/>
                <w:szCs w:val="18"/>
                <w:lang w:eastAsia="es-ES"/>
              </w:rPr>
            </w:pPr>
          </w:p>
        </w:tc>
      </w:tr>
      <w:tr w:rsidR="005E619D" w:rsidRPr="005E619D" w:rsidTr="00317508">
        <w:trPr>
          <w:trHeight w:val="1420"/>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Crit</w:t>
            </w:r>
            <w:proofErr w:type="spellEnd"/>
            <w:r w:rsidRPr="005E619D">
              <w:rPr>
                <w:rFonts w:ascii="Arial" w:eastAsia="Times New Roman" w:hAnsi="Arial" w:cs="Arial"/>
                <w:b/>
                <w:sz w:val="18"/>
                <w:szCs w:val="18"/>
                <w:lang w:val="es-ES_tradnl"/>
              </w:rPr>
              <w:t>. EC.3.3</w:t>
            </w:r>
            <w:r w:rsidRPr="005E619D">
              <w:rPr>
                <w:rFonts w:ascii="Arial" w:eastAsia="Times New Roman" w:hAnsi="Arial" w:cs="Arial"/>
                <w:sz w:val="18"/>
                <w:szCs w:val="18"/>
                <w:lang w:val="es-ES_tradnl"/>
              </w:rPr>
              <w:t xml:space="preserve">. Expresar una actitud positiva hacia el ahorro y manejar el ahorro como medio para alcanzar diferentes objetivos. </w:t>
            </w: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EC.3.3.1.</w:t>
            </w:r>
            <w:r w:rsidRPr="005E619D">
              <w:rPr>
                <w:rFonts w:ascii="Arial" w:eastAsia="Times New Roman" w:hAnsi="Arial" w:cs="Arial"/>
                <w:sz w:val="18"/>
                <w:szCs w:val="18"/>
                <w:lang w:val="es-ES_tradnl"/>
              </w:rPr>
              <w:t xml:space="preserve"> Conoce y explica la relevancia del ahorro y del control del gasto. </w:t>
            </w:r>
          </w:p>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1. El ahorro</w:t>
            </w: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trHeight w:val="151"/>
        </w:trPr>
        <w:tc>
          <w:tcPr>
            <w:tcW w:w="9468" w:type="dxa"/>
            <w:gridSpan w:val="4"/>
            <w:tcBorders>
              <w:bottom w:val="single" w:sz="18" w:space="0" w:color="9BBB59"/>
            </w:tcBorders>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TEMPORALIZACIÓN</w:t>
            </w:r>
          </w:p>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trHeight w:val="151"/>
        </w:trPr>
        <w:tc>
          <w:tcPr>
            <w:tcW w:w="9468" w:type="dxa"/>
            <w:gridSpan w:val="4"/>
            <w:tcBorders>
              <w:bottom w:val="single" w:sz="18" w:space="0" w:color="9BBB59"/>
            </w:tcBorders>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 xml:space="preserve">          </w:t>
            </w:r>
            <w:r w:rsidRPr="005E619D">
              <w:rPr>
                <w:rFonts w:ascii="Arial" w:eastAsia="Times New Roman" w:hAnsi="Arial" w:cs="Arial"/>
                <w:sz w:val="20"/>
                <w:szCs w:val="20"/>
                <w:lang w:eastAsia="es-ES"/>
              </w:rPr>
              <w:t>7-9 sesiones lectivas dentro de la segunda evaluación</w:t>
            </w:r>
          </w:p>
        </w:tc>
      </w:tr>
    </w:tbl>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tbl>
      <w:tblPr>
        <w:tblW w:w="9648"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0A0" w:firstRow="1" w:lastRow="0" w:firstColumn="1" w:lastColumn="0" w:noHBand="0" w:noVBand="0"/>
      </w:tblPr>
      <w:tblGrid>
        <w:gridCol w:w="2448"/>
        <w:gridCol w:w="2160"/>
        <w:gridCol w:w="3600"/>
        <w:gridCol w:w="1440"/>
      </w:tblGrid>
      <w:tr w:rsidR="005E619D" w:rsidRPr="005E619D" w:rsidTr="00317508">
        <w:tc>
          <w:tcPr>
            <w:tcW w:w="9648" w:type="dxa"/>
            <w:gridSpan w:val="4"/>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4"/>
                <w:szCs w:val="24"/>
                <w:lang w:eastAsia="es-ES"/>
              </w:rPr>
              <w:lastRenderedPageBreak/>
              <w:t>UNIDAD 6: SALUD FINANCIERA</w:t>
            </w:r>
          </w:p>
        </w:tc>
      </w:tr>
      <w:tr w:rsidR="005E619D" w:rsidRPr="005E619D" w:rsidTr="00317508">
        <w:tc>
          <w:tcPr>
            <w:tcW w:w="2448"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Contenidos</w:t>
            </w:r>
          </w:p>
        </w:tc>
        <w:tc>
          <w:tcPr>
            <w:tcW w:w="216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Criterios de evaluación</w:t>
            </w:r>
          </w:p>
        </w:tc>
        <w:tc>
          <w:tcPr>
            <w:tcW w:w="360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Estándares de aprendizaje</w:t>
            </w:r>
          </w:p>
        </w:tc>
        <w:tc>
          <w:tcPr>
            <w:tcW w:w="144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Relación con los epígrafes del libro de texto</w:t>
            </w:r>
          </w:p>
        </w:tc>
      </w:tr>
      <w:tr w:rsidR="005E619D" w:rsidRPr="005E619D" w:rsidTr="00317508">
        <w:trPr>
          <w:trHeight w:val="1655"/>
        </w:trPr>
        <w:tc>
          <w:tcPr>
            <w:tcW w:w="2448" w:type="dxa"/>
            <w:vMerge w:val="restart"/>
            <w:shd w:val="clear" w:color="auto" w:fill="FDE4D0"/>
          </w:tcPr>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xml:space="preserve">•  Riesgo y diversificación. </w:t>
            </w: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Planificación del futuro. necesidades económicas en las etapas de la vida.</w:t>
            </w: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El seguro como medio para la cobertura de riesgos. Tipología de seguros</w:t>
            </w:r>
          </w:p>
        </w:tc>
        <w:tc>
          <w:tcPr>
            <w:tcW w:w="216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Crit</w:t>
            </w:r>
            <w:proofErr w:type="spellEnd"/>
            <w:r w:rsidRPr="005E619D">
              <w:rPr>
                <w:rFonts w:ascii="Arial" w:eastAsia="Times New Roman" w:hAnsi="Arial" w:cs="Arial"/>
                <w:b/>
                <w:sz w:val="18"/>
                <w:szCs w:val="18"/>
                <w:lang w:val="es-ES_tradnl"/>
              </w:rPr>
              <w:t>. EC.3.2.</w:t>
            </w:r>
            <w:r w:rsidRPr="005E619D">
              <w:rPr>
                <w:rFonts w:ascii="Arial" w:eastAsia="Times New Roman" w:hAnsi="Arial" w:cs="Arial"/>
                <w:sz w:val="18"/>
                <w:szCs w:val="18"/>
                <w:lang w:val="es-ES_tradnl"/>
              </w:rPr>
              <w:t xml:space="preserve"> Decidir con racionalidad ante las alternativas económicas de la vida personal relacionando éstas con el bienestar propio y social. </w:t>
            </w:r>
          </w:p>
        </w:tc>
        <w:tc>
          <w:tcPr>
            <w:tcW w:w="360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xml:space="preserve"> EC.3.2.1.</w:t>
            </w:r>
            <w:r w:rsidRPr="005E619D">
              <w:rPr>
                <w:rFonts w:ascii="Arial" w:eastAsia="Times New Roman" w:hAnsi="Arial" w:cs="Arial"/>
                <w:sz w:val="18"/>
                <w:szCs w:val="18"/>
                <w:lang w:val="es-ES_tradnl"/>
              </w:rPr>
              <w:t xml:space="preserve"> Comprende las necesidades de planificación y de manejo de los asuntos financieros a lo largo de la vida. Dicha planificación se vincula a la previsión realizada en cada una de las etapas de acuerdo con las decisiones tomadas y la marcha de la actividad económica nacional. </w:t>
            </w:r>
          </w:p>
        </w:tc>
        <w:tc>
          <w:tcPr>
            <w:tcW w:w="1440" w:type="dxa"/>
            <w:shd w:val="clear" w:color="auto" w:fill="FDE4D0"/>
          </w:tcPr>
          <w:p w:rsidR="005E619D" w:rsidRPr="005E619D" w:rsidRDefault="005E619D" w:rsidP="005E619D">
            <w:pPr>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1.Las inversiones</w:t>
            </w:r>
          </w:p>
          <w:p w:rsidR="005E619D" w:rsidRPr="005E619D" w:rsidRDefault="005E619D" w:rsidP="005E619D">
            <w:pPr>
              <w:spacing w:after="0" w:line="240" w:lineRule="auto"/>
              <w:rPr>
                <w:rFonts w:ascii="Arial" w:eastAsia="Times New Roman" w:hAnsi="Arial" w:cs="Arial"/>
                <w:sz w:val="18"/>
                <w:szCs w:val="18"/>
                <w:lang w:eastAsia="es-ES"/>
              </w:rPr>
            </w:pPr>
          </w:p>
          <w:p w:rsidR="005E619D" w:rsidRPr="005E619D" w:rsidRDefault="005E619D" w:rsidP="005E619D">
            <w:pPr>
              <w:spacing w:after="0" w:line="240" w:lineRule="auto"/>
              <w:rPr>
                <w:rFonts w:ascii="Arial" w:eastAsia="Times New Roman" w:hAnsi="Arial" w:cs="Arial"/>
                <w:sz w:val="18"/>
                <w:szCs w:val="18"/>
                <w:lang w:eastAsia="es-ES"/>
              </w:rPr>
            </w:pPr>
          </w:p>
          <w:p w:rsidR="005E619D" w:rsidRPr="005E619D" w:rsidRDefault="005E619D" w:rsidP="005E619D">
            <w:pPr>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2.Las deudas</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tc>
      </w:tr>
      <w:tr w:rsidR="005E619D" w:rsidRPr="005E619D" w:rsidTr="00317508">
        <w:trPr>
          <w:trHeight w:val="1223"/>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vMerge w:val="restart"/>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Crit</w:t>
            </w:r>
            <w:proofErr w:type="spellEnd"/>
            <w:r w:rsidRPr="005E619D">
              <w:rPr>
                <w:rFonts w:ascii="Arial" w:eastAsia="Times New Roman" w:hAnsi="Arial" w:cs="Arial"/>
                <w:b/>
                <w:sz w:val="18"/>
                <w:szCs w:val="18"/>
                <w:lang w:val="es-ES_tradnl"/>
              </w:rPr>
              <w:t>. EC.3.3.</w:t>
            </w:r>
            <w:r w:rsidRPr="005E619D">
              <w:rPr>
                <w:rFonts w:ascii="Arial" w:eastAsia="Times New Roman" w:hAnsi="Arial" w:cs="Arial"/>
                <w:sz w:val="18"/>
                <w:szCs w:val="18"/>
                <w:lang w:val="es-ES_tradnl"/>
              </w:rPr>
              <w:t xml:space="preserve"> Expresar una actitud positiva hacia el ahorro y manejar el ahorro como medio para alcanzar diferentes objetivos.</w:t>
            </w:r>
          </w:p>
        </w:tc>
        <w:tc>
          <w:tcPr>
            <w:tcW w:w="360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xml:space="preserve"> EC.3.3.1.</w:t>
            </w:r>
            <w:r w:rsidRPr="005E619D">
              <w:rPr>
                <w:rFonts w:ascii="Arial" w:eastAsia="Times New Roman" w:hAnsi="Arial" w:cs="Arial"/>
                <w:sz w:val="18"/>
                <w:szCs w:val="18"/>
                <w:lang w:val="es-ES_tradnl"/>
              </w:rPr>
              <w:t xml:space="preserve"> Conoce y explica la relevancia del ahorro y del control del gasto. </w:t>
            </w:r>
          </w:p>
        </w:tc>
        <w:tc>
          <w:tcPr>
            <w:tcW w:w="144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1.Las inversiones</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2. Las deudas</w:t>
            </w:r>
          </w:p>
        </w:tc>
      </w:tr>
      <w:tr w:rsidR="005E619D" w:rsidRPr="005E619D" w:rsidTr="00317508">
        <w:trPr>
          <w:trHeight w:val="893"/>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vMerge/>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tc>
        <w:tc>
          <w:tcPr>
            <w:tcW w:w="360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xml:space="preserve"> EC.3.3.2</w:t>
            </w:r>
            <w:r w:rsidRPr="005E619D">
              <w:rPr>
                <w:rFonts w:ascii="Arial" w:eastAsia="Times New Roman" w:hAnsi="Arial" w:cs="Arial"/>
                <w:sz w:val="18"/>
                <w:szCs w:val="18"/>
                <w:lang w:val="es-ES_tradnl"/>
              </w:rPr>
              <w:t xml:space="preserve">. Analiza las ventajas e inconvenientes del endeudamiento valorando el riesgo y seleccionando la decisión más adecuada para cada momento. </w:t>
            </w:r>
          </w:p>
        </w:tc>
        <w:tc>
          <w:tcPr>
            <w:tcW w:w="144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2. Las deudas</w:t>
            </w:r>
          </w:p>
        </w:tc>
      </w:tr>
      <w:tr w:rsidR="005E619D" w:rsidRPr="005E619D" w:rsidTr="00317508">
        <w:trPr>
          <w:trHeight w:val="1740"/>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Crit</w:t>
            </w:r>
            <w:proofErr w:type="spellEnd"/>
            <w:r w:rsidRPr="005E619D">
              <w:rPr>
                <w:rFonts w:ascii="Arial" w:eastAsia="Times New Roman" w:hAnsi="Arial" w:cs="Arial"/>
                <w:b/>
                <w:sz w:val="18"/>
                <w:szCs w:val="18"/>
                <w:lang w:val="es-ES_tradnl"/>
              </w:rPr>
              <w:t>. EC.3.5.</w:t>
            </w:r>
            <w:r w:rsidRPr="005E619D">
              <w:rPr>
                <w:rFonts w:ascii="Arial" w:eastAsia="Times New Roman" w:hAnsi="Arial" w:cs="Arial"/>
                <w:sz w:val="18"/>
                <w:szCs w:val="18"/>
                <w:lang w:val="es-ES_tradnl"/>
              </w:rPr>
              <w:t xml:space="preserve"> Conocer el concepto de seguro y su finalidad. </w:t>
            </w:r>
          </w:p>
        </w:tc>
        <w:tc>
          <w:tcPr>
            <w:tcW w:w="360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xml:space="preserve"> EC.3.5.1</w:t>
            </w:r>
            <w:r w:rsidRPr="005E619D">
              <w:rPr>
                <w:rFonts w:ascii="Arial" w:eastAsia="Times New Roman" w:hAnsi="Arial" w:cs="Arial"/>
                <w:sz w:val="18"/>
                <w:szCs w:val="18"/>
                <w:lang w:val="es-ES_tradnl"/>
              </w:rPr>
              <w:t xml:space="preserve"> Identifica y diferencia los diferentes tipos de seguros según los riesgos o situaciones adversas en las diferentes etapas de la vida </w:t>
            </w:r>
          </w:p>
        </w:tc>
        <w:tc>
          <w:tcPr>
            <w:tcW w:w="144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3. El contrato de seguro</w:t>
            </w: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trHeight w:val="151"/>
        </w:trPr>
        <w:tc>
          <w:tcPr>
            <w:tcW w:w="9648" w:type="dxa"/>
            <w:gridSpan w:val="4"/>
            <w:tcBorders>
              <w:bottom w:val="single" w:sz="18" w:space="0" w:color="9BBB59"/>
            </w:tcBorders>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TEMPORALIZACIÓN</w:t>
            </w:r>
          </w:p>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trHeight w:val="151"/>
        </w:trPr>
        <w:tc>
          <w:tcPr>
            <w:tcW w:w="9648" w:type="dxa"/>
            <w:gridSpan w:val="4"/>
            <w:tcBorders>
              <w:bottom w:val="single" w:sz="18" w:space="0" w:color="9BBB59"/>
            </w:tcBorders>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 xml:space="preserve">          </w:t>
            </w:r>
            <w:r w:rsidRPr="005E619D">
              <w:rPr>
                <w:rFonts w:ascii="Arial" w:eastAsia="Times New Roman" w:hAnsi="Arial" w:cs="Arial"/>
                <w:sz w:val="20"/>
                <w:szCs w:val="20"/>
                <w:lang w:eastAsia="es-ES"/>
              </w:rPr>
              <w:t>7-9 sesiones lectivas dentro de la segunda evaluación</w:t>
            </w:r>
          </w:p>
        </w:tc>
      </w:tr>
    </w:tbl>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tbl>
      <w:tblPr>
        <w:tblW w:w="9468"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0A0" w:firstRow="1" w:lastRow="0" w:firstColumn="1" w:lastColumn="0" w:noHBand="0" w:noVBand="0"/>
      </w:tblPr>
      <w:tblGrid>
        <w:gridCol w:w="2448"/>
        <w:gridCol w:w="2160"/>
        <w:gridCol w:w="3240"/>
        <w:gridCol w:w="1620"/>
      </w:tblGrid>
      <w:tr w:rsidR="005E619D" w:rsidRPr="005E619D" w:rsidTr="00317508">
        <w:tc>
          <w:tcPr>
            <w:tcW w:w="9468" w:type="dxa"/>
            <w:gridSpan w:val="4"/>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4"/>
                <w:szCs w:val="24"/>
                <w:lang w:eastAsia="es-ES"/>
              </w:rPr>
              <w:lastRenderedPageBreak/>
              <w:t>UNIDAD 7: EL DINERO Y SUS FORMAS</w:t>
            </w:r>
          </w:p>
        </w:tc>
      </w:tr>
      <w:tr w:rsidR="005E619D" w:rsidRPr="005E619D" w:rsidTr="00317508">
        <w:tc>
          <w:tcPr>
            <w:tcW w:w="2448"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Contenidos</w:t>
            </w:r>
          </w:p>
        </w:tc>
        <w:tc>
          <w:tcPr>
            <w:tcW w:w="216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Criterios de evaluación</w:t>
            </w:r>
          </w:p>
        </w:tc>
        <w:tc>
          <w:tcPr>
            <w:tcW w:w="324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Estándares de aprendizaje</w:t>
            </w:r>
          </w:p>
        </w:tc>
        <w:tc>
          <w:tcPr>
            <w:tcW w:w="162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Relación con los epígrafes del libro de texto</w:t>
            </w:r>
          </w:p>
        </w:tc>
      </w:tr>
      <w:tr w:rsidR="005E619D" w:rsidRPr="005E619D" w:rsidTr="00317508">
        <w:trPr>
          <w:trHeight w:val="997"/>
        </w:trPr>
        <w:tc>
          <w:tcPr>
            <w:tcW w:w="2448" w:type="dxa"/>
            <w:vMerge w:val="restart"/>
            <w:shd w:val="clear" w:color="auto" w:fill="FDE4D0"/>
          </w:tcPr>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El dinero, Relaciones bancarias. La primera cuenta bancaria. Información. Tarjetas de débito y crédito.</w:t>
            </w: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Implicaciones de los contratos financieros. Derechos y responsabilidades de los consumidores en el mercado financiero.</w:t>
            </w:r>
          </w:p>
        </w:tc>
        <w:tc>
          <w:tcPr>
            <w:tcW w:w="2160" w:type="dxa"/>
            <w:vMerge w:val="restart"/>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Crit</w:t>
            </w:r>
            <w:proofErr w:type="spellEnd"/>
            <w:r w:rsidRPr="005E619D">
              <w:rPr>
                <w:rFonts w:ascii="Arial" w:eastAsia="Times New Roman" w:hAnsi="Arial" w:cs="Arial"/>
                <w:b/>
                <w:sz w:val="18"/>
                <w:szCs w:val="18"/>
                <w:lang w:val="es-ES_tradnl"/>
              </w:rPr>
              <w:t>. EC.3.4.</w:t>
            </w:r>
            <w:r w:rsidRPr="005E619D">
              <w:rPr>
                <w:rFonts w:ascii="Arial" w:eastAsia="Times New Roman" w:hAnsi="Arial" w:cs="Arial"/>
                <w:sz w:val="18"/>
                <w:szCs w:val="18"/>
                <w:lang w:val="es-ES_tradnl"/>
              </w:rPr>
              <w:t xml:space="preserve"> Reconocer el funcionamiento básico del dinero y diferenciar las diferentes tipos de cuentas bancarias y de tarjetas emitidas como medios de pago valorando la oportunidad de su uso con garantías y responsabilidad. </w:t>
            </w: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EC.3.4.1.</w:t>
            </w:r>
            <w:r w:rsidRPr="005E619D">
              <w:rPr>
                <w:rFonts w:ascii="Arial" w:eastAsia="Times New Roman" w:hAnsi="Arial" w:cs="Arial"/>
                <w:sz w:val="18"/>
                <w:szCs w:val="18"/>
                <w:lang w:val="es-ES_tradnl"/>
              </w:rPr>
              <w:t xml:space="preserve"> Comprende los términos fundamentales y describe el funcionamiento en la operativa con las cuentas bancarias. </w:t>
            </w: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1.El dinero</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2.Cuentas bancarias</w:t>
            </w:r>
          </w:p>
        </w:tc>
      </w:tr>
      <w:tr w:rsidR="005E619D" w:rsidRPr="005E619D" w:rsidTr="00317508">
        <w:trPr>
          <w:trHeight w:val="1320"/>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vMerge/>
            <w:shd w:val="clear" w:color="auto" w:fill="FDE4D0"/>
          </w:tcPr>
          <w:p w:rsidR="005E619D" w:rsidRPr="005E619D" w:rsidRDefault="005E619D" w:rsidP="005E619D">
            <w:pPr>
              <w:spacing w:beforeLines="1" w:before="2" w:afterLines="1" w:after="2" w:line="240" w:lineRule="auto"/>
              <w:rPr>
                <w:rFonts w:ascii="Arial" w:eastAsia="Times New Roman" w:hAnsi="Arial" w:cs="Arial"/>
                <w:sz w:val="20"/>
                <w:szCs w:val="20"/>
                <w:lang w:val="es-ES_tradnl"/>
              </w:rPr>
            </w:pP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EC.3.4.2.</w:t>
            </w:r>
            <w:r w:rsidRPr="005E619D">
              <w:rPr>
                <w:rFonts w:ascii="Arial" w:eastAsia="Times New Roman" w:hAnsi="Arial" w:cs="Arial"/>
                <w:sz w:val="18"/>
                <w:szCs w:val="18"/>
                <w:lang w:val="es-ES_tradnl"/>
              </w:rPr>
              <w:t xml:space="preserve"> Valora y comprueba la necesidad de leer detenidamente los documentos que presentan los bancos, así como la importancia de la seguridad cuando la relación se produce por internet. </w:t>
            </w: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3.Relaciones bancarias</w:t>
            </w:r>
          </w:p>
        </w:tc>
      </w:tr>
      <w:tr w:rsidR="005E619D" w:rsidRPr="005E619D" w:rsidTr="00317508">
        <w:trPr>
          <w:trHeight w:val="1223"/>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vMerge/>
            <w:shd w:val="clear" w:color="auto" w:fill="FDE4D0"/>
          </w:tcPr>
          <w:p w:rsidR="005E619D" w:rsidRPr="005E619D" w:rsidRDefault="005E619D" w:rsidP="005E619D">
            <w:pPr>
              <w:spacing w:beforeLines="1" w:before="2" w:afterLines="1" w:after="2" w:line="240" w:lineRule="auto"/>
              <w:rPr>
                <w:rFonts w:ascii="Arial" w:eastAsia="Times New Roman" w:hAnsi="Arial" w:cs="Arial"/>
                <w:sz w:val="20"/>
                <w:szCs w:val="20"/>
                <w:lang w:val="es-ES_tradnl"/>
              </w:rPr>
            </w:pP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EC.3.4.3.</w:t>
            </w:r>
            <w:r w:rsidRPr="005E619D">
              <w:rPr>
                <w:rFonts w:ascii="Arial" w:eastAsia="Times New Roman" w:hAnsi="Arial" w:cs="Arial"/>
                <w:sz w:val="18"/>
                <w:szCs w:val="18"/>
                <w:lang w:val="es-ES_tradnl"/>
              </w:rPr>
              <w:t xml:space="preserve"> Reconoce el hecho de que se pueden negociar las condiciones que presentan las entidades financieras y analiza el procedimiento de reclamación ante las mismas. </w:t>
            </w: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3.Relaciones bancarias</w:t>
            </w:r>
          </w:p>
        </w:tc>
      </w:tr>
      <w:tr w:rsidR="005E619D" w:rsidRPr="005E619D" w:rsidTr="00317508">
        <w:trPr>
          <w:trHeight w:val="1008"/>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vMerge/>
            <w:shd w:val="clear" w:color="auto" w:fill="FDE4D0"/>
          </w:tcPr>
          <w:p w:rsidR="005E619D" w:rsidRPr="005E619D" w:rsidRDefault="005E619D" w:rsidP="005E619D">
            <w:pPr>
              <w:spacing w:beforeLines="1" w:before="2" w:afterLines="1" w:after="2" w:line="240" w:lineRule="auto"/>
              <w:rPr>
                <w:rFonts w:ascii="Arial" w:eastAsia="Times New Roman" w:hAnsi="Arial" w:cs="Arial"/>
                <w:sz w:val="20"/>
                <w:szCs w:val="20"/>
                <w:lang w:val="es-ES_tradnl"/>
              </w:rPr>
            </w:pP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EC.3.4.4.</w:t>
            </w:r>
            <w:r w:rsidRPr="005E619D">
              <w:rPr>
                <w:rFonts w:ascii="Arial" w:eastAsia="Times New Roman" w:hAnsi="Arial" w:cs="Arial"/>
                <w:sz w:val="18"/>
                <w:szCs w:val="18"/>
                <w:lang w:val="es-ES_tradnl"/>
              </w:rPr>
              <w:t xml:space="preserve"> Identifica y explica las distintas modalidades de tarjetas que existen, así como lo esencial de la seguridad cuando se opera con tarjetas. </w:t>
            </w: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4.Las tarjetas</w:t>
            </w: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trHeight w:val="151"/>
        </w:trPr>
        <w:tc>
          <w:tcPr>
            <w:tcW w:w="9468" w:type="dxa"/>
            <w:gridSpan w:val="4"/>
            <w:tcBorders>
              <w:bottom w:val="single" w:sz="18" w:space="0" w:color="9BBB59"/>
            </w:tcBorders>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TEMPORALIZACIÓN</w:t>
            </w: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trHeight w:val="151"/>
        </w:trPr>
        <w:tc>
          <w:tcPr>
            <w:tcW w:w="9468" w:type="dxa"/>
            <w:gridSpan w:val="4"/>
            <w:tcBorders>
              <w:bottom w:val="single" w:sz="18" w:space="0" w:color="9BBB59"/>
            </w:tcBorders>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 xml:space="preserve">         </w:t>
            </w:r>
            <w:r w:rsidRPr="005E619D">
              <w:rPr>
                <w:rFonts w:ascii="Arial" w:eastAsia="Times New Roman" w:hAnsi="Arial" w:cs="Arial"/>
                <w:sz w:val="20"/>
                <w:szCs w:val="20"/>
                <w:lang w:eastAsia="es-ES"/>
              </w:rPr>
              <w:t>5-7 sesiones lectivas dentro de la segunda evaluación</w:t>
            </w:r>
          </w:p>
        </w:tc>
      </w:tr>
    </w:tbl>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tbl>
      <w:tblPr>
        <w:tblW w:w="9468"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0A0" w:firstRow="1" w:lastRow="0" w:firstColumn="1" w:lastColumn="0" w:noHBand="0" w:noVBand="0"/>
      </w:tblPr>
      <w:tblGrid>
        <w:gridCol w:w="2448"/>
        <w:gridCol w:w="2160"/>
        <w:gridCol w:w="3240"/>
        <w:gridCol w:w="1620"/>
      </w:tblGrid>
      <w:tr w:rsidR="005E619D" w:rsidRPr="005E619D" w:rsidTr="00317508">
        <w:tc>
          <w:tcPr>
            <w:tcW w:w="9468" w:type="dxa"/>
            <w:gridSpan w:val="4"/>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4"/>
                <w:szCs w:val="24"/>
                <w:lang w:eastAsia="es-ES"/>
              </w:rPr>
              <w:t>UNIDAD 8: PRODUCCIÓN Y PRECIOS</w:t>
            </w:r>
          </w:p>
        </w:tc>
      </w:tr>
      <w:tr w:rsidR="005E619D" w:rsidRPr="005E619D" w:rsidTr="00317508">
        <w:tc>
          <w:tcPr>
            <w:tcW w:w="2448"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Contenidos</w:t>
            </w:r>
          </w:p>
        </w:tc>
        <w:tc>
          <w:tcPr>
            <w:tcW w:w="216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Criterios de evaluación</w:t>
            </w:r>
          </w:p>
        </w:tc>
        <w:tc>
          <w:tcPr>
            <w:tcW w:w="324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Estándares de aprendizaje</w:t>
            </w:r>
          </w:p>
        </w:tc>
        <w:tc>
          <w:tcPr>
            <w:tcW w:w="162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Relación con los epígrafes del libro de texto</w:t>
            </w:r>
          </w:p>
        </w:tc>
      </w:tr>
      <w:tr w:rsidR="005E619D" w:rsidRPr="005E619D" w:rsidTr="00317508">
        <w:trPr>
          <w:trHeight w:val="1247"/>
        </w:trPr>
        <w:tc>
          <w:tcPr>
            <w:tcW w:w="2448" w:type="dxa"/>
            <w:vMerge w:val="restart"/>
            <w:shd w:val="clear" w:color="auto" w:fill="FDE4D0"/>
          </w:tcPr>
          <w:p w:rsidR="005E619D" w:rsidRPr="005E619D" w:rsidRDefault="005E619D" w:rsidP="005E619D">
            <w:pPr>
              <w:spacing w:after="0" w:line="240" w:lineRule="auto"/>
              <w:rPr>
                <w:rFonts w:ascii="Arial" w:eastAsia="Times New Roman" w:hAnsi="Arial" w:cs="Arial"/>
                <w:color w:val="000000"/>
                <w:sz w:val="18"/>
                <w:szCs w:val="18"/>
                <w:lang w:eastAsia="es-ES"/>
              </w:rPr>
            </w:pPr>
            <w:r w:rsidRPr="005E619D">
              <w:rPr>
                <w:rFonts w:ascii="Arial" w:eastAsia="Times New Roman" w:hAnsi="Arial" w:cs="Arial"/>
                <w:color w:val="000000"/>
                <w:sz w:val="18"/>
                <w:szCs w:val="18"/>
                <w:lang w:eastAsia="es-ES"/>
              </w:rPr>
              <w:br/>
            </w:r>
            <w:r w:rsidRPr="005E619D">
              <w:rPr>
                <w:rFonts w:ascii="Arial" w:eastAsia="Times New Roman" w:hAnsi="Arial" w:cs="Arial"/>
                <w:color w:val="000000"/>
                <w:sz w:val="18"/>
                <w:szCs w:val="18"/>
                <w:lang w:eastAsia="es-ES"/>
              </w:rPr>
              <w:br/>
              <w:t xml:space="preserve">•  Tipos de interés. </w:t>
            </w:r>
          </w:p>
          <w:p w:rsidR="005E619D" w:rsidRPr="005E619D" w:rsidRDefault="005E619D" w:rsidP="005E619D">
            <w:pPr>
              <w:spacing w:after="0" w:line="240" w:lineRule="auto"/>
              <w:rPr>
                <w:rFonts w:ascii="Arial" w:eastAsia="Times New Roman" w:hAnsi="Arial" w:cs="Arial"/>
                <w:color w:val="000000"/>
                <w:sz w:val="18"/>
                <w:szCs w:val="18"/>
                <w:lang w:eastAsia="es-ES"/>
              </w:rPr>
            </w:pPr>
          </w:p>
          <w:p w:rsidR="005E619D" w:rsidRPr="005E619D" w:rsidRDefault="005E619D" w:rsidP="005E619D">
            <w:pPr>
              <w:spacing w:after="0" w:line="240" w:lineRule="auto"/>
              <w:rPr>
                <w:rFonts w:ascii="Arial" w:eastAsia="Times New Roman" w:hAnsi="Arial" w:cs="Arial"/>
                <w:color w:val="000000"/>
                <w:sz w:val="18"/>
                <w:szCs w:val="18"/>
                <w:lang w:eastAsia="es-ES"/>
              </w:rPr>
            </w:pPr>
          </w:p>
          <w:p w:rsidR="005E619D" w:rsidRPr="005E619D" w:rsidRDefault="005E619D" w:rsidP="005E619D">
            <w:pPr>
              <w:spacing w:after="0" w:line="240" w:lineRule="auto"/>
              <w:rPr>
                <w:rFonts w:ascii="Arial" w:eastAsia="Times New Roman" w:hAnsi="Arial" w:cs="Arial"/>
                <w:color w:val="000000"/>
                <w:sz w:val="18"/>
                <w:szCs w:val="18"/>
                <w:lang w:eastAsia="es-ES"/>
              </w:rPr>
            </w:pPr>
            <w:r w:rsidRPr="005E619D">
              <w:rPr>
                <w:rFonts w:ascii="Arial" w:eastAsia="Times New Roman" w:hAnsi="Arial" w:cs="Arial"/>
                <w:color w:val="000000"/>
                <w:sz w:val="18"/>
                <w:szCs w:val="18"/>
                <w:lang w:eastAsia="es-ES"/>
              </w:rPr>
              <w:br/>
              <w:t xml:space="preserve">•  La inflación. </w:t>
            </w:r>
          </w:p>
          <w:p w:rsidR="005E619D" w:rsidRPr="005E619D" w:rsidRDefault="005E619D" w:rsidP="005E619D">
            <w:pPr>
              <w:spacing w:after="0" w:line="240" w:lineRule="auto"/>
              <w:rPr>
                <w:rFonts w:ascii="Arial" w:eastAsia="Times New Roman" w:hAnsi="Arial" w:cs="Arial"/>
                <w:color w:val="000000"/>
                <w:sz w:val="18"/>
                <w:szCs w:val="18"/>
                <w:lang w:eastAsia="es-ES"/>
              </w:rPr>
            </w:pPr>
          </w:p>
          <w:p w:rsidR="005E619D" w:rsidRPr="005E619D" w:rsidRDefault="005E619D" w:rsidP="005E619D">
            <w:pPr>
              <w:spacing w:after="0" w:line="240" w:lineRule="auto"/>
              <w:rPr>
                <w:rFonts w:ascii="Arial" w:eastAsia="Times New Roman" w:hAnsi="Arial" w:cs="Arial"/>
                <w:color w:val="000000"/>
                <w:sz w:val="18"/>
                <w:szCs w:val="18"/>
                <w:lang w:eastAsia="es-ES"/>
              </w:rPr>
            </w:pPr>
          </w:p>
          <w:p w:rsidR="005E619D" w:rsidRPr="005E619D" w:rsidRDefault="005E619D" w:rsidP="005E619D">
            <w:pPr>
              <w:spacing w:after="0" w:line="240" w:lineRule="auto"/>
              <w:rPr>
                <w:rFonts w:ascii="Arial" w:eastAsia="Times New Roman" w:hAnsi="Arial" w:cs="Arial"/>
                <w:color w:val="000000"/>
                <w:sz w:val="18"/>
                <w:szCs w:val="18"/>
                <w:lang w:eastAsia="es-ES"/>
              </w:rPr>
            </w:pPr>
          </w:p>
          <w:p w:rsidR="005E619D" w:rsidRPr="005E619D" w:rsidRDefault="005E619D" w:rsidP="005E619D">
            <w:pPr>
              <w:spacing w:after="0" w:line="240" w:lineRule="auto"/>
              <w:rPr>
                <w:rFonts w:ascii="Arial" w:eastAsia="Times New Roman" w:hAnsi="Arial" w:cs="Arial"/>
                <w:color w:val="000000"/>
                <w:sz w:val="18"/>
                <w:szCs w:val="18"/>
                <w:lang w:eastAsia="es-ES"/>
              </w:rPr>
            </w:pPr>
            <w:r w:rsidRPr="005E619D">
              <w:rPr>
                <w:rFonts w:ascii="Arial" w:eastAsia="Times New Roman" w:hAnsi="Arial" w:cs="Arial"/>
                <w:color w:val="000000"/>
                <w:sz w:val="18"/>
                <w:szCs w:val="18"/>
                <w:lang w:eastAsia="es-ES"/>
              </w:rPr>
              <w:br/>
              <w:t xml:space="preserve">•  Consecuencias de los cambios en los tipos de interés e inflación. </w:t>
            </w:r>
          </w:p>
          <w:p w:rsidR="005E619D" w:rsidRPr="005E619D" w:rsidRDefault="005E619D" w:rsidP="005E619D">
            <w:pPr>
              <w:spacing w:beforeLines="1" w:before="2" w:afterLines="1" w:after="2" w:line="240" w:lineRule="auto"/>
              <w:ind w:left="-11"/>
              <w:rPr>
                <w:rFonts w:ascii="Arial" w:eastAsia="Times New Roman" w:hAnsi="Arial" w:cs="Arial"/>
                <w:sz w:val="18"/>
                <w:szCs w:val="18"/>
                <w:lang w:eastAsia="es-ES"/>
              </w:rPr>
            </w:pPr>
          </w:p>
        </w:tc>
        <w:tc>
          <w:tcPr>
            <w:tcW w:w="2160" w:type="dxa"/>
            <w:vMerge w:val="restart"/>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Crit</w:t>
            </w:r>
            <w:proofErr w:type="spellEnd"/>
            <w:r w:rsidRPr="005E619D">
              <w:rPr>
                <w:rFonts w:ascii="Arial" w:eastAsia="Times New Roman" w:hAnsi="Arial" w:cs="Arial"/>
                <w:b/>
                <w:sz w:val="18"/>
                <w:szCs w:val="18"/>
                <w:lang w:val="es-ES_tradnl"/>
              </w:rPr>
              <w:t>. EC.5.1.</w:t>
            </w:r>
            <w:r w:rsidRPr="005E619D">
              <w:rPr>
                <w:rFonts w:ascii="Arial" w:eastAsia="Times New Roman" w:hAnsi="Arial" w:cs="Arial"/>
                <w:sz w:val="18"/>
                <w:szCs w:val="18"/>
                <w:lang w:val="es-ES_tradnl"/>
              </w:rPr>
              <w:t xml:space="preserve"> Diferenciar las magnitudes de tipos de interés, inflación y desempleo, así como analizar las relaciones existentes entre ellas. </w:t>
            </w: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EC.5.1.1.</w:t>
            </w:r>
            <w:r w:rsidRPr="005E619D">
              <w:rPr>
                <w:rFonts w:ascii="Arial" w:eastAsia="Times New Roman" w:hAnsi="Arial" w:cs="Arial"/>
                <w:sz w:val="18"/>
                <w:szCs w:val="18"/>
                <w:lang w:val="es-ES_tradnl"/>
              </w:rPr>
              <w:t xml:space="preserve"> Describe las causas de la inflación y valora sus principales repercusiones económicas y sociales. </w:t>
            </w: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1.La perspectiva macroeconómica</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3.La inflación</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4. Indicadores de inflación</w:t>
            </w:r>
          </w:p>
        </w:tc>
      </w:tr>
      <w:tr w:rsidR="005E619D" w:rsidRPr="005E619D" w:rsidTr="00317508">
        <w:trPr>
          <w:trHeight w:val="1151"/>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vMerge/>
            <w:shd w:val="clear" w:color="auto" w:fill="FDE4D0"/>
          </w:tcPr>
          <w:p w:rsidR="005E619D" w:rsidRPr="005E619D" w:rsidRDefault="005E619D" w:rsidP="005E619D">
            <w:pPr>
              <w:spacing w:beforeLines="1" w:before="2" w:afterLines="1" w:after="2" w:line="240" w:lineRule="auto"/>
              <w:rPr>
                <w:rFonts w:ascii="Arial" w:eastAsia="Times New Roman" w:hAnsi="Arial" w:cs="Arial"/>
                <w:sz w:val="20"/>
                <w:szCs w:val="20"/>
                <w:lang w:val="es-ES_tradnl"/>
              </w:rPr>
            </w:pP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EC.5.1.2.</w:t>
            </w:r>
            <w:r w:rsidRPr="005E619D">
              <w:rPr>
                <w:rFonts w:ascii="Arial" w:eastAsia="Times New Roman" w:hAnsi="Arial" w:cs="Arial"/>
                <w:sz w:val="18"/>
                <w:szCs w:val="18"/>
                <w:lang w:val="es-ES_tradnl"/>
              </w:rPr>
              <w:t xml:space="preserve"> Explica el funcionamiento de los tipos de interés y las consecuencias de su variación para la marcha de </w:t>
            </w:r>
            <w:smartTag w:uri="urn:schemas-microsoft-com:office:smarttags" w:element="PersonName">
              <w:smartTagPr>
                <w:attr w:name="ProductID" w:val="la Econom￭a."/>
              </w:smartTagPr>
              <w:r w:rsidRPr="005E619D">
                <w:rPr>
                  <w:rFonts w:ascii="Arial" w:eastAsia="Times New Roman" w:hAnsi="Arial" w:cs="Arial"/>
                  <w:sz w:val="18"/>
                  <w:szCs w:val="18"/>
                  <w:lang w:val="es-ES_tradnl"/>
                </w:rPr>
                <w:t>la Economía.</w:t>
              </w:r>
            </w:smartTag>
            <w:r w:rsidRPr="005E619D">
              <w:rPr>
                <w:rFonts w:ascii="Arial" w:eastAsia="Times New Roman" w:hAnsi="Arial" w:cs="Arial"/>
                <w:sz w:val="18"/>
                <w:szCs w:val="18"/>
                <w:lang w:val="es-ES_tradnl"/>
              </w:rPr>
              <w:t xml:space="preserve"> </w:t>
            </w:r>
          </w:p>
        </w:tc>
        <w:tc>
          <w:tcPr>
            <w:tcW w:w="1620"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1.La perspectiva macroeconómica</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5. El precio del dinero</w:t>
            </w:r>
          </w:p>
        </w:tc>
      </w:tr>
      <w:tr w:rsidR="005E619D" w:rsidRPr="005E619D" w:rsidTr="00317508">
        <w:trPr>
          <w:trHeight w:val="1282"/>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Crit</w:t>
            </w:r>
            <w:proofErr w:type="spellEnd"/>
            <w:r w:rsidRPr="005E619D">
              <w:rPr>
                <w:rFonts w:ascii="Arial" w:eastAsia="Times New Roman" w:hAnsi="Arial" w:cs="Arial"/>
                <w:b/>
                <w:sz w:val="18"/>
                <w:szCs w:val="18"/>
                <w:lang w:val="es-ES_tradnl"/>
              </w:rPr>
              <w:t>. EC.5.2.</w:t>
            </w:r>
            <w:r w:rsidRPr="005E619D">
              <w:rPr>
                <w:rFonts w:ascii="Arial" w:eastAsia="Times New Roman" w:hAnsi="Arial" w:cs="Arial"/>
                <w:sz w:val="18"/>
                <w:szCs w:val="18"/>
                <w:lang w:val="es-ES_tradnl"/>
              </w:rPr>
              <w:t xml:space="preserve"> Interpretar datos y gráficos vinculados con los conceptos de tipos de interés, inflación y desempleo. </w:t>
            </w:r>
          </w:p>
        </w:tc>
        <w:tc>
          <w:tcPr>
            <w:tcW w:w="324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EC.5.2.1.</w:t>
            </w:r>
            <w:r w:rsidRPr="005E619D">
              <w:rPr>
                <w:rFonts w:ascii="Arial" w:eastAsia="Times New Roman" w:hAnsi="Arial" w:cs="Arial"/>
                <w:sz w:val="18"/>
                <w:szCs w:val="18"/>
                <w:lang w:val="es-ES_tradnl"/>
              </w:rPr>
              <w:t xml:space="preserve"> Valora e interpreta datos y gráficos de contenido económico relacionados con los tipos de interés, inflación y desempleo. </w:t>
            </w:r>
          </w:p>
        </w:tc>
        <w:tc>
          <w:tcPr>
            <w:tcW w:w="1620" w:type="dxa"/>
            <w:shd w:val="clear" w:color="auto" w:fill="FDE4D0"/>
          </w:tcPr>
          <w:p w:rsidR="005E619D" w:rsidRPr="005E619D" w:rsidRDefault="005E619D" w:rsidP="005E619D">
            <w:pPr>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1. La perspectiva macroeconómica</w:t>
            </w:r>
          </w:p>
          <w:p w:rsidR="005E619D" w:rsidRPr="005E619D" w:rsidRDefault="005E619D" w:rsidP="005E619D">
            <w:pPr>
              <w:spacing w:after="0" w:line="240" w:lineRule="auto"/>
              <w:rPr>
                <w:rFonts w:ascii="Arial" w:eastAsia="Times New Roman" w:hAnsi="Arial" w:cs="Arial"/>
                <w:sz w:val="18"/>
                <w:szCs w:val="18"/>
                <w:lang w:eastAsia="es-ES"/>
              </w:rPr>
            </w:pPr>
          </w:p>
          <w:p w:rsidR="005E619D" w:rsidRPr="005E619D" w:rsidRDefault="005E619D" w:rsidP="005E619D">
            <w:pPr>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2.Crecimiento y producción</w:t>
            </w:r>
          </w:p>
          <w:p w:rsidR="005E619D" w:rsidRPr="005E619D" w:rsidRDefault="005E619D" w:rsidP="005E619D">
            <w:pPr>
              <w:spacing w:after="0" w:line="240" w:lineRule="auto"/>
              <w:rPr>
                <w:rFonts w:ascii="Arial" w:eastAsia="Times New Roman" w:hAnsi="Arial" w:cs="Arial"/>
                <w:sz w:val="18"/>
                <w:szCs w:val="18"/>
                <w:lang w:eastAsia="es-ES"/>
              </w:rPr>
            </w:pPr>
          </w:p>
          <w:p w:rsidR="005E619D" w:rsidRPr="005E619D" w:rsidRDefault="005E619D" w:rsidP="005E619D">
            <w:pPr>
              <w:spacing w:after="0" w:line="240" w:lineRule="auto"/>
              <w:rPr>
                <w:rFonts w:ascii="Arial" w:eastAsia="Times New Roman" w:hAnsi="Arial" w:cs="Arial"/>
                <w:sz w:val="18"/>
                <w:szCs w:val="18"/>
                <w:lang w:eastAsia="es-ES"/>
              </w:rPr>
            </w:pPr>
          </w:p>
          <w:p w:rsidR="005E619D" w:rsidRPr="005E619D" w:rsidRDefault="005E619D" w:rsidP="005E619D">
            <w:pPr>
              <w:spacing w:after="0" w:line="240" w:lineRule="auto"/>
              <w:rPr>
                <w:rFonts w:ascii="Arial" w:eastAsia="Times New Roman" w:hAnsi="Arial" w:cs="Arial"/>
                <w:sz w:val="18"/>
                <w:szCs w:val="18"/>
                <w:lang w:eastAsia="es-ES"/>
              </w:rPr>
            </w:pP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trHeight w:val="151"/>
        </w:trPr>
        <w:tc>
          <w:tcPr>
            <w:tcW w:w="9468" w:type="dxa"/>
            <w:gridSpan w:val="4"/>
            <w:tcBorders>
              <w:bottom w:val="single" w:sz="18" w:space="0" w:color="9BBB59"/>
            </w:tcBorders>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TEMPORALIZACIÓN</w:t>
            </w: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trHeight w:val="151"/>
        </w:trPr>
        <w:tc>
          <w:tcPr>
            <w:tcW w:w="9468" w:type="dxa"/>
            <w:gridSpan w:val="4"/>
            <w:tcBorders>
              <w:bottom w:val="single" w:sz="18" w:space="0" w:color="9BBB59"/>
            </w:tcBorders>
          </w:tcPr>
          <w:p w:rsidR="005E619D" w:rsidRPr="005E619D" w:rsidRDefault="005E619D" w:rsidP="005E619D">
            <w:pPr>
              <w:spacing w:before="20" w:after="20" w:line="240" w:lineRule="auto"/>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 xml:space="preserve"> </w:t>
            </w:r>
          </w:p>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 xml:space="preserve">        </w:t>
            </w:r>
            <w:r w:rsidRPr="005E619D">
              <w:rPr>
                <w:rFonts w:ascii="Arial" w:eastAsia="Times New Roman" w:hAnsi="Arial" w:cs="Arial"/>
                <w:sz w:val="20"/>
                <w:szCs w:val="20"/>
                <w:lang w:eastAsia="es-ES"/>
              </w:rPr>
              <w:t>5-7 sesiones lectivas dentro de la segunda evaluación</w:t>
            </w:r>
          </w:p>
        </w:tc>
      </w:tr>
    </w:tbl>
    <w:p w:rsidR="005E619D" w:rsidRPr="005E619D" w:rsidRDefault="005E619D" w:rsidP="005E619D">
      <w:pPr>
        <w:spacing w:before="20" w:after="20" w:line="240" w:lineRule="auto"/>
        <w:jc w:val="center"/>
        <w:rPr>
          <w:rFonts w:ascii="Arial" w:eastAsia="Times New Roman" w:hAnsi="Arial" w:cs="Arial"/>
          <w:b/>
          <w:bCs/>
          <w:color w:val="4F6228"/>
          <w:sz w:val="40"/>
          <w:szCs w:val="40"/>
          <w:lang w:eastAsia="es-ES"/>
        </w:rPr>
      </w:pPr>
      <w:r w:rsidRPr="005E619D">
        <w:rPr>
          <w:rFonts w:ascii="Arial" w:eastAsia="Times New Roman" w:hAnsi="Arial" w:cs="Arial"/>
          <w:b/>
          <w:bCs/>
          <w:color w:val="4F6228"/>
          <w:sz w:val="40"/>
          <w:szCs w:val="40"/>
          <w:lang w:eastAsia="es-ES"/>
        </w:rPr>
        <w:lastRenderedPageBreak/>
        <w:t>TERCERA EVALUACIÓN</w:t>
      </w:r>
    </w:p>
    <w:p w:rsidR="005E619D" w:rsidRPr="005E619D" w:rsidRDefault="005E619D" w:rsidP="005E619D">
      <w:pPr>
        <w:spacing w:after="0" w:line="240" w:lineRule="auto"/>
        <w:rPr>
          <w:rFonts w:ascii="Arial" w:eastAsia="Times New Roman" w:hAnsi="Arial" w:cs="Arial"/>
          <w:sz w:val="24"/>
          <w:szCs w:val="24"/>
          <w:lang w:eastAsia="es-ES"/>
        </w:rPr>
      </w:pPr>
    </w:p>
    <w:tbl>
      <w:tblPr>
        <w:tblW w:w="9525"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0A0" w:firstRow="1" w:lastRow="0" w:firstColumn="1" w:lastColumn="0" w:noHBand="0" w:noVBand="0"/>
      </w:tblPr>
      <w:tblGrid>
        <w:gridCol w:w="2448"/>
        <w:gridCol w:w="2160"/>
        <w:gridCol w:w="3297"/>
        <w:gridCol w:w="1563"/>
        <w:gridCol w:w="57"/>
      </w:tblGrid>
      <w:tr w:rsidR="005E619D" w:rsidRPr="005E619D" w:rsidTr="00317508">
        <w:trPr>
          <w:gridAfter w:val="1"/>
          <w:wAfter w:w="57" w:type="dxa"/>
        </w:trPr>
        <w:tc>
          <w:tcPr>
            <w:tcW w:w="9468" w:type="dxa"/>
            <w:gridSpan w:val="4"/>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4"/>
                <w:szCs w:val="24"/>
                <w:lang w:eastAsia="es-ES"/>
              </w:rPr>
              <w:t>UNIDAD 9: EL MERCADO DE TRABAJO</w:t>
            </w:r>
          </w:p>
        </w:tc>
      </w:tr>
      <w:tr w:rsidR="005E619D" w:rsidRPr="005E619D" w:rsidTr="00317508">
        <w:tc>
          <w:tcPr>
            <w:tcW w:w="2448"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Contenidos</w:t>
            </w:r>
          </w:p>
        </w:tc>
        <w:tc>
          <w:tcPr>
            <w:tcW w:w="216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Criterios de evaluación</w:t>
            </w:r>
          </w:p>
        </w:tc>
        <w:tc>
          <w:tcPr>
            <w:tcW w:w="3297"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Estándares de aprendizaje</w:t>
            </w:r>
          </w:p>
        </w:tc>
        <w:tc>
          <w:tcPr>
            <w:tcW w:w="1620" w:type="dxa"/>
            <w:gridSpan w:val="2"/>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Relación con los epígrafes del libro de texto</w:t>
            </w:r>
          </w:p>
        </w:tc>
      </w:tr>
      <w:tr w:rsidR="005E619D" w:rsidRPr="005E619D" w:rsidTr="00317508">
        <w:trPr>
          <w:trHeight w:val="961"/>
        </w:trPr>
        <w:tc>
          <w:tcPr>
            <w:tcW w:w="2448" w:type="dxa"/>
            <w:vMerge w:val="restart"/>
            <w:shd w:val="clear" w:color="auto" w:fill="FDE4D0"/>
          </w:tcPr>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El desempleo y las políticas contra el desempleo.</w:t>
            </w:r>
          </w:p>
        </w:tc>
        <w:tc>
          <w:tcPr>
            <w:tcW w:w="2160" w:type="dxa"/>
            <w:vMerge w:val="restart"/>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Crit</w:t>
            </w:r>
            <w:proofErr w:type="spellEnd"/>
            <w:r w:rsidRPr="005E619D">
              <w:rPr>
                <w:rFonts w:ascii="Arial" w:eastAsia="Times New Roman" w:hAnsi="Arial" w:cs="Arial"/>
                <w:b/>
                <w:sz w:val="18"/>
                <w:szCs w:val="18"/>
                <w:lang w:val="es-ES_tradnl"/>
              </w:rPr>
              <w:t>. EC5.3.</w:t>
            </w:r>
            <w:r w:rsidRPr="005E619D">
              <w:rPr>
                <w:rFonts w:ascii="Arial" w:eastAsia="Times New Roman" w:hAnsi="Arial" w:cs="Arial"/>
                <w:sz w:val="18"/>
                <w:szCs w:val="18"/>
                <w:lang w:val="es-ES_tradnl"/>
              </w:rPr>
              <w:t xml:space="preserve"> Valorar diferentes opciones de políticas macroeconómicas para hacer frente al desempleo. </w:t>
            </w:r>
          </w:p>
        </w:tc>
        <w:tc>
          <w:tcPr>
            <w:tcW w:w="3297"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EC.5.3.1</w:t>
            </w:r>
            <w:r w:rsidRPr="005E619D">
              <w:rPr>
                <w:rFonts w:ascii="Arial" w:eastAsia="Times New Roman" w:hAnsi="Arial" w:cs="Arial"/>
                <w:sz w:val="18"/>
                <w:szCs w:val="18"/>
                <w:lang w:val="es-ES_tradnl"/>
              </w:rPr>
              <w:t xml:space="preserve">. Describe las causas del desempleo y valora sus principales repercusiones económicas y sociales. </w:t>
            </w:r>
          </w:p>
        </w:tc>
        <w:tc>
          <w:tcPr>
            <w:tcW w:w="1620" w:type="dxa"/>
            <w:gridSpan w:val="2"/>
            <w:shd w:val="clear" w:color="auto" w:fill="FDE4D0"/>
          </w:tcPr>
          <w:p w:rsidR="005E619D" w:rsidRPr="005E619D" w:rsidRDefault="005E619D" w:rsidP="005E619D">
            <w:pPr>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1.El desempleo</w:t>
            </w:r>
          </w:p>
          <w:p w:rsidR="005E619D" w:rsidRPr="005E619D" w:rsidRDefault="005E619D" w:rsidP="005E619D">
            <w:pPr>
              <w:spacing w:after="0" w:line="240" w:lineRule="auto"/>
              <w:ind w:left="68"/>
              <w:rPr>
                <w:rFonts w:ascii="Arial" w:eastAsia="Times New Roman" w:hAnsi="Arial" w:cs="Arial"/>
                <w:sz w:val="18"/>
                <w:szCs w:val="18"/>
                <w:lang w:eastAsia="es-ES"/>
              </w:rPr>
            </w:pPr>
          </w:p>
          <w:p w:rsidR="005E619D" w:rsidRPr="005E619D" w:rsidRDefault="005E619D" w:rsidP="005E619D">
            <w:pPr>
              <w:spacing w:after="0" w:line="240" w:lineRule="auto"/>
              <w:ind w:left="68"/>
              <w:rPr>
                <w:rFonts w:ascii="Arial" w:eastAsia="Times New Roman" w:hAnsi="Arial" w:cs="Arial"/>
                <w:sz w:val="18"/>
                <w:szCs w:val="18"/>
                <w:lang w:eastAsia="es-ES"/>
              </w:rPr>
            </w:pPr>
          </w:p>
          <w:p w:rsidR="005E619D" w:rsidRPr="005E619D" w:rsidRDefault="005E619D" w:rsidP="005E619D">
            <w:pPr>
              <w:spacing w:after="0" w:line="240" w:lineRule="auto"/>
              <w:ind w:left="68"/>
              <w:rPr>
                <w:rFonts w:ascii="Arial" w:eastAsia="Times New Roman" w:hAnsi="Arial" w:cs="Arial"/>
                <w:sz w:val="18"/>
                <w:szCs w:val="18"/>
                <w:lang w:eastAsia="es-ES"/>
              </w:rPr>
            </w:pPr>
          </w:p>
          <w:p w:rsidR="005E619D" w:rsidRPr="005E619D" w:rsidRDefault="005E619D" w:rsidP="005E619D">
            <w:pPr>
              <w:spacing w:after="0" w:line="240" w:lineRule="auto"/>
              <w:ind w:left="68"/>
              <w:rPr>
                <w:rFonts w:ascii="Arial" w:eastAsia="Times New Roman" w:hAnsi="Arial" w:cs="Arial"/>
                <w:sz w:val="18"/>
                <w:szCs w:val="18"/>
                <w:lang w:eastAsia="es-ES"/>
              </w:rPr>
            </w:pPr>
          </w:p>
        </w:tc>
      </w:tr>
      <w:tr w:rsidR="005E619D" w:rsidRPr="005E619D" w:rsidTr="00317508">
        <w:trPr>
          <w:trHeight w:val="1050"/>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vMerge/>
            <w:shd w:val="clear" w:color="auto" w:fill="FDE4D0"/>
          </w:tcPr>
          <w:p w:rsidR="005E619D" w:rsidRPr="005E619D" w:rsidRDefault="005E619D" w:rsidP="005E619D">
            <w:pPr>
              <w:spacing w:beforeLines="1" w:before="2" w:afterLines="1" w:after="2" w:line="240" w:lineRule="auto"/>
              <w:rPr>
                <w:rFonts w:ascii="Arial" w:eastAsia="Times New Roman" w:hAnsi="Arial" w:cs="Arial"/>
                <w:sz w:val="20"/>
                <w:szCs w:val="20"/>
                <w:lang w:val="es-ES_tradnl"/>
              </w:rPr>
            </w:pPr>
          </w:p>
        </w:tc>
        <w:tc>
          <w:tcPr>
            <w:tcW w:w="3297"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EC.5.3.2.</w:t>
            </w:r>
            <w:r w:rsidRPr="005E619D">
              <w:rPr>
                <w:rFonts w:ascii="Arial" w:eastAsia="Times New Roman" w:hAnsi="Arial" w:cs="Arial"/>
                <w:sz w:val="18"/>
                <w:szCs w:val="18"/>
                <w:lang w:val="es-ES_tradnl"/>
              </w:rPr>
              <w:t xml:space="preserve"> Analiza los datos de desempleo en España y las políticas contra el desempleo. </w:t>
            </w:r>
          </w:p>
        </w:tc>
        <w:tc>
          <w:tcPr>
            <w:tcW w:w="1620" w:type="dxa"/>
            <w:gridSpan w:val="2"/>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3.La política de empleo</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2.Las estadísticas de empleo</w:t>
            </w:r>
          </w:p>
        </w:tc>
      </w:tr>
      <w:tr w:rsidR="005E619D" w:rsidRPr="005E619D" w:rsidTr="00317508">
        <w:trPr>
          <w:trHeight w:val="737"/>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vMerge/>
            <w:shd w:val="clear" w:color="auto" w:fill="FDE4D0"/>
          </w:tcPr>
          <w:p w:rsidR="005E619D" w:rsidRPr="005E619D" w:rsidRDefault="005E619D" w:rsidP="005E619D">
            <w:pPr>
              <w:spacing w:beforeLines="1" w:before="2" w:afterLines="1" w:after="2" w:line="240" w:lineRule="auto"/>
              <w:rPr>
                <w:rFonts w:ascii="Arial" w:eastAsia="Times New Roman" w:hAnsi="Arial" w:cs="Arial"/>
                <w:sz w:val="20"/>
                <w:szCs w:val="20"/>
                <w:lang w:val="es-ES_tradnl"/>
              </w:rPr>
            </w:pPr>
          </w:p>
        </w:tc>
        <w:tc>
          <w:tcPr>
            <w:tcW w:w="3297"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EC.5.3.3.</w:t>
            </w:r>
            <w:r w:rsidRPr="005E619D">
              <w:rPr>
                <w:rFonts w:ascii="Arial" w:eastAsia="Times New Roman" w:hAnsi="Arial" w:cs="Arial"/>
                <w:sz w:val="18"/>
                <w:szCs w:val="18"/>
                <w:lang w:val="es-ES_tradnl"/>
              </w:rPr>
              <w:t xml:space="preserve"> Investiga y reconoce ámbitos de oportunidades y tendencias de empleo. </w:t>
            </w:r>
          </w:p>
        </w:tc>
        <w:tc>
          <w:tcPr>
            <w:tcW w:w="1620" w:type="dxa"/>
            <w:gridSpan w:val="2"/>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4.Yacimientos de empleo</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gridAfter w:val="1"/>
          <w:wAfter w:w="57" w:type="dxa"/>
          <w:trHeight w:val="151"/>
        </w:trPr>
        <w:tc>
          <w:tcPr>
            <w:tcW w:w="9468" w:type="dxa"/>
            <w:gridSpan w:val="4"/>
            <w:tcBorders>
              <w:bottom w:val="single" w:sz="18" w:space="0" w:color="9BBB59"/>
            </w:tcBorders>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TEMPORALIZACIÓN</w:t>
            </w: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gridAfter w:val="1"/>
          <w:wAfter w:w="57" w:type="dxa"/>
          <w:trHeight w:val="151"/>
        </w:trPr>
        <w:tc>
          <w:tcPr>
            <w:tcW w:w="9468" w:type="dxa"/>
            <w:gridSpan w:val="4"/>
            <w:tcBorders>
              <w:bottom w:val="single" w:sz="18" w:space="0" w:color="9BBB59"/>
            </w:tcBorders>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 xml:space="preserve">         </w:t>
            </w:r>
            <w:r w:rsidRPr="005E619D">
              <w:rPr>
                <w:rFonts w:ascii="Arial" w:eastAsia="Times New Roman" w:hAnsi="Arial" w:cs="Arial"/>
                <w:sz w:val="20"/>
                <w:szCs w:val="20"/>
                <w:lang w:eastAsia="es-ES"/>
              </w:rPr>
              <w:t>7-9 sesiones lectivas dentro de la tercera evaluación</w:t>
            </w:r>
          </w:p>
        </w:tc>
      </w:tr>
    </w:tbl>
    <w:p w:rsidR="005E619D" w:rsidRPr="005E619D" w:rsidRDefault="005E619D" w:rsidP="005E619D">
      <w:pPr>
        <w:spacing w:after="0" w:line="240" w:lineRule="auto"/>
        <w:rPr>
          <w:rFonts w:ascii="Arial" w:eastAsia="Times New Roman" w:hAnsi="Arial" w:cs="Arial"/>
          <w:sz w:val="24"/>
          <w:szCs w:val="24"/>
          <w:lang w:eastAsia="es-ES"/>
        </w:rPr>
      </w:pPr>
    </w:p>
    <w:tbl>
      <w:tblPr>
        <w:tblW w:w="9525"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0A0" w:firstRow="1" w:lastRow="0" w:firstColumn="1" w:lastColumn="0" w:noHBand="0" w:noVBand="0"/>
      </w:tblPr>
      <w:tblGrid>
        <w:gridCol w:w="2448"/>
        <w:gridCol w:w="2160"/>
        <w:gridCol w:w="3297"/>
        <w:gridCol w:w="1563"/>
        <w:gridCol w:w="57"/>
      </w:tblGrid>
      <w:tr w:rsidR="005E619D" w:rsidRPr="005E619D" w:rsidTr="00317508">
        <w:trPr>
          <w:gridAfter w:val="1"/>
          <w:wAfter w:w="57" w:type="dxa"/>
        </w:trPr>
        <w:tc>
          <w:tcPr>
            <w:tcW w:w="9468" w:type="dxa"/>
            <w:gridSpan w:val="4"/>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4"/>
                <w:szCs w:val="24"/>
                <w:lang w:eastAsia="es-ES"/>
              </w:rPr>
              <w:t>UNIDAD 10: LAS CUENTAS DEL ESTADO</w:t>
            </w:r>
          </w:p>
        </w:tc>
      </w:tr>
      <w:tr w:rsidR="005E619D" w:rsidRPr="005E619D" w:rsidTr="00317508">
        <w:tc>
          <w:tcPr>
            <w:tcW w:w="2448"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Contenidos</w:t>
            </w:r>
          </w:p>
        </w:tc>
        <w:tc>
          <w:tcPr>
            <w:tcW w:w="216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Criterios de evaluación</w:t>
            </w:r>
          </w:p>
        </w:tc>
        <w:tc>
          <w:tcPr>
            <w:tcW w:w="3297"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Estándares de aprendizaje</w:t>
            </w:r>
          </w:p>
        </w:tc>
        <w:tc>
          <w:tcPr>
            <w:tcW w:w="1620" w:type="dxa"/>
            <w:gridSpan w:val="2"/>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Relación con los epígrafes de la unidad McGraw-Hill</w:t>
            </w:r>
          </w:p>
        </w:tc>
      </w:tr>
      <w:tr w:rsidR="005E619D" w:rsidRPr="005E619D" w:rsidTr="00317508">
        <w:trPr>
          <w:trHeight w:val="1320"/>
        </w:trPr>
        <w:tc>
          <w:tcPr>
            <w:tcW w:w="2448" w:type="dxa"/>
            <w:vMerge w:val="restart"/>
            <w:shd w:val="clear" w:color="auto" w:fill="FDE4D0"/>
          </w:tcPr>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xml:space="preserve">•  Los ingresos y gastos del Estado. </w:t>
            </w: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xml:space="preserve">•  La deuda pública y el déficit público. </w:t>
            </w: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Desigualdades económicas y distribución de la renta.</w:t>
            </w:r>
          </w:p>
        </w:tc>
        <w:tc>
          <w:tcPr>
            <w:tcW w:w="2160" w:type="dxa"/>
            <w:vMerge w:val="restart"/>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Crit</w:t>
            </w:r>
            <w:proofErr w:type="spellEnd"/>
            <w:r w:rsidRPr="005E619D">
              <w:rPr>
                <w:rFonts w:ascii="Arial" w:eastAsia="Times New Roman" w:hAnsi="Arial" w:cs="Arial"/>
                <w:b/>
                <w:sz w:val="18"/>
                <w:szCs w:val="18"/>
                <w:lang w:val="es-ES_tradnl"/>
              </w:rPr>
              <w:t>. EC.4.1.</w:t>
            </w:r>
            <w:r w:rsidRPr="005E619D">
              <w:rPr>
                <w:rFonts w:ascii="Arial" w:eastAsia="Times New Roman" w:hAnsi="Arial" w:cs="Arial"/>
                <w:sz w:val="18"/>
                <w:szCs w:val="18"/>
                <w:lang w:val="es-ES_tradnl"/>
              </w:rPr>
              <w:t xml:space="preserve"> Reconocer y analizar la procedencia de las principales fuentes de ingresos y gastos del Estado así como interpretar gráficos donde se muestre dicha distribución.</w:t>
            </w:r>
          </w:p>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tc>
        <w:tc>
          <w:tcPr>
            <w:tcW w:w="3297"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EC.4.1.1.</w:t>
            </w:r>
            <w:r w:rsidRPr="005E619D">
              <w:rPr>
                <w:rFonts w:ascii="Arial" w:eastAsia="Times New Roman" w:hAnsi="Arial" w:cs="Arial"/>
                <w:sz w:val="18"/>
                <w:szCs w:val="18"/>
                <w:lang w:val="es-ES_tradnl"/>
              </w:rPr>
              <w:t xml:space="preserve"> Identifica las vías de donde proceden los ingresos del Estado así como las principales áreas de los gastos del Estado y comenta sus relaciones. </w:t>
            </w:r>
          </w:p>
        </w:tc>
        <w:tc>
          <w:tcPr>
            <w:tcW w:w="1620" w:type="dxa"/>
            <w:gridSpan w:val="2"/>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2.Política fiscal</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tc>
      </w:tr>
      <w:tr w:rsidR="005E619D" w:rsidRPr="005E619D" w:rsidTr="00317508">
        <w:trPr>
          <w:trHeight w:val="1145"/>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vMerge/>
            <w:shd w:val="clear" w:color="auto" w:fill="FDE4D0"/>
          </w:tcPr>
          <w:p w:rsidR="005E619D" w:rsidRPr="005E619D" w:rsidRDefault="005E619D" w:rsidP="005E619D">
            <w:pPr>
              <w:spacing w:beforeLines="1" w:before="2" w:afterLines="1" w:after="2" w:line="240" w:lineRule="auto"/>
              <w:rPr>
                <w:rFonts w:ascii="Arial" w:eastAsia="Times New Roman" w:hAnsi="Arial" w:cs="Arial"/>
                <w:sz w:val="20"/>
                <w:szCs w:val="20"/>
                <w:lang w:val="es-ES_tradnl"/>
              </w:rPr>
            </w:pPr>
          </w:p>
        </w:tc>
        <w:tc>
          <w:tcPr>
            <w:tcW w:w="3297"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EC.4.1.2.</w:t>
            </w:r>
            <w:r w:rsidRPr="005E619D">
              <w:rPr>
                <w:rFonts w:ascii="Arial" w:eastAsia="Times New Roman" w:hAnsi="Arial" w:cs="Arial"/>
                <w:sz w:val="18"/>
                <w:szCs w:val="18"/>
                <w:lang w:val="es-ES_tradnl"/>
              </w:rPr>
              <w:t xml:space="preserve"> Analiza e interpreta datos y gráficos de contenido económico relacionados con los ingresos y gastos del Estado. </w:t>
            </w:r>
          </w:p>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tc>
        <w:tc>
          <w:tcPr>
            <w:tcW w:w="1620" w:type="dxa"/>
            <w:gridSpan w:val="2"/>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3. Los Presupuestos Generales del estado</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tc>
      </w:tr>
      <w:tr w:rsidR="005E619D" w:rsidRPr="005E619D" w:rsidTr="00317508">
        <w:trPr>
          <w:trHeight w:val="660"/>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vMerge/>
            <w:shd w:val="clear" w:color="auto" w:fill="FDE4D0"/>
          </w:tcPr>
          <w:p w:rsidR="005E619D" w:rsidRPr="005E619D" w:rsidRDefault="005E619D" w:rsidP="005E619D">
            <w:pPr>
              <w:spacing w:beforeLines="1" w:before="2" w:afterLines="1" w:after="2" w:line="240" w:lineRule="auto"/>
              <w:rPr>
                <w:rFonts w:ascii="Arial" w:eastAsia="Times New Roman" w:hAnsi="Arial" w:cs="Arial"/>
                <w:sz w:val="20"/>
                <w:szCs w:val="20"/>
                <w:lang w:val="es-ES_tradnl"/>
              </w:rPr>
            </w:pPr>
          </w:p>
        </w:tc>
        <w:tc>
          <w:tcPr>
            <w:tcW w:w="3297"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EC.4.1.3.</w:t>
            </w:r>
            <w:r w:rsidRPr="005E619D">
              <w:rPr>
                <w:rFonts w:ascii="Arial" w:eastAsia="Times New Roman" w:hAnsi="Arial" w:cs="Arial"/>
                <w:sz w:val="18"/>
                <w:szCs w:val="18"/>
                <w:lang w:val="es-ES_tradnl"/>
              </w:rPr>
              <w:t xml:space="preserve"> Distingue en los diferentes ciclos económicos el comportamiento de los ingresos y gastos públicos así como los efectos que se pueden producir a lo largo del tiempo. </w:t>
            </w:r>
          </w:p>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tc>
        <w:tc>
          <w:tcPr>
            <w:tcW w:w="1620" w:type="dxa"/>
            <w:gridSpan w:val="2"/>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1. El papel del estado</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tc>
      </w:tr>
      <w:tr w:rsidR="005E619D" w:rsidRPr="005E619D" w:rsidTr="00317508">
        <w:trPr>
          <w:trHeight w:val="1173"/>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Crit</w:t>
            </w:r>
            <w:proofErr w:type="spellEnd"/>
            <w:r w:rsidRPr="005E619D">
              <w:rPr>
                <w:rFonts w:ascii="Arial" w:eastAsia="Times New Roman" w:hAnsi="Arial" w:cs="Arial"/>
                <w:b/>
                <w:sz w:val="18"/>
                <w:szCs w:val="18"/>
                <w:lang w:val="es-ES_tradnl"/>
              </w:rPr>
              <w:t>. EC.4.2.</w:t>
            </w:r>
            <w:r w:rsidRPr="005E619D">
              <w:rPr>
                <w:rFonts w:ascii="Arial" w:eastAsia="Times New Roman" w:hAnsi="Arial" w:cs="Arial"/>
                <w:sz w:val="18"/>
                <w:szCs w:val="18"/>
                <w:lang w:val="es-ES_tradnl"/>
              </w:rPr>
              <w:t xml:space="preserve"> Diferenciar y explicar los conceptos de deuda pública y déficit público. </w:t>
            </w:r>
          </w:p>
        </w:tc>
        <w:tc>
          <w:tcPr>
            <w:tcW w:w="3297"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EC.4.2.1.</w:t>
            </w:r>
            <w:r w:rsidRPr="005E619D">
              <w:rPr>
                <w:rFonts w:ascii="Arial" w:eastAsia="Times New Roman" w:hAnsi="Arial" w:cs="Arial"/>
                <w:sz w:val="18"/>
                <w:szCs w:val="18"/>
                <w:lang w:val="es-ES_tradnl"/>
              </w:rPr>
              <w:t xml:space="preserve"> Comprende y expresa las diferencias entre los conceptos de deuda pública y déficit público, así como la relación que se produce entre ellos. </w:t>
            </w:r>
          </w:p>
        </w:tc>
        <w:tc>
          <w:tcPr>
            <w:tcW w:w="1620" w:type="dxa"/>
            <w:gridSpan w:val="2"/>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3. Los Presupuestos Generales del Estado</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tc>
      </w:tr>
      <w:tr w:rsidR="005E619D" w:rsidRPr="005E619D" w:rsidTr="00317508">
        <w:trPr>
          <w:trHeight w:val="1740"/>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Crit</w:t>
            </w:r>
            <w:proofErr w:type="spellEnd"/>
            <w:r w:rsidRPr="005E619D">
              <w:rPr>
                <w:rFonts w:ascii="Arial" w:eastAsia="Times New Roman" w:hAnsi="Arial" w:cs="Arial"/>
                <w:b/>
                <w:sz w:val="18"/>
                <w:szCs w:val="18"/>
                <w:lang w:val="es-ES_tradnl"/>
              </w:rPr>
              <w:t>. EC.4.3.</w:t>
            </w:r>
            <w:r w:rsidRPr="005E619D">
              <w:rPr>
                <w:rFonts w:ascii="Arial" w:eastAsia="Times New Roman" w:hAnsi="Arial" w:cs="Arial"/>
                <w:sz w:val="18"/>
                <w:szCs w:val="18"/>
                <w:lang w:val="es-ES_tradnl"/>
              </w:rPr>
              <w:t xml:space="preserve"> Determinar el impacto para la sociedad de la desigualdad de la renta y estudiar las herramientas de redistribución de la renta. </w:t>
            </w:r>
          </w:p>
        </w:tc>
        <w:tc>
          <w:tcPr>
            <w:tcW w:w="3297"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EC.4.3.1.</w:t>
            </w:r>
            <w:r w:rsidRPr="005E619D">
              <w:rPr>
                <w:rFonts w:ascii="Arial" w:eastAsia="Times New Roman" w:hAnsi="Arial" w:cs="Arial"/>
                <w:sz w:val="18"/>
                <w:szCs w:val="18"/>
                <w:lang w:val="es-ES_tradnl"/>
              </w:rPr>
              <w:t xml:space="preserve"> Conoce y describe los efectos de la desigualdad de la renta y los instrumentos de redistribución de la misma. </w:t>
            </w:r>
          </w:p>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r w:rsidRPr="005E619D">
              <w:rPr>
                <w:rFonts w:ascii="Arial" w:eastAsia="Times New Roman" w:hAnsi="Arial" w:cs="Arial"/>
                <w:sz w:val="18"/>
                <w:szCs w:val="18"/>
                <w:lang w:val="es-ES_tradnl"/>
              </w:rPr>
              <w:t xml:space="preserve"> </w:t>
            </w:r>
          </w:p>
        </w:tc>
        <w:tc>
          <w:tcPr>
            <w:tcW w:w="1620" w:type="dxa"/>
            <w:gridSpan w:val="2"/>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3. Los Presupuestos Generales del Estado</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gridAfter w:val="1"/>
          <w:wAfter w:w="57" w:type="dxa"/>
          <w:trHeight w:val="151"/>
        </w:trPr>
        <w:tc>
          <w:tcPr>
            <w:tcW w:w="9468" w:type="dxa"/>
            <w:gridSpan w:val="4"/>
            <w:tcBorders>
              <w:bottom w:val="single" w:sz="18" w:space="0" w:color="9BBB59"/>
            </w:tcBorders>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TEMPORALIZACIÓN</w:t>
            </w: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gridAfter w:val="1"/>
          <w:wAfter w:w="57" w:type="dxa"/>
          <w:trHeight w:val="151"/>
        </w:trPr>
        <w:tc>
          <w:tcPr>
            <w:tcW w:w="9468" w:type="dxa"/>
            <w:gridSpan w:val="4"/>
            <w:tcBorders>
              <w:bottom w:val="single" w:sz="18" w:space="0" w:color="9BBB59"/>
            </w:tcBorders>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 xml:space="preserve">        </w:t>
            </w:r>
          </w:p>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 xml:space="preserve"> </w:t>
            </w:r>
            <w:r w:rsidRPr="005E619D">
              <w:rPr>
                <w:rFonts w:ascii="Arial" w:eastAsia="Times New Roman" w:hAnsi="Arial" w:cs="Arial"/>
                <w:sz w:val="20"/>
                <w:szCs w:val="20"/>
                <w:lang w:eastAsia="es-ES"/>
              </w:rPr>
              <w:t>7-9 sesiones lectivas dentro de la tercera evaluación</w:t>
            </w:r>
          </w:p>
        </w:tc>
      </w:tr>
    </w:tbl>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tbl>
      <w:tblPr>
        <w:tblW w:w="9525"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0A0" w:firstRow="1" w:lastRow="0" w:firstColumn="1" w:lastColumn="0" w:noHBand="0" w:noVBand="0"/>
      </w:tblPr>
      <w:tblGrid>
        <w:gridCol w:w="2448"/>
        <w:gridCol w:w="2160"/>
        <w:gridCol w:w="3297"/>
        <w:gridCol w:w="1563"/>
        <w:gridCol w:w="57"/>
      </w:tblGrid>
      <w:tr w:rsidR="005E619D" w:rsidRPr="005E619D" w:rsidTr="00317508">
        <w:trPr>
          <w:gridAfter w:val="1"/>
          <w:wAfter w:w="57" w:type="dxa"/>
        </w:trPr>
        <w:tc>
          <w:tcPr>
            <w:tcW w:w="9468" w:type="dxa"/>
            <w:gridSpan w:val="4"/>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4"/>
                <w:szCs w:val="24"/>
                <w:lang w:eastAsia="es-ES"/>
              </w:rPr>
              <w:t>UNIDAD 11: EL COMERCIO INTERNACIONAL Y LA U.E.</w:t>
            </w:r>
          </w:p>
        </w:tc>
      </w:tr>
      <w:tr w:rsidR="005E619D" w:rsidRPr="005E619D" w:rsidTr="00317508">
        <w:tc>
          <w:tcPr>
            <w:tcW w:w="2448"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Contenidos</w:t>
            </w:r>
          </w:p>
        </w:tc>
        <w:tc>
          <w:tcPr>
            <w:tcW w:w="216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Criterios de evaluación</w:t>
            </w:r>
          </w:p>
        </w:tc>
        <w:tc>
          <w:tcPr>
            <w:tcW w:w="3297"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Estándares de aprendizaje</w:t>
            </w:r>
          </w:p>
        </w:tc>
        <w:tc>
          <w:tcPr>
            <w:tcW w:w="1620" w:type="dxa"/>
            <w:gridSpan w:val="2"/>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Relación con los epígrafes de la unidad McGraw-Hill</w:t>
            </w:r>
          </w:p>
        </w:tc>
      </w:tr>
      <w:tr w:rsidR="005E619D" w:rsidRPr="005E619D" w:rsidTr="00317508">
        <w:trPr>
          <w:trHeight w:val="1832"/>
        </w:trPr>
        <w:tc>
          <w:tcPr>
            <w:tcW w:w="2448" w:type="dxa"/>
            <w:vMerge w:val="restart"/>
            <w:shd w:val="clear" w:color="auto" w:fill="FDE4D0"/>
          </w:tcPr>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El comercio internacional.</w:t>
            </w: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El mercado común europeo y la unión económica y monetaria europea.</w:t>
            </w:r>
          </w:p>
        </w:tc>
        <w:tc>
          <w:tcPr>
            <w:tcW w:w="2160" w:type="dxa"/>
            <w:vMerge w:val="restart"/>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Crit</w:t>
            </w:r>
            <w:proofErr w:type="spellEnd"/>
            <w:r w:rsidRPr="005E619D">
              <w:rPr>
                <w:rFonts w:ascii="Arial" w:eastAsia="Times New Roman" w:hAnsi="Arial" w:cs="Arial"/>
                <w:b/>
                <w:sz w:val="18"/>
                <w:szCs w:val="18"/>
                <w:lang w:val="es-ES_tradnl"/>
              </w:rPr>
              <w:t>. EC.6.1.</w:t>
            </w:r>
            <w:r w:rsidRPr="005E619D">
              <w:rPr>
                <w:rFonts w:ascii="Arial" w:eastAsia="Times New Roman" w:hAnsi="Arial" w:cs="Arial"/>
                <w:sz w:val="18"/>
                <w:szCs w:val="18"/>
                <w:lang w:val="es-ES_tradnl"/>
              </w:rPr>
              <w:t xml:space="preserve"> Valorar el impacto de la globalización económica, del comercio internacional y de los procesos de integración económica en la calidad de vida de las personas y el medio ambiente. (Bloque VI)</w:t>
            </w:r>
          </w:p>
        </w:tc>
        <w:tc>
          <w:tcPr>
            <w:tcW w:w="3297"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EC.6.1.1.</w:t>
            </w:r>
            <w:r w:rsidRPr="005E619D">
              <w:rPr>
                <w:rFonts w:ascii="Arial" w:eastAsia="Times New Roman" w:hAnsi="Arial" w:cs="Arial"/>
                <w:sz w:val="18"/>
                <w:szCs w:val="18"/>
                <w:lang w:val="es-ES_tradnl"/>
              </w:rPr>
              <w:t xml:space="preserve"> Valora el grado de interconexión de las diferentes Economías de todos los países del mundo y aplica la perspectiva global para emitir juicios críticos. </w:t>
            </w:r>
          </w:p>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tc>
        <w:tc>
          <w:tcPr>
            <w:tcW w:w="1620" w:type="dxa"/>
            <w:gridSpan w:val="2"/>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1. El comercio internacional</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2.Proteccionismo frente a libre comercio</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3.La integración económica</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tc>
      </w:tr>
      <w:tr w:rsidR="005E619D" w:rsidRPr="005E619D" w:rsidTr="00317508">
        <w:trPr>
          <w:trHeight w:val="871"/>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vMerge/>
            <w:shd w:val="clear" w:color="auto" w:fill="FDE4D0"/>
          </w:tcPr>
          <w:p w:rsidR="005E619D" w:rsidRPr="005E619D" w:rsidRDefault="005E619D" w:rsidP="005E619D">
            <w:pPr>
              <w:spacing w:beforeLines="1" w:before="2" w:afterLines="1" w:after="2" w:line="240" w:lineRule="auto"/>
              <w:rPr>
                <w:rFonts w:ascii="Arial" w:eastAsia="Times New Roman" w:hAnsi="Arial" w:cs="Arial"/>
                <w:sz w:val="20"/>
                <w:szCs w:val="20"/>
                <w:lang w:val="es-ES_tradnl"/>
              </w:rPr>
            </w:pPr>
          </w:p>
        </w:tc>
        <w:tc>
          <w:tcPr>
            <w:tcW w:w="3297"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EC.6.1.2.</w:t>
            </w:r>
            <w:r w:rsidRPr="005E619D">
              <w:rPr>
                <w:rFonts w:ascii="Arial" w:eastAsia="Times New Roman" w:hAnsi="Arial" w:cs="Arial"/>
                <w:sz w:val="18"/>
                <w:szCs w:val="18"/>
                <w:lang w:val="es-ES_tradnl"/>
              </w:rPr>
              <w:t xml:space="preserve"> Explica las razones que justifican e influyen en el intercambio económico entre países. </w:t>
            </w:r>
          </w:p>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tc>
        <w:tc>
          <w:tcPr>
            <w:tcW w:w="1620" w:type="dxa"/>
            <w:gridSpan w:val="2"/>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1.El comercio internacional</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2.Proteccionismo frente a libre comercio</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3.La integración económica</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tc>
      </w:tr>
      <w:tr w:rsidR="005E619D" w:rsidRPr="005E619D" w:rsidTr="00317508">
        <w:trPr>
          <w:trHeight w:val="1426"/>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20"/>
                <w:szCs w:val="20"/>
                <w:lang w:val="es-ES_tradnl" w:eastAsia="es-ES"/>
              </w:rPr>
            </w:pPr>
          </w:p>
        </w:tc>
        <w:tc>
          <w:tcPr>
            <w:tcW w:w="2160" w:type="dxa"/>
            <w:vMerge/>
            <w:shd w:val="clear" w:color="auto" w:fill="FDE4D0"/>
          </w:tcPr>
          <w:p w:rsidR="005E619D" w:rsidRPr="005E619D" w:rsidRDefault="005E619D" w:rsidP="005E619D">
            <w:pPr>
              <w:spacing w:beforeLines="1" w:before="2" w:afterLines="1" w:after="2" w:line="240" w:lineRule="auto"/>
              <w:rPr>
                <w:rFonts w:ascii="Arial" w:eastAsia="Times New Roman" w:hAnsi="Arial" w:cs="Arial"/>
                <w:sz w:val="20"/>
                <w:szCs w:val="20"/>
                <w:lang w:val="es-ES_tradnl"/>
              </w:rPr>
            </w:pPr>
          </w:p>
        </w:tc>
        <w:tc>
          <w:tcPr>
            <w:tcW w:w="3297"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EC.6.1.4.</w:t>
            </w:r>
            <w:r w:rsidRPr="005E619D">
              <w:rPr>
                <w:rFonts w:ascii="Arial" w:eastAsia="Times New Roman" w:hAnsi="Arial" w:cs="Arial"/>
                <w:sz w:val="18"/>
                <w:szCs w:val="18"/>
                <w:lang w:val="es-ES_tradnl"/>
              </w:rPr>
              <w:t xml:space="preserve"> Conoce y enumera ventajas e inconvenientes del proceso de integración económica y monetaria de </w:t>
            </w:r>
            <w:smartTag w:uri="urn:schemas-microsoft-com:office:smarttags" w:element="PersonName">
              <w:smartTagPr>
                <w:attr w:name="ProductID" w:val="la Uni￳n Europea."/>
              </w:smartTagPr>
              <w:r w:rsidRPr="005E619D">
                <w:rPr>
                  <w:rFonts w:ascii="Arial" w:eastAsia="Times New Roman" w:hAnsi="Arial" w:cs="Arial"/>
                  <w:sz w:val="18"/>
                  <w:szCs w:val="18"/>
                  <w:lang w:val="es-ES_tradnl"/>
                </w:rPr>
                <w:t>la Unión Europea.</w:t>
              </w:r>
            </w:smartTag>
            <w:r w:rsidRPr="005E619D">
              <w:rPr>
                <w:rFonts w:ascii="Arial" w:eastAsia="Times New Roman" w:hAnsi="Arial" w:cs="Arial"/>
                <w:sz w:val="18"/>
                <w:szCs w:val="18"/>
                <w:lang w:val="es-ES_tradnl"/>
              </w:rPr>
              <w:t xml:space="preserve"> </w:t>
            </w:r>
          </w:p>
        </w:tc>
        <w:tc>
          <w:tcPr>
            <w:tcW w:w="1620" w:type="dxa"/>
            <w:gridSpan w:val="2"/>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 xml:space="preserve">4. </w:t>
            </w:r>
            <w:smartTag w:uri="urn:schemas-microsoft-com:office:smarttags" w:element="PersonName">
              <w:smartTagPr>
                <w:attr w:name="ProductID" w:val="La Uni￳n Europea"/>
              </w:smartTagPr>
              <w:r w:rsidRPr="005E619D">
                <w:rPr>
                  <w:rFonts w:ascii="Arial" w:eastAsia="Times New Roman" w:hAnsi="Arial" w:cs="Arial"/>
                  <w:sz w:val="18"/>
                  <w:szCs w:val="18"/>
                  <w:lang w:eastAsia="es-ES"/>
                </w:rPr>
                <w:t>La Unión Europea</w:t>
              </w:r>
            </w:smartTag>
            <w:r w:rsidRPr="005E619D">
              <w:rPr>
                <w:rFonts w:ascii="Arial" w:eastAsia="Times New Roman" w:hAnsi="Arial" w:cs="Arial"/>
                <w:sz w:val="18"/>
                <w:szCs w:val="18"/>
                <w:lang w:eastAsia="es-ES"/>
              </w:rPr>
              <w:t xml:space="preserve"> (U.E.)</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gridAfter w:val="1"/>
          <w:wAfter w:w="57" w:type="dxa"/>
          <w:trHeight w:val="151"/>
        </w:trPr>
        <w:tc>
          <w:tcPr>
            <w:tcW w:w="9468" w:type="dxa"/>
            <w:gridSpan w:val="4"/>
            <w:tcBorders>
              <w:bottom w:val="single" w:sz="18" w:space="0" w:color="9BBB59"/>
            </w:tcBorders>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TEMPORALIZACIÓN</w:t>
            </w:r>
          </w:p>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gridAfter w:val="1"/>
          <w:wAfter w:w="57" w:type="dxa"/>
          <w:trHeight w:val="151"/>
        </w:trPr>
        <w:tc>
          <w:tcPr>
            <w:tcW w:w="9468" w:type="dxa"/>
            <w:gridSpan w:val="4"/>
            <w:tcBorders>
              <w:bottom w:val="single" w:sz="18" w:space="0" w:color="9BBB59"/>
            </w:tcBorders>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 xml:space="preserve">          </w:t>
            </w:r>
            <w:r w:rsidRPr="005E619D">
              <w:rPr>
                <w:rFonts w:ascii="Arial" w:eastAsia="Times New Roman" w:hAnsi="Arial" w:cs="Arial"/>
                <w:sz w:val="20"/>
                <w:szCs w:val="20"/>
                <w:lang w:eastAsia="es-ES"/>
              </w:rPr>
              <w:t>7-9 sesiones lectivas dentro de la tercera evaluación</w:t>
            </w:r>
          </w:p>
        </w:tc>
      </w:tr>
    </w:tbl>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tbl>
      <w:tblPr>
        <w:tblW w:w="9648"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0A0" w:firstRow="1" w:lastRow="0" w:firstColumn="1" w:lastColumn="0" w:noHBand="0" w:noVBand="0"/>
      </w:tblPr>
      <w:tblGrid>
        <w:gridCol w:w="2448"/>
        <w:gridCol w:w="2160"/>
        <w:gridCol w:w="3297"/>
        <w:gridCol w:w="1735"/>
        <w:gridCol w:w="8"/>
      </w:tblGrid>
      <w:tr w:rsidR="005E619D" w:rsidRPr="005E619D" w:rsidTr="00317508">
        <w:tc>
          <w:tcPr>
            <w:tcW w:w="9648" w:type="dxa"/>
            <w:gridSpan w:val="5"/>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4"/>
                <w:szCs w:val="24"/>
                <w:lang w:eastAsia="es-ES"/>
              </w:rPr>
              <w:t xml:space="preserve">UNIDAD 12: </w:t>
            </w:r>
            <w:smartTag w:uri="urn:schemas-microsoft-com:office:smarttags" w:element="PersonName">
              <w:smartTagPr>
                <w:attr w:name="ProductID" w:val="LA GLOBALIZACIￓN Y"/>
              </w:smartTagPr>
              <w:r w:rsidRPr="005E619D">
                <w:rPr>
                  <w:rFonts w:ascii="Arial" w:eastAsia="Times New Roman" w:hAnsi="Arial" w:cs="Arial"/>
                  <w:b/>
                  <w:bCs/>
                  <w:color w:val="4F6228"/>
                  <w:sz w:val="24"/>
                  <w:szCs w:val="24"/>
                  <w:lang w:eastAsia="es-ES"/>
                </w:rPr>
                <w:t>LA GLOBALIZACIÓN Y</w:t>
              </w:r>
            </w:smartTag>
            <w:r w:rsidRPr="005E619D">
              <w:rPr>
                <w:rFonts w:ascii="Arial" w:eastAsia="Times New Roman" w:hAnsi="Arial" w:cs="Arial"/>
                <w:b/>
                <w:bCs/>
                <w:color w:val="4F6228"/>
                <w:sz w:val="24"/>
                <w:szCs w:val="24"/>
                <w:lang w:eastAsia="es-ES"/>
              </w:rPr>
              <w:t xml:space="preserve"> LOS DESEQUILIBRIOS DE LA ECONOMÍA MUNDIAL</w:t>
            </w:r>
          </w:p>
        </w:tc>
      </w:tr>
      <w:tr w:rsidR="005E619D" w:rsidRPr="005E619D" w:rsidTr="00317508">
        <w:trPr>
          <w:gridAfter w:val="1"/>
          <w:wAfter w:w="8" w:type="dxa"/>
        </w:trPr>
        <w:tc>
          <w:tcPr>
            <w:tcW w:w="2448"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Contenidos</w:t>
            </w:r>
          </w:p>
        </w:tc>
        <w:tc>
          <w:tcPr>
            <w:tcW w:w="2160"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Criterios de evaluación</w:t>
            </w:r>
          </w:p>
        </w:tc>
        <w:tc>
          <w:tcPr>
            <w:tcW w:w="3297"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Estándares de aprendizaje</w:t>
            </w:r>
          </w:p>
        </w:tc>
        <w:tc>
          <w:tcPr>
            <w:tcW w:w="1735" w:type="dxa"/>
            <w:shd w:val="clear" w:color="auto" w:fill="FBCAA2"/>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Relación con los epígrafes de la unidad McGraw-Hill</w:t>
            </w:r>
          </w:p>
        </w:tc>
      </w:tr>
      <w:tr w:rsidR="005E619D" w:rsidRPr="005E619D" w:rsidTr="00317508">
        <w:trPr>
          <w:gridAfter w:val="1"/>
          <w:wAfter w:w="8" w:type="dxa"/>
          <w:trHeight w:val="1320"/>
        </w:trPr>
        <w:tc>
          <w:tcPr>
            <w:tcW w:w="2448" w:type="dxa"/>
            <w:vMerge w:val="restart"/>
            <w:shd w:val="clear" w:color="auto" w:fill="FDE4D0"/>
          </w:tcPr>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La globalización económica</w:t>
            </w: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p>
          <w:p w:rsidR="005E619D" w:rsidRPr="005E619D" w:rsidRDefault="005E619D" w:rsidP="005E619D">
            <w:pPr>
              <w:spacing w:beforeLines="1" w:before="2" w:afterLines="1" w:after="2" w:line="240" w:lineRule="auto"/>
              <w:ind w:left="-11"/>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 xml:space="preserve">•  La consideración económica del </w:t>
            </w:r>
          </w:p>
          <w:p w:rsidR="005E619D" w:rsidRPr="005E619D" w:rsidRDefault="005E619D" w:rsidP="005E619D">
            <w:pPr>
              <w:spacing w:beforeLines="1" w:before="2" w:afterLines="1" w:after="2" w:line="240" w:lineRule="auto"/>
              <w:rPr>
                <w:rFonts w:ascii="Arial" w:eastAsia="Times New Roman" w:hAnsi="Arial" w:cs="Arial"/>
                <w:sz w:val="18"/>
                <w:szCs w:val="18"/>
                <w:lang w:val="es-ES_tradnl" w:eastAsia="es-ES"/>
              </w:rPr>
            </w:pPr>
            <w:r w:rsidRPr="005E619D">
              <w:rPr>
                <w:rFonts w:ascii="Arial" w:eastAsia="Times New Roman" w:hAnsi="Arial" w:cs="Arial"/>
                <w:sz w:val="18"/>
                <w:szCs w:val="18"/>
                <w:lang w:val="es-ES_tradnl" w:eastAsia="es-ES"/>
              </w:rPr>
              <w:t>medioambiente: la sostenibilidad.</w:t>
            </w:r>
          </w:p>
        </w:tc>
        <w:tc>
          <w:tcPr>
            <w:tcW w:w="2160" w:type="dxa"/>
            <w:vMerge w:val="restart"/>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Crit</w:t>
            </w:r>
            <w:proofErr w:type="spellEnd"/>
            <w:r w:rsidRPr="005E619D">
              <w:rPr>
                <w:rFonts w:ascii="Arial" w:eastAsia="Times New Roman" w:hAnsi="Arial" w:cs="Arial"/>
                <w:b/>
                <w:sz w:val="18"/>
                <w:szCs w:val="18"/>
                <w:lang w:val="es-ES_tradnl"/>
              </w:rPr>
              <w:t>. EC.6.1.</w:t>
            </w:r>
            <w:r w:rsidRPr="005E619D">
              <w:rPr>
                <w:rFonts w:ascii="Arial" w:eastAsia="Times New Roman" w:hAnsi="Arial" w:cs="Arial"/>
                <w:sz w:val="18"/>
                <w:szCs w:val="18"/>
                <w:lang w:val="es-ES_tradnl"/>
              </w:rPr>
              <w:t xml:space="preserve"> Valorar el impacto de la globalización económica, del comercio internacional y de los procesos de integración económica en la calidad de vida de las personas y el medio ambiente. </w:t>
            </w:r>
          </w:p>
        </w:tc>
        <w:tc>
          <w:tcPr>
            <w:tcW w:w="3297"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EC.6.1.3.</w:t>
            </w:r>
            <w:r w:rsidRPr="005E619D">
              <w:rPr>
                <w:rFonts w:ascii="Arial" w:eastAsia="Times New Roman" w:hAnsi="Arial" w:cs="Arial"/>
                <w:sz w:val="18"/>
                <w:szCs w:val="18"/>
                <w:lang w:val="es-ES_tradnl"/>
              </w:rPr>
              <w:t xml:space="preserve"> Analiza acontecimientos económicos contemporáneos en el contexto de la globalización y el comercio internacional. </w:t>
            </w:r>
          </w:p>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tc>
        <w:tc>
          <w:tcPr>
            <w:tcW w:w="1735"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1.La globalización</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3.Desigualdades y subdesarrollo</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tc>
      </w:tr>
      <w:tr w:rsidR="005E619D" w:rsidRPr="005E619D" w:rsidTr="00317508">
        <w:trPr>
          <w:gridAfter w:val="1"/>
          <w:wAfter w:w="8" w:type="dxa"/>
          <w:trHeight w:val="1773"/>
        </w:trPr>
        <w:tc>
          <w:tcPr>
            <w:tcW w:w="2448" w:type="dxa"/>
            <w:vMerge/>
            <w:shd w:val="clear" w:color="auto" w:fill="FDE4D0"/>
          </w:tcPr>
          <w:p w:rsidR="005E619D" w:rsidRPr="005E619D" w:rsidRDefault="005E619D" w:rsidP="005E619D">
            <w:pPr>
              <w:numPr>
                <w:ilvl w:val="0"/>
                <w:numId w:val="32"/>
              </w:numPr>
              <w:spacing w:beforeLines="1" w:before="2" w:afterLines="1" w:after="2" w:line="240" w:lineRule="auto"/>
              <w:ind w:left="284" w:hanging="295"/>
              <w:rPr>
                <w:rFonts w:ascii="Arial" w:eastAsia="Times New Roman" w:hAnsi="Arial" w:cs="Arial"/>
                <w:b/>
                <w:bCs/>
                <w:sz w:val="18"/>
                <w:szCs w:val="18"/>
                <w:lang w:val="es-ES_tradnl" w:eastAsia="es-ES"/>
              </w:rPr>
            </w:pPr>
          </w:p>
        </w:tc>
        <w:tc>
          <w:tcPr>
            <w:tcW w:w="2160" w:type="dxa"/>
            <w:vMerge/>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tc>
        <w:tc>
          <w:tcPr>
            <w:tcW w:w="3297" w:type="dxa"/>
            <w:shd w:val="clear" w:color="auto" w:fill="FDE4D0"/>
          </w:tcPr>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roofErr w:type="spellStart"/>
            <w:r w:rsidRPr="005E619D">
              <w:rPr>
                <w:rFonts w:ascii="Arial" w:eastAsia="Times New Roman" w:hAnsi="Arial" w:cs="Arial"/>
                <w:b/>
                <w:sz w:val="18"/>
                <w:szCs w:val="18"/>
                <w:lang w:val="es-ES_tradnl"/>
              </w:rPr>
              <w:t>Est</w:t>
            </w:r>
            <w:proofErr w:type="spellEnd"/>
            <w:r w:rsidRPr="005E619D">
              <w:rPr>
                <w:rFonts w:ascii="Arial" w:eastAsia="Times New Roman" w:hAnsi="Arial" w:cs="Arial"/>
                <w:b/>
                <w:sz w:val="18"/>
                <w:szCs w:val="18"/>
                <w:lang w:val="es-ES_tradnl"/>
              </w:rPr>
              <w:t>. EC.6.1.5.</w:t>
            </w:r>
            <w:r w:rsidRPr="005E619D">
              <w:rPr>
                <w:rFonts w:ascii="Arial" w:eastAsia="Times New Roman" w:hAnsi="Arial" w:cs="Arial"/>
                <w:sz w:val="18"/>
                <w:szCs w:val="18"/>
                <w:lang w:val="es-ES_tradnl"/>
              </w:rPr>
              <w:t xml:space="preserve"> Reflexiona sobre los problemas medioambientales y su relación con el impacto económico internacional analizando las posibilidades de un desarrollo sostenible.</w:t>
            </w:r>
          </w:p>
          <w:p w:rsidR="005E619D" w:rsidRPr="005E619D" w:rsidRDefault="005E619D" w:rsidP="005E619D">
            <w:pPr>
              <w:spacing w:beforeLines="1" w:before="2" w:afterLines="1" w:after="2" w:line="240" w:lineRule="auto"/>
              <w:rPr>
                <w:rFonts w:ascii="Arial" w:eastAsia="Times New Roman" w:hAnsi="Arial" w:cs="Arial"/>
                <w:sz w:val="18"/>
                <w:szCs w:val="18"/>
                <w:lang w:val="es-ES_tradnl"/>
              </w:rPr>
            </w:pPr>
          </w:p>
        </w:tc>
        <w:tc>
          <w:tcPr>
            <w:tcW w:w="1735" w:type="dxa"/>
            <w:shd w:val="clear" w:color="auto" w:fill="FDE4D0"/>
          </w:tcPr>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2.Los problemas medioambientales</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r w:rsidRPr="005E619D">
              <w:rPr>
                <w:rFonts w:ascii="Arial" w:eastAsia="Times New Roman" w:hAnsi="Arial" w:cs="Arial"/>
                <w:sz w:val="18"/>
                <w:szCs w:val="18"/>
                <w:lang w:eastAsia="es-ES"/>
              </w:rPr>
              <w:t>4. El desarrollo sostenible</w:t>
            </w: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p w:rsidR="005E619D" w:rsidRPr="005E619D" w:rsidRDefault="005E619D" w:rsidP="005E619D">
            <w:pPr>
              <w:tabs>
                <w:tab w:val="left" w:pos="516"/>
              </w:tabs>
              <w:spacing w:after="0" w:line="240" w:lineRule="auto"/>
              <w:rPr>
                <w:rFonts w:ascii="Arial" w:eastAsia="Times New Roman" w:hAnsi="Arial" w:cs="Arial"/>
                <w:sz w:val="18"/>
                <w:szCs w:val="18"/>
                <w:lang w:eastAsia="es-ES"/>
              </w:rPr>
            </w:pP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trHeight w:val="151"/>
        </w:trPr>
        <w:tc>
          <w:tcPr>
            <w:tcW w:w="9648" w:type="dxa"/>
            <w:gridSpan w:val="5"/>
            <w:tcBorders>
              <w:top w:val="single" w:sz="8" w:space="0" w:color="9BBB59"/>
              <w:left w:val="single" w:sz="8" w:space="0" w:color="9BBB59"/>
              <w:bottom w:val="single" w:sz="18" w:space="0" w:color="9BBB59"/>
              <w:right w:val="single" w:sz="8" w:space="0" w:color="9BBB59"/>
            </w:tcBorders>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TEMPORALIZACIÓN</w:t>
            </w:r>
          </w:p>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p>
        </w:tc>
      </w:tr>
      <w:tr w:rsidR="005E619D" w:rsidRPr="005E619D" w:rsidTr="00317508">
        <w:tblPrEx>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Ex>
        <w:trPr>
          <w:trHeight w:val="151"/>
        </w:trPr>
        <w:tc>
          <w:tcPr>
            <w:tcW w:w="9648" w:type="dxa"/>
            <w:gridSpan w:val="5"/>
            <w:tcBorders>
              <w:top w:val="single" w:sz="8" w:space="0" w:color="9BBB59"/>
              <w:left w:val="single" w:sz="8" w:space="0" w:color="9BBB59"/>
              <w:bottom w:val="single" w:sz="18" w:space="0" w:color="9BBB59"/>
              <w:right w:val="single" w:sz="8" w:space="0" w:color="9BBB59"/>
            </w:tcBorders>
          </w:tcPr>
          <w:p w:rsidR="005E619D" w:rsidRPr="005E619D" w:rsidRDefault="005E619D" w:rsidP="005E619D">
            <w:pPr>
              <w:spacing w:before="20" w:after="20" w:line="240" w:lineRule="auto"/>
              <w:jc w:val="center"/>
              <w:rPr>
                <w:rFonts w:ascii="Arial" w:eastAsia="Times New Roman" w:hAnsi="Arial" w:cs="Arial"/>
                <w:b/>
                <w:bCs/>
                <w:color w:val="4F6228"/>
                <w:sz w:val="20"/>
                <w:szCs w:val="20"/>
                <w:lang w:eastAsia="es-ES"/>
              </w:rPr>
            </w:pPr>
            <w:r w:rsidRPr="005E619D">
              <w:rPr>
                <w:rFonts w:ascii="Arial" w:eastAsia="Times New Roman" w:hAnsi="Arial" w:cs="Arial"/>
                <w:b/>
                <w:bCs/>
                <w:color w:val="4F6228"/>
                <w:sz w:val="20"/>
                <w:szCs w:val="20"/>
                <w:lang w:eastAsia="es-ES"/>
              </w:rPr>
              <w:t xml:space="preserve">                    </w:t>
            </w:r>
            <w:r w:rsidRPr="005E619D">
              <w:rPr>
                <w:rFonts w:ascii="Arial" w:eastAsia="Times New Roman" w:hAnsi="Arial" w:cs="Arial"/>
                <w:sz w:val="20"/>
                <w:szCs w:val="20"/>
                <w:lang w:eastAsia="es-ES"/>
              </w:rPr>
              <w:t>7-9 sesiones lectivas dentro de la tercera evaluación</w:t>
            </w:r>
          </w:p>
        </w:tc>
      </w:tr>
    </w:tbl>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autoSpaceDE w:val="0"/>
        <w:autoSpaceDN w:val="0"/>
        <w:adjustRightInd w:val="0"/>
        <w:spacing w:after="0" w:line="240" w:lineRule="auto"/>
        <w:jc w:val="both"/>
        <w:rPr>
          <w:rFonts w:ascii="Arial,Bold" w:eastAsia="Times New Roman" w:hAnsi="Arial,Bold" w:cs="Arial,Bold"/>
          <w:b/>
          <w:bCs/>
          <w:sz w:val="28"/>
          <w:szCs w:val="28"/>
          <w:lang w:eastAsia="es-ES"/>
        </w:rPr>
      </w:pPr>
      <w:r w:rsidRPr="005E619D">
        <w:rPr>
          <w:rFonts w:ascii="Arial,Bold" w:eastAsia="Times New Roman" w:hAnsi="Arial,Bold" w:cs="Arial,Bold"/>
          <w:b/>
          <w:bCs/>
          <w:sz w:val="28"/>
          <w:szCs w:val="28"/>
          <w:lang w:eastAsia="es-ES"/>
        </w:rPr>
        <w:t>TEMAS TRANSVERSALES</w:t>
      </w:r>
    </w:p>
    <w:p w:rsidR="005E619D" w:rsidRPr="005E619D" w:rsidRDefault="005E619D" w:rsidP="005E619D">
      <w:pPr>
        <w:autoSpaceDE w:val="0"/>
        <w:autoSpaceDN w:val="0"/>
        <w:adjustRightInd w:val="0"/>
        <w:spacing w:after="0" w:line="240" w:lineRule="auto"/>
        <w:jc w:val="both"/>
        <w:rPr>
          <w:rFonts w:ascii="Arial" w:eastAsia="Times New Roman" w:hAnsi="Arial" w:cs="Arial"/>
          <w:bCs/>
          <w:sz w:val="24"/>
          <w:szCs w:val="24"/>
          <w:lang w:eastAsia="es-ES"/>
        </w:rPr>
      </w:pPr>
      <w:r w:rsidRPr="005E619D">
        <w:rPr>
          <w:rFonts w:ascii="Arial" w:eastAsia="Times New Roman" w:hAnsi="Arial" w:cs="Arial"/>
          <w:bCs/>
          <w:sz w:val="24"/>
          <w:szCs w:val="24"/>
          <w:lang w:eastAsia="es-ES"/>
        </w:rPr>
        <w:t>Los temas transversales son los que se trabajan en general en todas las materias. A lo largo de todo el curso se trabajarán los siguientes temas transversales:</w:t>
      </w:r>
    </w:p>
    <w:p w:rsidR="005E619D" w:rsidRPr="005E619D" w:rsidRDefault="005E619D" w:rsidP="005E619D">
      <w:pPr>
        <w:autoSpaceDE w:val="0"/>
        <w:autoSpaceDN w:val="0"/>
        <w:adjustRightInd w:val="0"/>
        <w:spacing w:after="0" w:line="240" w:lineRule="auto"/>
        <w:jc w:val="both"/>
        <w:rPr>
          <w:rFonts w:ascii="Arial,Bold" w:eastAsia="Times New Roman" w:hAnsi="Arial,Bold" w:cs="Arial,Bold"/>
          <w:b/>
          <w:bCs/>
          <w:sz w:val="28"/>
          <w:szCs w:val="28"/>
          <w:lang w:eastAsia="es-ES"/>
        </w:rPr>
      </w:pPr>
    </w:p>
    <w:p w:rsidR="005E619D" w:rsidRPr="005E619D" w:rsidRDefault="005E619D" w:rsidP="005E619D">
      <w:pPr>
        <w:numPr>
          <w:ilvl w:val="0"/>
          <w:numId w:val="22"/>
        </w:numPr>
        <w:autoSpaceDE w:val="0"/>
        <w:autoSpaceDN w:val="0"/>
        <w:adjustRightInd w:val="0"/>
        <w:spacing w:after="0" w:line="240" w:lineRule="auto"/>
        <w:rPr>
          <w:rFonts w:ascii="Arial" w:eastAsia="Times New Roman" w:hAnsi="Arial" w:cs="Arial"/>
          <w:sz w:val="24"/>
          <w:szCs w:val="24"/>
          <w:lang w:eastAsia="es-ES"/>
        </w:rPr>
      </w:pPr>
      <w:r w:rsidRPr="005E619D">
        <w:rPr>
          <w:rFonts w:ascii="Arial" w:eastAsia="Times New Roman" w:hAnsi="Arial" w:cs="Arial"/>
          <w:sz w:val="24"/>
          <w:szCs w:val="24"/>
          <w:lang w:eastAsia="es-ES"/>
        </w:rPr>
        <w:t>Expresión oral y escrita. Mejora de la comprensión lectora a través de la lectura y análisis de textos de contenido económico.</w:t>
      </w:r>
    </w:p>
    <w:p w:rsidR="005E619D" w:rsidRPr="005E619D" w:rsidRDefault="005E619D" w:rsidP="005E619D">
      <w:pPr>
        <w:autoSpaceDE w:val="0"/>
        <w:autoSpaceDN w:val="0"/>
        <w:adjustRightInd w:val="0"/>
        <w:spacing w:after="0" w:line="240" w:lineRule="auto"/>
        <w:ind w:left="360"/>
        <w:rPr>
          <w:rFonts w:ascii="Arial" w:eastAsia="Times New Roman" w:hAnsi="Arial" w:cs="Arial"/>
          <w:sz w:val="18"/>
          <w:szCs w:val="18"/>
          <w:lang w:eastAsia="es-ES"/>
        </w:rPr>
      </w:pPr>
    </w:p>
    <w:p w:rsidR="005E619D" w:rsidRPr="005E619D" w:rsidRDefault="005E619D" w:rsidP="005E619D">
      <w:pPr>
        <w:numPr>
          <w:ilvl w:val="0"/>
          <w:numId w:val="22"/>
        </w:numPr>
        <w:autoSpaceDE w:val="0"/>
        <w:autoSpaceDN w:val="0"/>
        <w:adjustRightInd w:val="0"/>
        <w:spacing w:after="0" w:line="240" w:lineRule="auto"/>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Comunicación audiovisual. Fomento del uso de las nuevas tecnologías de la información y la comunicación. Uso de las TIC en el aula, abordando las situaciones de riesgo derivadas de la inadecuada utilización de las Tecnologías de la Información y la Comunicación</w:t>
      </w:r>
    </w:p>
    <w:p w:rsidR="005E619D" w:rsidRPr="005E619D" w:rsidRDefault="005E619D" w:rsidP="005E619D">
      <w:pPr>
        <w:autoSpaceDE w:val="0"/>
        <w:autoSpaceDN w:val="0"/>
        <w:adjustRightInd w:val="0"/>
        <w:spacing w:after="0" w:line="240" w:lineRule="auto"/>
        <w:ind w:left="360"/>
        <w:rPr>
          <w:rFonts w:ascii="Arial" w:eastAsia="Times New Roman" w:hAnsi="Arial" w:cs="Arial"/>
          <w:sz w:val="18"/>
          <w:szCs w:val="18"/>
          <w:lang w:eastAsia="es-ES"/>
        </w:rPr>
      </w:pPr>
    </w:p>
    <w:p w:rsidR="005E619D" w:rsidRPr="005E619D" w:rsidRDefault="005E619D" w:rsidP="005E619D">
      <w:pPr>
        <w:numPr>
          <w:ilvl w:val="0"/>
          <w:numId w:val="22"/>
        </w:numPr>
        <w:autoSpaceDE w:val="0"/>
        <w:autoSpaceDN w:val="0"/>
        <w:adjustRightInd w:val="0"/>
        <w:spacing w:after="0" w:line="240" w:lineRule="auto"/>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Fomento del emprendimiento. Se trata de un  contenido que se aborda de manera intensa  en la asignatura. Se buscará que los alumnos adquieran  competencias para la creación y desarrollo de los diversos modelos de empresas y al fomento de la igualdad de oportunidades y del respeto al emprendedor y al empresario, así como a la ética empresarial</w:t>
      </w:r>
    </w:p>
    <w:p w:rsidR="005E619D" w:rsidRPr="005E619D" w:rsidRDefault="005E619D" w:rsidP="005E619D">
      <w:pPr>
        <w:autoSpaceDE w:val="0"/>
        <w:autoSpaceDN w:val="0"/>
        <w:adjustRightInd w:val="0"/>
        <w:spacing w:after="0" w:line="240" w:lineRule="auto"/>
        <w:ind w:left="360"/>
        <w:rPr>
          <w:rFonts w:ascii="Arial" w:eastAsia="Times New Roman" w:hAnsi="Arial" w:cs="Arial"/>
          <w:color w:val="FF0000"/>
          <w:sz w:val="18"/>
          <w:szCs w:val="18"/>
          <w:lang w:eastAsia="es-ES"/>
        </w:rPr>
      </w:pPr>
    </w:p>
    <w:p w:rsidR="005E619D" w:rsidRPr="005E619D" w:rsidRDefault="005E619D" w:rsidP="005E619D">
      <w:pPr>
        <w:numPr>
          <w:ilvl w:val="0"/>
          <w:numId w:val="22"/>
        </w:numPr>
        <w:autoSpaceDE w:val="0"/>
        <w:autoSpaceDN w:val="0"/>
        <w:adjustRightInd w:val="0"/>
        <w:spacing w:after="0" w:line="240" w:lineRule="auto"/>
        <w:rPr>
          <w:rFonts w:ascii="Arial" w:eastAsia="Times New Roman" w:hAnsi="Arial" w:cs="Arial"/>
          <w:sz w:val="24"/>
          <w:szCs w:val="24"/>
          <w:lang w:eastAsia="es-ES"/>
        </w:rPr>
      </w:pPr>
      <w:r w:rsidRPr="005E619D">
        <w:rPr>
          <w:rFonts w:ascii="Arial" w:eastAsia="Times New Roman" w:hAnsi="Arial" w:cs="Arial"/>
          <w:sz w:val="24"/>
          <w:szCs w:val="24"/>
          <w:lang w:eastAsia="es-ES"/>
        </w:rPr>
        <w:t>Educación cívica y constitucional</w:t>
      </w:r>
    </w:p>
    <w:p w:rsidR="005E619D" w:rsidRPr="005E619D" w:rsidRDefault="005E619D" w:rsidP="005E619D">
      <w:pPr>
        <w:autoSpaceDE w:val="0"/>
        <w:autoSpaceDN w:val="0"/>
        <w:adjustRightInd w:val="0"/>
        <w:spacing w:after="0" w:line="240" w:lineRule="auto"/>
        <w:ind w:left="360"/>
        <w:rPr>
          <w:rFonts w:ascii="Arial" w:eastAsia="Times New Roman" w:hAnsi="Arial" w:cs="Arial"/>
          <w:sz w:val="18"/>
          <w:szCs w:val="18"/>
          <w:lang w:eastAsia="es-ES"/>
        </w:rPr>
      </w:pPr>
    </w:p>
    <w:p w:rsidR="005E619D" w:rsidRPr="005E619D" w:rsidRDefault="005E619D" w:rsidP="005E619D">
      <w:pPr>
        <w:numPr>
          <w:ilvl w:val="0"/>
          <w:numId w:val="22"/>
        </w:numPr>
        <w:autoSpaceDE w:val="0"/>
        <w:autoSpaceDN w:val="0"/>
        <w:adjustRightInd w:val="0"/>
        <w:spacing w:after="0" w:line="240" w:lineRule="auto"/>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Fomento de valores que potencien  la igualdad entre hombres y mujeres para la prevención de la violencia de género. Fomento de valores que potencien la no discriminación por cualquier condición o circunstancia personal o social. Se evitarán siempre los comportamientos, contenidos o simples ejemplos en el aula que supongan estereotipos sexistas discriminatorios para cualquier colectivo.</w:t>
      </w:r>
    </w:p>
    <w:p w:rsidR="005E619D" w:rsidRPr="005E619D" w:rsidRDefault="005E619D" w:rsidP="005E619D">
      <w:pPr>
        <w:autoSpaceDE w:val="0"/>
        <w:autoSpaceDN w:val="0"/>
        <w:adjustRightInd w:val="0"/>
        <w:spacing w:after="0" w:line="240" w:lineRule="auto"/>
        <w:ind w:left="360"/>
        <w:rPr>
          <w:rFonts w:ascii="Arial" w:eastAsia="Times New Roman" w:hAnsi="Arial" w:cs="Arial"/>
          <w:sz w:val="18"/>
          <w:szCs w:val="18"/>
          <w:lang w:eastAsia="es-ES"/>
        </w:rPr>
      </w:pPr>
    </w:p>
    <w:p w:rsidR="005E619D" w:rsidRPr="005E619D" w:rsidRDefault="005E619D" w:rsidP="005E619D">
      <w:pPr>
        <w:numPr>
          <w:ilvl w:val="0"/>
          <w:numId w:val="22"/>
        </w:numPr>
        <w:autoSpaceDE w:val="0"/>
        <w:autoSpaceDN w:val="0"/>
        <w:adjustRightInd w:val="0"/>
        <w:spacing w:after="0" w:line="240" w:lineRule="auto"/>
        <w:rPr>
          <w:rFonts w:ascii="Arial" w:eastAsia="Times New Roman" w:hAnsi="Arial" w:cs="Arial"/>
          <w:sz w:val="24"/>
          <w:szCs w:val="24"/>
          <w:lang w:eastAsia="es-ES"/>
        </w:rPr>
      </w:pPr>
      <w:r w:rsidRPr="005E619D">
        <w:rPr>
          <w:rFonts w:ascii="Arial" w:eastAsia="Times New Roman" w:hAnsi="Arial" w:cs="Arial"/>
          <w:sz w:val="24"/>
          <w:szCs w:val="24"/>
          <w:lang w:eastAsia="es-ES"/>
        </w:rPr>
        <w:t xml:space="preserve">Fomento del aprendizaje de la prevención y resolución </w:t>
      </w:r>
      <w:proofErr w:type="spellStart"/>
      <w:r w:rsidRPr="005E619D">
        <w:rPr>
          <w:rFonts w:ascii="Arial" w:eastAsia="Times New Roman" w:hAnsi="Arial" w:cs="Arial"/>
          <w:sz w:val="24"/>
          <w:szCs w:val="24"/>
          <w:lang w:eastAsia="es-ES"/>
        </w:rPr>
        <w:t>pacifica</w:t>
      </w:r>
      <w:proofErr w:type="spellEnd"/>
      <w:r w:rsidRPr="005E619D">
        <w:rPr>
          <w:rFonts w:ascii="Arial" w:eastAsia="Times New Roman" w:hAnsi="Arial" w:cs="Arial"/>
          <w:sz w:val="24"/>
          <w:szCs w:val="24"/>
          <w:lang w:eastAsia="es-ES"/>
        </w:rPr>
        <w:t xml:space="preserve"> de conflictos</w:t>
      </w:r>
    </w:p>
    <w:p w:rsidR="005E619D" w:rsidRPr="005E619D" w:rsidRDefault="005E619D" w:rsidP="005E619D">
      <w:pPr>
        <w:autoSpaceDE w:val="0"/>
        <w:autoSpaceDN w:val="0"/>
        <w:adjustRightInd w:val="0"/>
        <w:spacing w:after="0" w:line="240" w:lineRule="auto"/>
        <w:ind w:left="360"/>
        <w:rPr>
          <w:rFonts w:ascii="Arial" w:eastAsia="Times New Roman" w:hAnsi="Arial" w:cs="Arial"/>
          <w:sz w:val="18"/>
          <w:szCs w:val="18"/>
          <w:lang w:eastAsia="es-ES"/>
        </w:rPr>
      </w:pPr>
    </w:p>
    <w:p w:rsidR="005E619D" w:rsidRPr="005E619D" w:rsidRDefault="005E619D" w:rsidP="005E619D">
      <w:pPr>
        <w:numPr>
          <w:ilvl w:val="0"/>
          <w:numId w:val="22"/>
        </w:numPr>
        <w:autoSpaceDE w:val="0"/>
        <w:autoSpaceDN w:val="0"/>
        <w:adjustRightInd w:val="0"/>
        <w:spacing w:after="0" w:line="240" w:lineRule="auto"/>
        <w:rPr>
          <w:rFonts w:ascii="Arial" w:eastAsia="Times New Roman" w:hAnsi="Arial" w:cs="Arial"/>
          <w:sz w:val="24"/>
          <w:szCs w:val="24"/>
          <w:lang w:eastAsia="es-ES"/>
        </w:rPr>
      </w:pPr>
      <w:r w:rsidRPr="005E619D">
        <w:rPr>
          <w:rFonts w:ascii="Arial" w:eastAsia="Times New Roman" w:hAnsi="Arial" w:cs="Arial"/>
          <w:sz w:val="24"/>
          <w:szCs w:val="24"/>
          <w:lang w:eastAsia="es-ES"/>
        </w:rPr>
        <w:t>Fomento de valores como la libertad, justicia, igualdad, paz, pluralismo político, Derechos Humanos y  rechazo a cualquier tipo de violencia</w:t>
      </w:r>
    </w:p>
    <w:p w:rsidR="005E619D" w:rsidRPr="005E619D" w:rsidRDefault="005E619D" w:rsidP="005E619D">
      <w:pPr>
        <w:autoSpaceDE w:val="0"/>
        <w:autoSpaceDN w:val="0"/>
        <w:adjustRightInd w:val="0"/>
        <w:spacing w:after="0" w:line="240" w:lineRule="auto"/>
        <w:ind w:left="360"/>
        <w:rPr>
          <w:rFonts w:ascii="Arial" w:eastAsia="Times New Roman" w:hAnsi="Arial" w:cs="Arial"/>
          <w:sz w:val="18"/>
          <w:szCs w:val="18"/>
          <w:lang w:eastAsia="es-ES"/>
        </w:rPr>
      </w:pPr>
    </w:p>
    <w:p w:rsidR="005E619D" w:rsidRPr="005E619D" w:rsidRDefault="005E619D" w:rsidP="005E619D">
      <w:pPr>
        <w:numPr>
          <w:ilvl w:val="0"/>
          <w:numId w:val="22"/>
        </w:numPr>
        <w:autoSpaceDE w:val="0"/>
        <w:autoSpaceDN w:val="0"/>
        <w:adjustRightInd w:val="0"/>
        <w:spacing w:after="0" w:line="240" w:lineRule="auto"/>
        <w:rPr>
          <w:rFonts w:ascii="Arial" w:eastAsia="Times New Roman" w:hAnsi="Arial" w:cs="Arial"/>
          <w:sz w:val="24"/>
          <w:szCs w:val="24"/>
          <w:lang w:eastAsia="es-ES"/>
        </w:rPr>
      </w:pPr>
      <w:r w:rsidRPr="005E619D">
        <w:rPr>
          <w:rFonts w:ascii="Arial" w:eastAsia="Times New Roman" w:hAnsi="Arial" w:cs="Arial"/>
          <w:sz w:val="24"/>
          <w:szCs w:val="24"/>
          <w:lang w:eastAsia="es-ES"/>
        </w:rPr>
        <w:t xml:space="preserve">Fomento de la protección del medio ambiente y del desarrollo sostenible. </w:t>
      </w:r>
    </w:p>
    <w:p w:rsidR="005E619D" w:rsidRPr="005E619D" w:rsidRDefault="005E619D" w:rsidP="005E619D">
      <w:pPr>
        <w:autoSpaceDE w:val="0"/>
        <w:autoSpaceDN w:val="0"/>
        <w:adjustRightInd w:val="0"/>
        <w:spacing w:after="0" w:line="240" w:lineRule="auto"/>
        <w:ind w:left="360"/>
        <w:rPr>
          <w:rFonts w:ascii="Arial" w:eastAsia="Times New Roman" w:hAnsi="Arial" w:cs="Arial"/>
          <w:sz w:val="18"/>
          <w:szCs w:val="18"/>
          <w:lang w:eastAsia="es-ES"/>
        </w:rPr>
      </w:pPr>
    </w:p>
    <w:p w:rsidR="005E619D" w:rsidRPr="005E619D" w:rsidRDefault="005E619D" w:rsidP="005E619D">
      <w:pPr>
        <w:numPr>
          <w:ilvl w:val="0"/>
          <w:numId w:val="22"/>
        </w:numPr>
        <w:autoSpaceDE w:val="0"/>
        <w:autoSpaceDN w:val="0"/>
        <w:adjustRightInd w:val="0"/>
        <w:spacing w:after="0" w:line="240" w:lineRule="auto"/>
        <w:rPr>
          <w:rFonts w:ascii="Arial" w:eastAsia="Times New Roman" w:hAnsi="Arial" w:cs="Arial"/>
          <w:sz w:val="24"/>
          <w:szCs w:val="24"/>
          <w:lang w:eastAsia="es-ES"/>
        </w:rPr>
      </w:pPr>
      <w:r w:rsidRPr="005E619D">
        <w:rPr>
          <w:rFonts w:ascii="Arial" w:eastAsia="Times New Roman" w:hAnsi="Arial" w:cs="Arial"/>
          <w:sz w:val="24"/>
          <w:szCs w:val="24"/>
          <w:lang w:eastAsia="es-ES"/>
        </w:rPr>
        <w:t xml:space="preserve">Fomento de la prácticas de vida saludable, ejercicio físico y dieta saludable. </w:t>
      </w:r>
    </w:p>
    <w:p w:rsidR="005E619D" w:rsidRPr="005E619D" w:rsidRDefault="005E619D" w:rsidP="005E619D">
      <w:pPr>
        <w:autoSpaceDE w:val="0"/>
        <w:autoSpaceDN w:val="0"/>
        <w:adjustRightInd w:val="0"/>
        <w:spacing w:after="0" w:line="240" w:lineRule="auto"/>
        <w:ind w:left="360"/>
        <w:rPr>
          <w:rFonts w:ascii="Arial" w:eastAsia="Times New Roman" w:hAnsi="Arial" w:cs="Arial"/>
          <w:sz w:val="18"/>
          <w:szCs w:val="18"/>
          <w:lang w:eastAsia="es-ES"/>
        </w:rPr>
      </w:pPr>
    </w:p>
    <w:p w:rsidR="005E619D" w:rsidRPr="005E619D" w:rsidRDefault="005E619D" w:rsidP="005E619D">
      <w:pPr>
        <w:numPr>
          <w:ilvl w:val="0"/>
          <w:numId w:val="22"/>
        </w:numPr>
        <w:autoSpaceDE w:val="0"/>
        <w:autoSpaceDN w:val="0"/>
        <w:adjustRightInd w:val="0"/>
        <w:spacing w:after="0" w:line="240" w:lineRule="auto"/>
        <w:rPr>
          <w:rFonts w:ascii="Arial" w:eastAsia="Times New Roman" w:hAnsi="Arial" w:cs="Arial"/>
          <w:sz w:val="24"/>
          <w:szCs w:val="24"/>
          <w:lang w:eastAsia="es-ES"/>
        </w:rPr>
      </w:pPr>
      <w:r w:rsidRPr="005E619D">
        <w:rPr>
          <w:rFonts w:ascii="Arial" w:eastAsia="Times New Roman" w:hAnsi="Arial" w:cs="Arial"/>
          <w:sz w:val="24"/>
          <w:szCs w:val="24"/>
          <w:lang w:eastAsia="es-ES"/>
        </w:rPr>
        <w:t xml:space="preserve">Educación vial para la prevención de accidentes. </w:t>
      </w:r>
    </w:p>
    <w:p w:rsidR="005E619D" w:rsidRPr="005E619D" w:rsidRDefault="005E619D" w:rsidP="005E619D">
      <w:pPr>
        <w:autoSpaceDE w:val="0"/>
        <w:autoSpaceDN w:val="0"/>
        <w:adjustRightInd w:val="0"/>
        <w:spacing w:after="0" w:line="240" w:lineRule="auto"/>
        <w:ind w:left="360"/>
        <w:rPr>
          <w:rFonts w:ascii="Arial" w:eastAsia="Times New Roman" w:hAnsi="Arial" w:cs="Arial"/>
          <w:sz w:val="24"/>
          <w:szCs w:val="24"/>
          <w:lang w:eastAsia="es-ES"/>
        </w:rPr>
      </w:pPr>
    </w:p>
    <w:p w:rsidR="005E619D" w:rsidRPr="005E619D" w:rsidRDefault="005E619D" w:rsidP="005E619D">
      <w:pPr>
        <w:numPr>
          <w:ilvl w:val="0"/>
          <w:numId w:val="22"/>
        </w:numPr>
        <w:autoSpaceDE w:val="0"/>
        <w:autoSpaceDN w:val="0"/>
        <w:adjustRightInd w:val="0"/>
        <w:spacing w:after="0" w:line="240" w:lineRule="auto"/>
        <w:rPr>
          <w:rFonts w:ascii="Arial" w:eastAsia="Times New Roman" w:hAnsi="Arial" w:cs="Arial"/>
          <w:color w:val="231F20"/>
          <w:sz w:val="24"/>
          <w:szCs w:val="24"/>
          <w:lang w:eastAsia="es-ES"/>
        </w:rPr>
      </w:pPr>
      <w:r w:rsidRPr="005E619D">
        <w:rPr>
          <w:rFonts w:ascii="Arial" w:eastAsia="Times New Roman" w:hAnsi="Arial" w:cs="Arial"/>
          <w:color w:val="231F20"/>
          <w:sz w:val="24"/>
          <w:szCs w:val="24"/>
          <w:lang w:eastAsia="es-ES"/>
        </w:rPr>
        <w:t>Se velará por el respeto, integración y protección adecuada de cualquier forma de discriminación exclusión o violencia física y verbal de todas las personas incluidas en el colectivo LGTBI</w:t>
      </w:r>
    </w:p>
    <w:p w:rsidR="005E619D" w:rsidRPr="005E619D" w:rsidRDefault="005E619D" w:rsidP="005E619D">
      <w:pPr>
        <w:autoSpaceDE w:val="0"/>
        <w:autoSpaceDN w:val="0"/>
        <w:adjustRightInd w:val="0"/>
        <w:spacing w:after="0" w:line="240" w:lineRule="auto"/>
        <w:rPr>
          <w:rFonts w:ascii="NimbusRomanNo9L-Medium" w:eastAsia="Times New Roman" w:hAnsi="NimbusRomanNo9L-Medium" w:cs="NimbusRomanNo9L-Medium"/>
          <w:color w:val="FF0000"/>
          <w:sz w:val="24"/>
          <w:szCs w:val="24"/>
          <w:lang w:eastAsia="es-ES"/>
        </w:rPr>
      </w:pPr>
    </w:p>
    <w:p w:rsidR="005E619D" w:rsidRPr="005E619D" w:rsidRDefault="005E619D" w:rsidP="005E619D">
      <w:pPr>
        <w:spacing w:after="0" w:line="240" w:lineRule="auto"/>
        <w:jc w:val="both"/>
        <w:rPr>
          <w:rFonts w:ascii="Arial" w:eastAsia="Times New Roman" w:hAnsi="Arial" w:cs="Arial"/>
          <w:color w:val="FF0000"/>
          <w:sz w:val="24"/>
          <w:szCs w:val="24"/>
          <w:lang w:eastAsia="es-ES"/>
        </w:rPr>
      </w:pPr>
    </w:p>
    <w:p w:rsidR="005E619D" w:rsidRPr="005E619D" w:rsidRDefault="005E619D" w:rsidP="005E619D">
      <w:pPr>
        <w:spacing w:after="0" w:line="240" w:lineRule="auto"/>
        <w:jc w:val="center"/>
        <w:rPr>
          <w:rFonts w:ascii="Arial" w:eastAsia="Times New Roman" w:hAnsi="Arial" w:cs="Arial"/>
          <w:color w:val="FF0000"/>
          <w:sz w:val="24"/>
          <w:szCs w:val="24"/>
          <w:lang w:eastAsia="es-ES"/>
        </w:rPr>
      </w:pPr>
    </w:p>
    <w:p w:rsidR="005E619D" w:rsidRPr="005E619D" w:rsidRDefault="005E619D" w:rsidP="005E619D">
      <w:pPr>
        <w:autoSpaceDE w:val="0"/>
        <w:autoSpaceDN w:val="0"/>
        <w:adjustRightInd w:val="0"/>
        <w:spacing w:after="0" w:line="240" w:lineRule="auto"/>
        <w:jc w:val="both"/>
        <w:rPr>
          <w:rFonts w:ascii="Arial" w:eastAsia="Times New Roman" w:hAnsi="Arial" w:cs="Arial"/>
          <w:b/>
          <w:sz w:val="28"/>
          <w:szCs w:val="28"/>
          <w:lang w:eastAsia="es-ES"/>
        </w:rPr>
      </w:pPr>
      <w:r w:rsidRPr="005E619D">
        <w:rPr>
          <w:rFonts w:ascii="Arial" w:eastAsia="Times New Roman" w:hAnsi="Arial" w:cs="Arial"/>
          <w:b/>
          <w:sz w:val="28"/>
          <w:szCs w:val="28"/>
          <w:lang w:eastAsia="es-ES"/>
        </w:rPr>
        <w:t>METODOLOGÍA</w:t>
      </w:r>
    </w:p>
    <w:p w:rsidR="005E619D" w:rsidRPr="005E619D" w:rsidRDefault="005E619D" w:rsidP="005E619D">
      <w:pPr>
        <w:spacing w:after="0" w:line="240" w:lineRule="auto"/>
        <w:ind w:firstLine="709"/>
        <w:jc w:val="both"/>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 xml:space="preserve">La metodología  a emplear será activa, para favorecer la capacidad de los alumnos de aprender por </w:t>
      </w:r>
      <w:proofErr w:type="spellStart"/>
      <w:r w:rsidRPr="005E619D">
        <w:rPr>
          <w:rFonts w:ascii="Arial" w:eastAsia="Times New Roman" w:hAnsi="Arial" w:cs="Times New Roman"/>
          <w:sz w:val="24"/>
          <w:szCs w:val="24"/>
          <w:lang w:eastAsia="es-ES"/>
        </w:rPr>
        <w:t>si</w:t>
      </w:r>
      <w:proofErr w:type="spellEnd"/>
      <w:r w:rsidRPr="005E619D">
        <w:rPr>
          <w:rFonts w:ascii="Arial" w:eastAsia="Times New Roman" w:hAnsi="Arial" w:cs="Times New Roman"/>
          <w:sz w:val="24"/>
          <w:szCs w:val="24"/>
          <w:lang w:eastAsia="es-ES"/>
        </w:rPr>
        <w:t xml:space="preserve"> mismos. Se facilitará el trabajo autónomo estimulando al mismo tiempo sus capacidades de trabajo en equipo y potenciando la aplicación de lo aprendido a la vida real. </w:t>
      </w:r>
    </w:p>
    <w:p w:rsidR="005E619D" w:rsidRPr="005E619D" w:rsidRDefault="005E619D" w:rsidP="005E619D">
      <w:pPr>
        <w:spacing w:after="0" w:line="240" w:lineRule="auto"/>
        <w:ind w:firstLine="709"/>
        <w:jc w:val="both"/>
        <w:rPr>
          <w:rFonts w:ascii="Arial" w:eastAsia="Times New Roman" w:hAnsi="Arial" w:cs="Times New Roman"/>
          <w:sz w:val="24"/>
          <w:szCs w:val="24"/>
          <w:lang w:eastAsia="es-ES"/>
        </w:rPr>
      </w:pPr>
    </w:p>
    <w:p w:rsidR="005E619D" w:rsidRPr="005E619D" w:rsidRDefault="005E619D" w:rsidP="005E619D">
      <w:pPr>
        <w:spacing w:after="0" w:line="240" w:lineRule="auto"/>
        <w:ind w:firstLine="709"/>
        <w:jc w:val="both"/>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 xml:space="preserve">En el trabajo diario en el aula se van a emplear tanto estrategias didácticas expositivas como indicativas; por medio de las primeras se pretende que los aprendizajes que adquiere el alumno sean significativos, para lo cual partiremos del nivel de desarrollo del alumno y de sus conocimientos previos. Por medio de las estrategias </w:t>
      </w:r>
      <w:proofErr w:type="spellStart"/>
      <w:r w:rsidRPr="005E619D">
        <w:rPr>
          <w:rFonts w:ascii="Arial" w:eastAsia="Times New Roman" w:hAnsi="Arial" w:cs="Times New Roman"/>
          <w:sz w:val="24"/>
          <w:szCs w:val="24"/>
          <w:lang w:eastAsia="es-ES"/>
        </w:rPr>
        <w:t>indagativas</w:t>
      </w:r>
      <w:proofErr w:type="spellEnd"/>
      <w:r w:rsidRPr="005E619D">
        <w:rPr>
          <w:rFonts w:ascii="Arial" w:eastAsia="Times New Roman" w:hAnsi="Arial" w:cs="Times New Roman"/>
          <w:sz w:val="24"/>
          <w:szCs w:val="24"/>
          <w:lang w:eastAsia="es-ES"/>
        </w:rPr>
        <w:t xml:space="preserve"> se pretende que el alumno reflexione y entre en contacto con situaciones de "acción" o de practica real de lo aprendido, para que tenga que pensar por </w:t>
      </w:r>
      <w:proofErr w:type="spellStart"/>
      <w:r w:rsidRPr="005E619D">
        <w:rPr>
          <w:rFonts w:ascii="Arial" w:eastAsia="Times New Roman" w:hAnsi="Arial" w:cs="Times New Roman"/>
          <w:sz w:val="24"/>
          <w:szCs w:val="24"/>
          <w:lang w:eastAsia="es-ES"/>
        </w:rPr>
        <w:t>si</w:t>
      </w:r>
      <w:proofErr w:type="spellEnd"/>
      <w:r w:rsidRPr="005E619D">
        <w:rPr>
          <w:rFonts w:ascii="Arial" w:eastAsia="Times New Roman" w:hAnsi="Arial" w:cs="Times New Roman"/>
          <w:sz w:val="24"/>
          <w:szCs w:val="24"/>
          <w:lang w:eastAsia="es-ES"/>
        </w:rPr>
        <w:t xml:space="preserve"> mismo y no se convierta en un mero receptor de información.</w:t>
      </w:r>
    </w:p>
    <w:p w:rsidR="005E619D" w:rsidRPr="005E619D" w:rsidRDefault="005E619D" w:rsidP="005E619D">
      <w:pPr>
        <w:spacing w:after="0" w:line="240" w:lineRule="auto"/>
        <w:jc w:val="both"/>
        <w:rPr>
          <w:rFonts w:ascii="Arial" w:eastAsia="Times New Roman" w:hAnsi="Arial" w:cs="Times New Roman"/>
          <w:sz w:val="24"/>
          <w:szCs w:val="24"/>
          <w:lang w:eastAsia="es-ES"/>
        </w:rPr>
      </w:pPr>
    </w:p>
    <w:p w:rsidR="005E619D" w:rsidRPr="005E619D" w:rsidRDefault="005E619D" w:rsidP="005E619D">
      <w:pPr>
        <w:spacing w:after="0" w:line="240" w:lineRule="auto"/>
        <w:ind w:firstLine="709"/>
        <w:jc w:val="both"/>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En la elaboración de las unidades didácticas, y su desarrollo diario en el aula, se tienen en cuenta una serie de principios psicopedagógicos importantes para el desarrollo del alumno:</w:t>
      </w:r>
    </w:p>
    <w:p w:rsidR="005E619D" w:rsidRPr="005E619D" w:rsidRDefault="005E619D" w:rsidP="005E619D">
      <w:pPr>
        <w:spacing w:after="0" w:line="240" w:lineRule="auto"/>
        <w:ind w:firstLine="709"/>
        <w:jc w:val="both"/>
        <w:rPr>
          <w:rFonts w:ascii="Arial" w:eastAsia="Times New Roman" w:hAnsi="Arial" w:cs="Times New Roman"/>
          <w:sz w:val="24"/>
          <w:szCs w:val="24"/>
          <w:lang w:eastAsia="es-ES"/>
        </w:rPr>
      </w:pPr>
    </w:p>
    <w:p w:rsidR="005E619D" w:rsidRPr="005E619D" w:rsidRDefault="005E619D" w:rsidP="005E619D">
      <w:pPr>
        <w:numPr>
          <w:ilvl w:val="0"/>
          <w:numId w:val="23"/>
        </w:numPr>
        <w:spacing w:after="0" w:line="240" w:lineRule="auto"/>
        <w:jc w:val="both"/>
        <w:rPr>
          <w:rFonts w:ascii="Arial" w:eastAsia="Times New Roman" w:hAnsi="Arial" w:cs="Times New Roman"/>
          <w:sz w:val="24"/>
          <w:szCs w:val="24"/>
          <w:lang w:eastAsia="es-ES"/>
        </w:rPr>
      </w:pPr>
      <w:r w:rsidRPr="005E619D">
        <w:rPr>
          <w:rFonts w:ascii="Arial" w:eastAsia="Times New Roman" w:hAnsi="Arial" w:cs="Times New Roman"/>
          <w:i/>
          <w:sz w:val="24"/>
          <w:szCs w:val="24"/>
          <w:lang w:eastAsia="es-ES"/>
        </w:rPr>
        <w:t>Partir del nivel de desarrollo del alumno</w:t>
      </w:r>
      <w:r w:rsidRPr="005E619D">
        <w:rPr>
          <w:rFonts w:ascii="Arial" w:eastAsia="Times New Roman" w:hAnsi="Arial" w:cs="Times New Roman"/>
          <w:sz w:val="24"/>
          <w:szCs w:val="24"/>
          <w:lang w:eastAsia="es-ES"/>
        </w:rPr>
        <w:t>. El diseño de las unidades, tiene en cuenta las capacidades y características del grupo medio de edad al que van dirigidas, alumnos de 1º y 2º de Bachillerato, que ya  pueden realizar análisis complejos o  formular hipótesis.</w:t>
      </w:r>
    </w:p>
    <w:p w:rsidR="005E619D" w:rsidRPr="005E619D" w:rsidRDefault="005E619D" w:rsidP="005E619D">
      <w:pPr>
        <w:numPr>
          <w:ilvl w:val="0"/>
          <w:numId w:val="23"/>
        </w:numPr>
        <w:spacing w:after="0" w:line="240" w:lineRule="auto"/>
        <w:jc w:val="both"/>
        <w:rPr>
          <w:rFonts w:ascii="Arial" w:eastAsia="Times New Roman" w:hAnsi="Arial" w:cs="Times New Roman"/>
          <w:sz w:val="24"/>
          <w:szCs w:val="24"/>
          <w:lang w:eastAsia="es-ES"/>
        </w:rPr>
      </w:pPr>
      <w:r w:rsidRPr="005E619D">
        <w:rPr>
          <w:rFonts w:ascii="Arial" w:eastAsia="Times New Roman" w:hAnsi="Arial" w:cs="Times New Roman"/>
          <w:i/>
          <w:sz w:val="24"/>
          <w:szCs w:val="24"/>
          <w:lang w:eastAsia="es-ES"/>
        </w:rPr>
        <w:t>Identificar los esquemas de conocimiento poseídos por el alumno</w:t>
      </w:r>
      <w:r w:rsidRPr="005E619D">
        <w:rPr>
          <w:rFonts w:ascii="Arial" w:eastAsia="Times New Roman" w:hAnsi="Arial" w:cs="Times New Roman"/>
          <w:sz w:val="24"/>
          <w:szCs w:val="24"/>
          <w:lang w:eastAsia="es-ES"/>
        </w:rPr>
        <w:t xml:space="preserve">. En la </w:t>
      </w:r>
      <w:proofErr w:type="spellStart"/>
      <w:r w:rsidRPr="005E619D">
        <w:rPr>
          <w:rFonts w:ascii="Arial" w:eastAsia="Times New Roman" w:hAnsi="Arial" w:cs="Times New Roman"/>
          <w:sz w:val="24"/>
          <w:szCs w:val="24"/>
          <w:lang w:eastAsia="es-ES"/>
        </w:rPr>
        <w:t>practica</w:t>
      </w:r>
      <w:proofErr w:type="spellEnd"/>
      <w:r w:rsidRPr="005E619D">
        <w:rPr>
          <w:rFonts w:ascii="Arial" w:eastAsia="Times New Roman" w:hAnsi="Arial" w:cs="Times New Roman"/>
          <w:sz w:val="24"/>
          <w:szCs w:val="24"/>
          <w:lang w:eastAsia="es-ES"/>
        </w:rPr>
        <w:t xml:space="preserve"> docente diaria se deben descubrir las capacidades que tiene el alumno y como ha ido construyendo los conocimientos. </w:t>
      </w:r>
    </w:p>
    <w:p w:rsidR="005E619D" w:rsidRPr="005E619D" w:rsidRDefault="005E619D" w:rsidP="005E619D">
      <w:pPr>
        <w:numPr>
          <w:ilvl w:val="0"/>
          <w:numId w:val="23"/>
        </w:numPr>
        <w:spacing w:after="0" w:line="240" w:lineRule="auto"/>
        <w:jc w:val="both"/>
        <w:rPr>
          <w:rFonts w:ascii="Arial" w:eastAsia="Times New Roman" w:hAnsi="Arial" w:cs="Times New Roman"/>
          <w:sz w:val="24"/>
          <w:szCs w:val="24"/>
          <w:lang w:eastAsia="es-ES"/>
        </w:rPr>
      </w:pPr>
      <w:r w:rsidRPr="005E619D">
        <w:rPr>
          <w:rFonts w:ascii="Arial" w:eastAsia="Times New Roman" w:hAnsi="Arial" w:cs="Times New Roman"/>
          <w:i/>
          <w:sz w:val="24"/>
          <w:szCs w:val="24"/>
          <w:lang w:eastAsia="es-ES"/>
        </w:rPr>
        <w:lastRenderedPageBreak/>
        <w:t>Asegurar la construcción de aprendizajes significativos</w:t>
      </w:r>
      <w:r w:rsidRPr="005E619D">
        <w:rPr>
          <w:rFonts w:ascii="Arial" w:eastAsia="Times New Roman" w:hAnsi="Arial" w:cs="Times New Roman"/>
          <w:sz w:val="24"/>
          <w:szCs w:val="24"/>
          <w:lang w:eastAsia="es-ES"/>
        </w:rPr>
        <w:t xml:space="preserve">. Estos aprendizajes son los que establecen vínculos entre lo ya conocido y lo  que se debe conocer </w:t>
      </w:r>
    </w:p>
    <w:p w:rsidR="005E619D" w:rsidRPr="005E619D" w:rsidRDefault="005E619D" w:rsidP="005E619D">
      <w:pPr>
        <w:spacing w:after="0" w:line="240" w:lineRule="auto"/>
        <w:jc w:val="both"/>
        <w:rPr>
          <w:rFonts w:ascii="Arial" w:eastAsia="Times New Roman" w:hAnsi="Arial" w:cs="Times New Roman"/>
          <w:sz w:val="24"/>
          <w:szCs w:val="24"/>
          <w:lang w:eastAsia="es-ES"/>
        </w:rPr>
      </w:pPr>
    </w:p>
    <w:p w:rsidR="005E619D" w:rsidRPr="005E619D" w:rsidRDefault="005E619D" w:rsidP="005E619D">
      <w:pPr>
        <w:numPr>
          <w:ilvl w:val="0"/>
          <w:numId w:val="23"/>
        </w:numPr>
        <w:spacing w:after="0" w:line="240" w:lineRule="auto"/>
        <w:jc w:val="both"/>
        <w:rPr>
          <w:rFonts w:ascii="Arial" w:eastAsia="Times New Roman" w:hAnsi="Arial" w:cs="Times New Roman"/>
          <w:sz w:val="24"/>
          <w:szCs w:val="24"/>
          <w:lang w:eastAsia="es-ES"/>
        </w:rPr>
      </w:pPr>
      <w:r w:rsidRPr="005E619D">
        <w:rPr>
          <w:rFonts w:ascii="Arial" w:eastAsia="Times New Roman" w:hAnsi="Arial" w:cs="Times New Roman"/>
          <w:i/>
          <w:sz w:val="24"/>
          <w:szCs w:val="24"/>
          <w:lang w:eastAsia="es-ES"/>
        </w:rPr>
        <w:t>Promover la autonomía del alumno</w:t>
      </w:r>
      <w:r w:rsidRPr="005E619D">
        <w:rPr>
          <w:rFonts w:ascii="Arial" w:eastAsia="Times New Roman" w:hAnsi="Arial" w:cs="Times New Roman"/>
          <w:sz w:val="24"/>
          <w:szCs w:val="24"/>
          <w:lang w:eastAsia="es-ES"/>
        </w:rPr>
        <w:t>. La consecución de los aprendizajes significativos exigirá que el alumno se encuentre motivado hacia las tareas que va a emprender; se exige una estimulación constante con la realización de trabajos, permitirle ciertas elecciones, etc.</w:t>
      </w:r>
    </w:p>
    <w:p w:rsidR="005E619D" w:rsidRPr="005E619D" w:rsidRDefault="005E619D" w:rsidP="005E619D">
      <w:pPr>
        <w:numPr>
          <w:ilvl w:val="0"/>
          <w:numId w:val="23"/>
        </w:numPr>
        <w:spacing w:after="0" w:line="240" w:lineRule="auto"/>
        <w:jc w:val="both"/>
        <w:rPr>
          <w:rFonts w:ascii="Arial" w:eastAsia="Times New Roman" w:hAnsi="Arial" w:cs="Times New Roman"/>
          <w:sz w:val="24"/>
          <w:szCs w:val="24"/>
          <w:lang w:eastAsia="es-ES"/>
        </w:rPr>
      </w:pPr>
      <w:r w:rsidRPr="005E619D">
        <w:rPr>
          <w:rFonts w:ascii="Arial" w:eastAsia="Times New Roman" w:hAnsi="Arial" w:cs="Times New Roman"/>
          <w:i/>
          <w:sz w:val="24"/>
          <w:szCs w:val="24"/>
          <w:lang w:eastAsia="es-ES"/>
        </w:rPr>
        <w:t>Creación de un clima de aceptación mutua y cooperación en clase</w:t>
      </w:r>
      <w:r w:rsidRPr="005E619D">
        <w:rPr>
          <w:rFonts w:ascii="Arial" w:eastAsia="Times New Roman" w:hAnsi="Arial" w:cs="Times New Roman"/>
          <w:sz w:val="24"/>
          <w:szCs w:val="24"/>
          <w:lang w:eastAsia="es-ES"/>
        </w:rPr>
        <w:t>. En la clase se debe intentar crear un buen clima de trabajo ya que los compañeros juegan un importante papel en la consecución de las metas educativas.</w:t>
      </w:r>
    </w:p>
    <w:p w:rsidR="005E619D" w:rsidRPr="005E619D" w:rsidRDefault="005E619D" w:rsidP="005E619D">
      <w:pPr>
        <w:keepNext/>
        <w:spacing w:before="240" w:after="60" w:line="240" w:lineRule="auto"/>
        <w:outlineLvl w:val="3"/>
        <w:rPr>
          <w:rFonts w:ascii="Times New Roman" w:eastAsia="Times New Roman" w:hAnsi="Times New Roman" w:cs="Times New Roman"/>
          <w:b/>
          <w:bCs/>
          <w:sz w:val="24"/>
          <w:szCs w:val="24"/>
          <w:u w:val="single"/>
          <w:lang w:eastAsia="es-ES"/>
        </w:rPr>
      </w:pPr>
    </w:p>
    <w:p w:rsidR="005E619D" w:rsidRPr="005E619D" w:rsidRDefault="005E619D" w:rsidP="005E619D">
      <w:pPr>
        <w:spacing w:after="0" w:line="240" w:lineRule="auto"/>
        <w:rPr>
          <w:rFonts w:ascii="Arial" w:eastAsia="Times New Roman" w:hAnsi="Arial" w:cs="Arial"/>
          <w:sz w:val="24"/>
          <w:szCs w:val="24"/>
          <w:lang w:eastAsia="es-ES"/>
        </w:rPr>
      </w:pPr>
      <w:r w:rsidRPr="005E619D">
        <w:rPr>
          <w:rFonts w:ascii="Arial" w:eastAsia="Times New Roman" w:hAnsi="Arial" w:cs="Arial"/>
          <w:sz w:val="24"/>
          <w:szCs w:val="24"/>
          <w:lang w:eastAsia="es-ES"/>
        </w:rPr>
        <w:t xml:space="preserve">El </w:t>
      </w:r>
      <w:r w:rsidRPr="005E619D">
        <w:rPr>
          <w:rFonts w:ascii="Arial" w:eastAsia="Times New Roman" w:hAnsi="Arial" w:cs="Arial"/>
          <w:b/>
          <w:bCs/>
          <w:sz w:val="24"/>
          <w:szCs w:val="24"/>
          <w:lang w:eastAsia="es-ES"/>
        </w:rPr>
        <w:t>esquema de trabajo</w:t>
      </w:r>
      <w:r w:rsidRPr="005E619D">
        <w:rPr>
          <w:rFonts w:ascii="Arial" w:eastAsia="Times New Roman" w:hAnsi="Arial" w:cs="Arial"/>
          <w:sz w:val="24"/>
          <w:szCs w:val="24"/>
          <w:lang w:eastAsia="es-ES"/>
        </w:rPr>
        <w:t xml:space="preserve"> de cada unidad será el siguiente:</w:t>
      </w:r>
    </w:p>
    <w:p w:rsidR="005E619D" w:rsidRPr="005E619D" w:rsidRDefault="005E619D" w:rsidP="005E619D">
      <w:pPr>
        <w:numPr>
          <w:ilvl w:val="0"/>
          <w:numId w:val="24"/>
        </w:numPr>
        <w:spacing w:after="0" w:line="240" w:lineRule="auto"/>
        <w:rPr>
          <w:rFonts w:ascii="Arial" w:eastAsia="Times New Roman" w:hAnsi="Arial" w:cs="Arial"/>
          <w:sz w:val="24"/>
          <w:szCs w:val="24"/>
          <w:lang w:eastAsia="es-ES"/>
        </w:rPr>
      </w:pPr>
      <w:r w:rsidRPr="005E619D">
        <w:rPr>
          <w:rFonts w:ascii="Arial" w:eastAsia="Times New Roman" w:hAnsi="Arial" w:cs="Arial"/>
          <w:sz w:val="24"/>
          <w:szCs w:val="24"/>
          <w:lang w:eastAsia="es-ES"/>
        </w:rPr>
        <w:t>Introducción de la unidad y detección de los conocimientos previos del alumno sobre los temas a tratar. Se intentará motivar al alumno con ejemplos cercanos</w:t>
      </w:r>
    </w:p>
    <w:p w:rsidR="005E619D" w:rsidRPr="005E619D" w:rsidRDefault="005E619D" w:rsidP="005E619D">
      <w:pPr>
        <w:numPr>
          <w:ilvl w:val="0"/>
          <w:numId w:val="24"/>
        </w:numPr>
        <w:spacing w:after="0" w:line="240" w:lineRule="auto"/>
        <w:rPr>
          <w:rFonts w:ascii="Arial" w:eastAsia="Times New Roman" w:hAnsi="Arial" w:cs="Arial"/>
          <w:sz w:val="24"/>
          <w:szCs w:val="24"/>
          <w:lang w:eastAsia="es-ES"/>
        </w:rPr>
      </w:pPr>
      <w:r w:rsidRPr="005E619D">
        <w:rPr>
          <w:rFonts w:ascii="Arial" w:eastAsia="Times New Roman" w:hAnsi="Arial" w:cs="Arial"/>
          <w:sz w:val="24"/>
          <w:szCs w:val="24"/>
          <w:lang w:eastAsia="es-ES"/>
        </w:rPr>
        <w:t>Exposición de contenidos y desarrollo en clase de los mismos. Se pedirá la participación del alumno así como su seguimiento y estudio diario.</w:t>
      </w:r>
    </w:p>
    <w:p w:rsidR="005E619D" w:rsidRPr="005E619D" w:rsidRDefault="005E619D" w:rsidP="005E619D">
      <w:pPr>
        <w:numPr>
          <w:ilvl w:val="0"/>
          <w:numId w:val="24"/>
        </w:numPr>
        <w:spacing w:after="0" w:line="240" w:lineRule="auto"/>
        <w:rPr>
          <w:rFonts w:ascii="Arial" w:eastAsia="Times New Roman" w:hAnsi="Arial" w:cs="Arial"/>
          <w:sz w:val="24"/>
          <w:szCs w:val="24"/>
          <w:lang w:eastAsia="es-ES"/>
        </w:rPr>
      </w:pPr>
      <w:r w:rsidRPr="005E619D">
        <w:rPr>
          <w:rFonts w:ascii="Arial" w:eastAsia="Times New Roman" w:hAnsi="Arial" w:cs="Arial"/>
          <w:sz w:val="24"/>
          <w:szCs w:val="24"/>
          <w:lang w:eastAsia="es-ES"/>
        </w:rPr>
        <w:t>Trabajo individual del alumno en el desarrollo de actividades propuestas para su desarrollo en casa</w:t>
      </w:r>
    </w:p>
    <w:p w:rsidR="005E619D" w:rsidRPr="005E619D" w:rsidRDefault="005E619D" w:rsidP="005E619D">
      <w:pPr>
        <w:numPr>
          <w:ilvl w:val="0"/>
          <w:numId w:val="24"/>
        </w:numPr>
        <w:spacing w:after="0" w:line="240" w:lineRule="auto"/>
        <w:rPr>
          <w:rFonts w:ascii="Arial" w:eastAsia="Times New Roman" w:hAnsi="Arial" w:cs="Arial"/>
          <w:sz w:val="24"/>
          <w:szCs w:val="24"/>
          <w:lang w:eastAsia="es-ES"/>
        </w:rPr>
      </w:pPr>
      <w:r w:rsidRPr="005E619D">
        <w:rPr>
          <w:rFonts w:ascii="Arial" w:eastAsia="Times New Roman" w:hAnsi="Arial" w:cs="Arial"/>
          <w:sz w:val="24"/>
          <w:szCs w:val="24"/>
          <w:lang w:eastAsia="es-ES"/>
        </w:rPr>
        <w:t xml:space="preserve">Trabajo en pequeños grupos en el desarrollo de actividades  en el aula. </w:t>
      </w:r>
    </w:p>
    <w:p w:rsidR="005E619D" w:rsidRPr="005E619D" w:rsidRDefault="005E619D" w:rsidP="005E619D">
      <w:pPr>
        <w:numPr>
          <w:ilvl w:val="0"/>
          <w:numId w:val="24"/>
        </w:numPr>
        <w:spacing w:after="0" w:line="240" w:lineRule="auto"/>
        <w:rPr>
          <w:rFonts w:ascii="Arial" w:eastAsia="Times New Roman" w:hAnsi="Arial" w:cs="Arial"/>
          <w:sz w:val="24"/>
          <w:szCs w:val="24"/>
          <w:lang w:eastAsia="es-ES"/>
        </w:rPr>
      </w:pPr>
      <w:r w:rsidRPr="005E619D">
        <w:rPr>
          <w:rFonts w:ascii="Arial" w:eastAsia="Times New Roman" w:hAnsi="Arial" w:cs="Arial"/>
          <w:sz w:val="24"/>
          <w:szCs w:val="24"/>
          <w:lang w:eastAsia="es-ES"/>
        </w:rPr>
        <w:t>Resumen y esquema al finalizar cada unidad.</w:t>
      </w: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rPr>
          <w:rFonts w:ascii="Times New Roman" w:eastAsia="Times New Roman" w:hAnsi="Times New Roman" w:cs="Times New Roman"/>
          <w:color w:val="FF0000"/>
          <w:sz w:val="24"/>
          <w:szCs w:val="24"/>
          <w:lang w:eastAsia="es-ES"/>
        </w:rPr>
      </w:pPr>
    </w:p>
    <w:p w:rsidR="005E619D" w:rsidRPr="005E619D" w:rsidRDefault="005E619D" w:rsidP="005E619D">
      <w:pPr>
        <w:spacing w:after="0" w:line="240" w:lineRule="auto"/>
        <w:jc w:val="both"/>
        <w:rPr>
          <w:rFonts w:ascii="Arial" w:eastAsia="Times New Roman" w:hAnsi="Arial" w:cs="Arial"/>
          <w:b/>
          <w:sz w:val="28"/>
          <w:szCs w:val="28"/>
          <w:lang w:eastAsia="es-ES"/>
        </w:rPr>
      </w:pPr>
      <w:r w:rsidRPr="005E619D">
        <w:rPr>
          <w:rFonts w:ascii="Arial" w:eastAsia="Times New Roman" w:hAnsi="Arial" w:cs="Arial"/>
          <w:b/>
          <w:sz w:val="28"/>
          <w:szCs w:val="28"/>
          <w:lang w:eastAsia="es-ES"/>
        </w:rPr>
        <w:t>PROCEDIMIENTOS E INSTRUMENTOS DE EVALUACIÓN</w:t>
      </w:r>
    </w:p>
    <w:p w:rsidR="005E619D" w:rsidRPr="005E619D" w:rsidRDefault="005E619D" w:rsidP="005E619D">
      <w:pPr>
        <w:spacing w:after="0" w:line="240" w:lineRule="auto"/>
        <w:ind w:firstLine="708"/>
        <w:jc w:val="both"/>
        <w:rPr>
          <w:rFonts w:ascii="Arial" w:eastAsia="Times New Roman" w:hAnsi="Arial" w:cs="Arial"/>
          <w:bCs/>
          <w:sz w:val="24"/>
          <w:szCs w:val="24"/>
          <w:lang w:eastAsia="es-ES"/>
        </w:rPr>
      </w:pPr>
      <w:r w:rsidRPr="005E619D">
        <w:rPr>
          <w:rFonts w:ascii="Arial" w:eastAsia="Times New Roman" w:hAnsi="Arial" w:cs="Arial"/>
          <w:bCs/>
          <w:sz w:val="24"/>
          <w:szCs w:val="24"/>
          <w:lang w:eastAsia="es-ES"/>
        </w:rPr>
        <w:t xml:space="preserve">Los criterios de evaluación y estándares de aprendizaje contenidos en la programación  se plasmarán en distintos procedimientos de evaluación. Los alumnos deberán conseguir tanto los objetivos de la materia como las competencias de la etapa. Los instrumentos y  procedimientos de evaluación serán los siguientes: </w:t>
      </w: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jc w:val="both"/>
        <w:rPr>
          <w:rFonts w:ascii="Arial" w:eastAsia="Times New Roman" w:hAnsi="Arial" w:cs="Times New Roman"/>
          <w:sz w:val="24"/>
          <w:szCs w:val="24"/>
          <w:lang w:eastAsia="es-ES"/>
        </w:rPr>
      </w:pPr>
      <w:r w:rsidRPr="005E619D">
        <w:rPr>
          <w:rFonts w:ascii="Arial" w:eastAsia="Times New Roman" w:hAnsi="Arial" w:cs="Times New Roman"/>
          <w:i/>
          <w:iCs/>
          <w:sz w:val="24"/>
          <w:szCs w:val="24"/>
          <w:u w:val="single"/>
          <w:lang w:eastAsia="es-ES"/>
        </w:rPr>
        <w:t xml:space="preserve">Pruebas escritas: </w:t>
      </w:r>
      <w:r w:rsidRPr="005E619D">
        <w:rPr>
          <w:rFonts w:ascii="Arial" w:eastAsia="Times New Roman" w:hAnsi="Arial" w:cs="Times New Roman"/>
          <w:sz w:val="24"/>
          <w:szCs w:val="24"/>
          <w:lang w:eastAsia="es-ES"/>
        </w:rPr>
        <w:t>Se realizaran dos por trimestre, y consistirán en un determinado número de cuestiones de diferentes características adecuadas a los contenidos y conceptos tratados. En cada prueba se valorará la expresión, exposición, lógica, capacidad de síntesis, adecuación de las respuestas a lo que se pide y una correcta escritura sin faltas de ortografía. Se informará a los alumnos de las fechas de las pruebas con una antelación mínima de una semana. Las pruebas se valorarán de 0 a 10 puntos.</w:t>
      </w:r>
    </w:p>
    <w:p w:rsidR="005E619D" w:rsidRPr="005E619D" w:rsidRDefault="005E619D" w:rsidP="005E619D">
      <w:pPr>
        <w:spacing w:after="0" w:line="240" w:lineRule="auto"/>
        <w:jc w:val="both"/>
        <w:rPr>
          <w:rFonts w:ascii="Arial" w:eastAsia="Times New Roman" w:hAnsi="Arial" w:cs="Arial"/>
          <w:b/>
          <w:color w:val="FF0000"/>
          <w:sz w:val="24"/>
          <w:szCs w:val="24"/>
          <w:lang w:eastAsia="es-ES"/>
        </w:rPr>
      </w:pPr>
    </w:p>
    <w:p w:rsidR="005E619D" w:rsidRPr="005E619D" w:rsidRDefault="005E619D" w:rsidP="005E619D">
      <w:pPr>
        <w:spacing w:after="0" w:line="240" w:lineRule="auto"/>
        <w:jc w:val="both"/>
        <w:rPr>
          <w:rFonts w:ascii="Arial" w:eastAsia="Times New Roman" w:hAnsi="Arial" w:cs="Times New Roman"/>
          <w:color w:val="FF0000"/>
          <w:sz w:val="24"/>
          <w:szCs w:val="24"/>
          <w:lang w:eastAsia="es-ES"/>
        </w:rPr>
      </w:pPr>
    </w:p>
    <w:p w:rsidR="005E619D" w:rsidRPr="005E619D" w:rsidRDefault="005E619D" w:rsidP="005E619D">
      <w:pPr>
        <w:spacing w:after="0" w:line="240" w:lineRule="auto"/>
        <w:jc w:val="both"/>
        <w:rPr>
          <w:rFonts w:ascii="Arial" w:eastAsia="Times New Roman" w:hAnsi="Arial" w:cs="Times New Roman"/>
          <w:sz w:val="24"/>
          <w:szCs w:val="24"/>
          <w:lang w:eastAsia="es-ES"/>
        </w:rPr>
      </w:pPr>
      <w:r w:rsidRPr="005E619D">
        <w:rPr>
          <w:rFonts w:ascii="Arial" w:eastAsia="Times New Roman" w:hAnsi="Arial" w:cs="Times New Roman"/>
          <w:i/>
          <w:iCs/>
          <w:sz w:val="24"/>
          <w:szCs w:val="24"/>
          <w:u w:val="single"/>
          <w:lang w:eastAsia="es-ES"/>
        </w:rPr>
        <w:t xml:space="preserve">Trabajo personal: </w:t>
      </w:r>
      <w:r w:rsidRPr="005E619D">
        <w:rPr>
          <w:rFonts w:ascii="Arial" w:eastAsia="Times New Roman" w:hAnsi="Arial" w:cs="Times New Roman"/>
          <w:sz w:val="24"/>
          <w:szCs w:val="24"/>
          <w:lang w:eastAsia="es-ES"/>
        </w:rPr>
        <w:t>Se pedirá al alumno un trabajo y esfuerzo diario en el aula y en casa que se valorará en la nota del trimestre. El profesor llevará un registro en el que se anotará el trabajo solicitado al alumno en el periodo. Al final del trimestre el profesor valorará ese trabajo con una puntuación entre 0 y 10 punto. La nota en este apartado tendrá en cuenta:</w:t>
      </w:r>
    </w:p>
    <w:p w:rsidR="005E619D" w:rsidRPr="005E619D" w:rsidRDefault="005E619D" w:rsidP="005E619D">
      <w:pPr>
        <w:spacing w:after="0" w:line="240" w:lineRule="auto"/>
        <w:jc w:val="both"/>
        <w:rPr>
          <w:rFonts w:ascii="Arial" w:eastAsia="Times New Roman" w:hAnsi="Arial" w:cs="Times New Roman"/>
          <w:sz w:val="24"/>
          <w:szCs w:val="24"/>
          <w:lang w:eastAsia="es-ES"/>
        </w:rPr>
      </w:pPr>
    </w:p>
    <w:p w:rsidR="005E619D" w:rsidRPr="005E619D" w:rsidRDefault="005E619D" w:rsidP="005E619D">
      <w:pPr>
        <w:numPr>
          <w:ilvl w:val="0"/>
          <w:numId w:val="25"/>
        </w:numPr>
        <w:spacing w:after="0" w:line="240" w:lineRule="auto"/>
        <w:jc w:val="both"/>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Participación e interés del alumno en clase</w:t>
      </w:r>
    </w:p>
    <w:p w:rsidR="005E619D" w:rsidRPr="005E619D" w:rsidRDefault="005E619D" w:rsidP="005E619D">
      <w:pPr>
        <w:numPr>
          <w:ilvl w:val="0"/>
          <w:numId w:val="25"/>
        </w:numPr>
        <w:spacing w:after="0" w:line="240" w:lineRule="auto"/>
        <w:jc w:val="both"/>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Resolución de los ejercicios del libro de texto</w:t>
      </w:r>
    </w:p>
    <w:p w:rsidR="005E619D" w:rsidRPr="005E619D" w:rsidRDefault="005E619D" w:rsidP="005E619D">
      <w:pPr>
        <w:numPr>
          <w:ilvl w:val="0"/>
          <w:numId w:val="25"/>
        </w:numPr>
        <w:spacing w:after="0" w:line="240" w:lineRule="auto"/>
        <w:jc w:val="both"/>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Resolución de ejercicios proporcionados por el profesor</w:t>
      </w:r>
    </w:p>
    <w:p w:rsidR="005E619D" w:rsidRPr="005E619D" w:rsidRDefault="005E619D" w:rsidP="005E619D">
      <w:pPr>
        <w:numPr>
          <w:ilvl w:val="0"/>
          <w:numId w:val="25"/>
        </w:numPr>
        <w:spacing w:after="0" w:line="240" w:lineRule="auto"/>
        <w:jc w:val="both"/>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lastRenderedPageBreak/>
        <w:t>Comentarios de texto facilitados por el profesor sobre cuestiones económicas</w:t>
      </w:r>
    </w:p>
    <w:p w:rsidR="005E619D" w:rsidRPr="005E619D" w:rsidRDefault="005E619D" w:rsidP="005E619D">
      <w:pPr>
        <w:numPr>
          <w:ilvl w:val="0"/>
          <w:numId w:val="25"/>
        </w:numPr>
        <w:spacing w:after="0" w:line="240" w:lineRule="auto"/>
        <w:jc w:val="both"/>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Trabajos en grupo; taller de prensa</w:t>
      </w:r>
    </w:p>
    <w:p w:rsidR="005E619D" w:rsidRPr="005E619D" w:rsidRDefault="005E619D" w:rsidP="005E619D">
      <w:pPr>
        <w:numPr>
          <w:ilvl w:val="0"/>
          <w:numId w:val="25"/>
        </w:numPr>
        <w:spacing w:after="0" w:line="240" w:lineRule="auto"/>
        <w:jc w:val="both"/>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Participación en actividades propuestas por el profesor tanto en el aula habitual como en la informática</w:t>
      </w:r>
    </w:p>
    <w:p w:rsidR="005E619D" w:rsidRPr="005E619D" w:rsidRDefault="005E619D" w:rsidP="005E619D">
      <w:pPr>
        <w:spacing w:after="0" w:line="240" w:lineRule="auto"/>
        <w:jc w:val="both"/>
        <w:rPr>
          <w:rFonts w:ascii="Arial" w:eastAsia="Times New Roman" w:hAnsi="Arial" w:cs="Arial"/>
          <w:b/>
          <w:sz w:val="24"/>
          <w:szCs w:val="24"/>
          <w:lang w:eastAsia="es-ES"/>
        </w:rPr>
      </w:pPr>
    </w:p>
    <w:p w:rsidR="005E619D" w:rsidRPr="005E619D" w:rsidRDefault="005E619D" w:rsidP="005E619D">
      <w:pPr>
        <w:spacing w:after="0" w:line="240" w:lineRule="auto"/>
        <w:jc w:val="both"/>
        <w:rPr>
          <w:rFonts w:ascii="Arial" w:eastAsia="Times New Roman" w:hAnsi="Arial" w:cs="Arial"/>
          <w:b/>
          <w:color w:val="FF0000"/>
          <w:sz w:val="24"/>
          <w:szCs w:val="24"/>
          <w:lang w:eastAsia="es-ES"/>
        </w:rPr>
      </w:pPr>
    </w:p>
    <w:p w:rsidR="005E619D" w:rsidRPr="005E619D" w:rsidRDefault="005E619D" w:rsidP="005E619D">
      <w:pPr>
        <w:spacing w:after="0" w:line="240" w:lineRule="auto"/>
        <w:jc w:val="both"/>
        <w:rPr>
          <w:rFonts w:ascii="Arial" w:eastAsia="Times New Roman" w:hAnsi="Arial" w:cs="Arial"/>
          <w:b/>
          <w:sz w:val="28"/>
          <w:szCs w:val="28"/>
          <w:lang w:eastAsia="es-ES"/>
        </w:rPr>
      </w:pPr>
      <w:r w:rsidRPr="005E619D">
        <w:rPr>
          <w:rFonts w:ascii="Arial" w:eastAsia="Times New Roman" w:hAnsi="Arial" w:cs="Arial"/>
          <w:b/>
          <w:sz w:val="28"/>
          <w:szCs w:val="28"/>
          <w:lang w:eastAsia="es-ES"/>
        </w:rPr>
        <w:t>CRITERIOS DE CALIFICACION</w:t>
      </w:r>
    </w:p>
    <w:p w:rsidR="005E619D" w:rsidRPr="005E619D" w:rsidRDefault="005E619D" w:rsidP="005E619D">
      <w:pPr>
        <w:spacing w:after="0" w:line="240" w:lineRule="auto"/>
        <w:jc w:val="both"/>
        <w:rPr>
          <w:rFonts w:ascii="Arial" w:eastAsia="Times New Roman" w:hAnsi="Arial" w:cs="Arial"/>
          <w:bCs/>
          <w:sz w:val="24"/>
          <w:szCs w:val="24"/>
          <w:lang w:eastAsia="es-ES"/>
        </w:rPr>
      </w:pPr>
      <w:r w:rsidRPr="005E619D">
        <w:rPr>
          <w:rFonts w:ascii="Arial" w:eastAsia="Times New Roman" w:hAnsi="Arial" w:cs="Arial"/>
          <w:bCs/>
          <w:sz w:val="24"/>
          <w:szCs w:val="24"/>
          <w:lang w:eastAsia="es-ES"/>
        </w:rPr>
        <w:t xml:space="preserve">Para la  nota de cada evaluación trimestral se tendrá en cuenta lo siguiente: </w:t>
      </w:r>
    </w:p>
    <w:p w:rsidR="005E619D" w:rsidRPr="005E619D" w:rsidRDefault="005E619D" w:rsidP="005E619D">
      <w:pPr>
        <w:spacing w:after="0" w:line="240" w:lineRule="auto"/>
        <w:jc w:val="both"/>
        <w:rPr>
          <w:rFonts w:ascii="Arial" w:eastAsia="Times New Roman" w:hAnsi="Arial" w:cs="Arial"/>
          <w:bCs/>
          <w:sz w:val="24"/>
          <w:szCs w:val="24"/>
          <w:lang w:eastAsia="es-ES"/>
        </w:rPr>
      </w:pPr>
    </w:p>
    <w:p w:rsidR="005E619D" w:rsidRPr="005E619D" w:rsidRDefault="005E619D" w:rsidP="005E619D">
      <w:pPr>
        <w:spacing w:after="0" w:line="240" w:lineRule="auto"/>
        <w:jc w:val="both"/>
        <w:rPr>
          <w:rFonts w:ascii="Arial" w:eastAsia="Times New Roman" w:hAnsi="Arial" w:cs="Times New Roman"/>
          <w:sz w:val="24"/>
          <w:szCs w:val="24"/>
          <w:lang w:eastAsia="es-ES"/>
        </w:rPr>
      </w:pPr>
      <w:r w:rsidRPr="005E619D">
        <w:rPr>
          <w:rFonts w:ascii="Arial" w:eastAsia="Times New Roman" w:hAnsi="Arial" w:cs="Times New Roman"/>
          <w:b/>
          <w:i/>
          <w:iCs/>
          <w:sz w:val="24"/>
          <w:szCs w:val="24"/>
          <w:u w:val="single"/>
          <w:lang w:eastAsia="es-ES"/>
        </w:rPr>
        <w:t>Pruebas escritas</w:t>
      </w:r>
      <w:r w:rsidRPr="005E619D">
        <w:rPr>
          <w:rFonts w:ascii="Arial" w:eastAsia="Times New Roman" w:hAnsi="Arial" w:cs="Times New Roman"/>
          <w:i/>
          <w:iCs/>
          <w:sz w:val="24"/>
          <w:szCs w:val="24"/>
          <w:u w:val="single"/>
          <w:lang w:eastAsia="es-ES"/>
        </w:rPr>
        <w:t xml:space="preserve"> </w:t>
      </w:r>
      <w:r w:rsidRPr="005E619D">
        <w:rPr>
          <w:rFonts w:ascii="Arial" w:eastAsia="Times New Roman" w:hAnsi="Arial" w:cs="Times New Roman"/>
          <w:sz w:val="24"/>
          <w:szCs w:val="24"/>
          <w:lang w:eastAsia="es-ES"/>
        </w:rPr>
        <w:t xml:space="preserve"> Se realizarán dos pruebas escritas por trimestre. La primera de ellas permitirá al alumno eliminar materia para el examen final del trimestre de modo que los alumnos que superen o igualen los 4 puntos en esa primera prueba podrán acudir al examen final de trimestre con la primera parte liberada, haciendo luego la nota media de los dos exámenes. </w:t>
      </w:r>
    </w:p>
    <w:p w:rsidR="005E619D" w:rsidRPr="005E619D" w:rsidRDefault="005E619D" w:rsidP="005E619D">
      <w:pPr>
        <w:spacing w:after="0" w:line="240" w:lineRule="auto"/>
        <w:jc w:val="both"/>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 xml:space="preserve">Los alumnos que no superen los 4 puntos en el primer examen deberán presentarse con toda la materia del trimestre al examen final del mismo. </w:t>
      </w:r>
    </w:p>
    <w:p w:rsidR="005E619D" w:rsidRPr="005E619D" w:rsidRDefault="005E619D" w:rsidP="005E619D">
      <w:pPr>
        <w:spacing w:after="0" w:line="240" w:lineRule="auto"/>
        <w:jc w:val="both"/>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Para todos los alumnos la nota de las pruebas escritas ponderará un 85% en la nota final de trimestre.</w:t>
      </w:r>
    </w:p>
    <w:p w:rsidR="005E619D" w:rsidRPr="005E619D" w:rsidRDefault="005E619D" w:rsidP="005E619D">
      <w:pPr>
        <w:spacing w:after="0" w:line="240" w:lineRule="auto"/>
        <w:jc w:val="both"/>
        <w:rPr>
          <w:rFonts w:ascii="Arial" w:eastAsia="Times New Roman" w:hAnsi="Arial" w:cs="Times New Roman"/>
          <w:sz w:val="24"/>
          <w:szCs w:val="24"/>
          <w:lang w:eastAsia="es-ES"/>
        </w:rPr>
      </w:pPr>
    </w:p>
    <w:p w:rsidR="005E619D" w:rsidRPr="005E619D" w:rsidRDefault="005E619D" w:rsidP="005E619D">
      <w:pPr>
        <w:spacing w:after="0" w:line="240" w:lineRule="auto"/>
        <w:jc w:val="both"/>
        <w:rPr>
          <w:rFonts w:ascii="Arial" w:eastAsia="Times New Roman" w:hAnsi="Arial" w:cs="Times New Roman"/>
          <w:sz w:val="24"/>
          <w:szCs w:val="24"/>
          <w:lang w:eastAsia="es-ES"/>
        </w:rPr>
      </w:pPr>
      <w:r w:rsidRPr="005E619D">
        <w:rPr>
          <w:rFonts w:ascii="Arial" w:eastAsia="Times New Roman" w:hAnsi="Arial" w:cs="Times New Roman"/>
          <w:b/>
          <w:i/>
          <w:iCs/>
          <w:sz w:val="24"/>
          <w:szCs w:val="24"/>
          <w:u w:val="single"/>
          <w:lang w:eastAsia="es-ES"/>
        </w:rPr>
        <w:t>Trabajo personal</w:t>
      </w:r>
      <w:r w:rsidRPr="005E619D">
        <w:rPr>
          <w:rFonts w:ascii="Arial" w:eastAsia="Times New Roman" w:hAnsi="Arial" w:cs="Times New Roman"/>
          <w:i/>
          <w:iCs/>
          <w:sz w:val="24"/>
          <w:szCs w:val="24"/>
          <w:u w:val="single"/>
          <w:lang w:eastAsia="es-ES"/>
        </w:rPr>
        <w:t xml:space="preserve">   </w:t>
      </w:r>
      <w:r w:rsidRPr="005E619D">
        <w:rPr>
          <w:rFonts w:ascii="Arial" w:eastAsia="Times New Roman" w:hAnsi="Arial" w:cs="Times New Roman"/>
          <w:sz w:val="24"/>
          <w:szCs w:val="24"/>
          <w:lang w:eastAsia="es-ES"/>
        </w:rPr>
        <w:t xml:space="preserve">El profesor llevará un registro del trabajo realizado por los alumnos en clase.  Tal y como se expone en los procedimientos de evaluación, se otorgará una nota de 0-10 puntos. La nota del trabajo personal ponderará un 15% </w:t>
      </w:r>
    </w:p>
    <w:p w:rsidR="005E619D" w:rsidRPr="005E619D" w:rsidRDefault="005E619D" w:rsidP="005E619D">
      <w:pPr>
        <w:spacing w:after="0" w:line="240" w:lineRule="auto"/>
        <w:ind w:firstLine="708"/>
        <w:jc w:val="both"/>
        <w:rPr>
          <w:rFonts w:ascii="Arial" w:eastAsia="Times New Roman" w:hAnsi="Arial" w:cs="Times New Roman"/>
          <w:color w:val="FF0000"/>
          <w:sz w:val="24"/>
          <w:szCs w:val="24"/>
          <w:lang w:eastAsia="es-ES"/>
        </w:rPr>
      </w:pPr>
    </w:p>
    <w:p w:rsidR="005E619D" w:rsidRPr="005E619D" w:rsidRDefault="005E619D" w:rsidP="005E619D">
      <w:pPr>
        <w:spacing w:after="0" w:line="240" w:lineRule="auto"/>
        <w:ind w:firstLine="708"/>
        <w:jc w:val="both"/>
        <w:rPr>
          <w:rFonts w:ascii="Arial" w:eastAsia="Times New Roman" w:hAnsi="Arial" w:cs="Times New Roman"/>
          <w:sz w:val="24"/>
          <w:szCs w:val="20"/>
          <w:lang w:eastAsia="es-ES"/>
        </w:rPr>
      </w:pPr>
      <w:r w:rsidRPr="005E619D">
        <w:rPr>
          <w:rFonts w:ascii="Arial" w:eastAsia="Times New Roman" w:hAnsi="Arial" w:cs="Times New Roman"/>
          <w:sz w:val="24"/>
          <w:szCs w:val="20"/>
          <w:lang w:eastAsia="es-ES"/>
        </w:rPr>
        <w:t>Para superar la evaluación la suma ponderada de las notas de los dos apartados deberá ser igual o superior a 5 puntos. La nota de cada evaluación que será reflejada en el boletín de notas será redondeada al número entero más próximo, de la siguiente manera:</w:t>
      </w:r>
    </w:p>
    <w:p w:rsidR="005E619D" w:rsidRPr="005E619D" w:rsidRDefault="005E619D" w:rsidP="005E619D">
      <w:pPr>
        <w:spacing w:after="0" w:line="240" w:lineRule="auto"/>
        <w:ind w:firstLine="708"/>
        <w:jc w:val="both"/>
        <w:rPr>
          <w:rFonts w:ascii="Arial" w:eastAsia="Times New Roman" w:hAnsi="Arial" w:cs="Times New Roman"/>
          <w:sz w:val="24"/>
          <w:szCs w:val="20"/>
          <w:lang w:eastAsia="es-ES"/>
        </w:rPr>
      </w:pPr>
      <w:r w:rsidRPr="005E619D">
        <w:rPr>
          <w:rFonts w:ascii="Arial" w:eastAsia="Times New Roman" w:hAnsi="Arial" w:cs="Times New Roman"/>
          <w:sz w:val="24"/>
          <w:szCs w:val="20"/>
          <w:lang w:eastAsia="es-ES"/>
        </w:rPr>
        <w:t xml:space="preserve">Si la puntuación decimal supera o </w:t>
      </w:r>
      <w:proofErr w:type="spellStart"/>
      <w:r w:rsidRPr="005E619D">
        <w:rPr>
          <w:rFonts w:ascii="Arial" w:eastAsia="Times New Roman" w:hAnsi="Arial" w:cs="Times New Roman"/>
          <w:sz w:val="24"/>
          <w:szCs w:val="20"/>
          <w:lang w:eastAsia="es-ES"/>
        </w:rPr>
        <w:t>iguala</w:t>
      </w:r>
      <w:proofErr w:type="spellEnd"/>
      <w:r w:rsidRPr="005E619D">
        <w:rPr>
          <w:rFonts w:ascii="Arial" w:eastAsia="Times New Roman" w:hAnsi="Arial" w:cs="Times New Roman"/>
          <w:sz w:val="24"/>
          <w:szCs w:val="20"/>
          <w:lang w:eastAsia="es-ES"/>
        </w:rPr>
        <w:t xml:space="preserve"> las 5 décimas, el redondeo será al alza  al número entero superior (</w:t>
      </w:r>
      <w:proofErr w:type="spellStart"/>
      <w:r w:rsidRPr="005E619D">
        <w:rPr>
          <w:rFonts w:ascii="Arial" w:eastAsia="Times New Roman" w:hAnsi="Arial" w:cs="Times New Roman"/>
          <w:sz w:val="24"/>
          <w:szCs w:val="20"/>
          <w:lang w:eastAsia="es-ES"/>
        </w:rPr>
        <w:t>Ej</w:t>
      </w:r>
      <w:proofErr w:type="spellEnd"/>
      <w:r w:rsidRPr="005E619D">
        <w:rPr>
          <w:rFonts w:ascii="Arial" w:eastAsia="Times New Roman" w:hAnsi="Arial" w:cs="Times New Roman"/>
          <w:sz w:val="24"/>
          <w:szCs w:val="20"/>
          <w:lang w:eastAsia="es-ES"/>
        </w:rPr>
        <w:t xml:space="preserve"> un 6,5 sería un 7)</w:t>
      </w:r>
    </w:p>
    <w:p w:rsidR="005E619D" w:rsidRPr="005E619D" w:rsidRDefault="005E619D" w:rsidP="005E619D">
      <w:pPr>
        <w:spacing w:after="0" w:line="240" w:lineRule="auto"/>
        <w:ind w:firstLine="708"/>
        <w:jc w:val="both"/>
        <w:rPr>
          <w:rFonts w:ascii="Arial" w:eastAsia="Times New Roman" w:hAnsi="Arial" w:cs="Times New Roman"/>
          <w:sz w:val="24"/>
          <w:szCs w:val="20"/>
          <w:lang w:eastAsia="es-ES"/>
        </w:rPr>
      </w:pPr>
      <w:r w:rsidRPr="005E619D">
        <w:rPr>
          <w:rFonts w:ascii="Arial" w:eastAsia="Times New Roman" w:hAnsi="Arial" w:cs="Times New Roman"/>
          <w:sz w:val="24"/>
          <w:szCs w:val="20"/>
          <w:lang w:eastAsia="es-ES"/>
        </w:rPr>
        <w:t>Si la puntuación decimal no supera las 5 décimas el redondeo será por abajo al número entero inferior. (</w:t>
      </w:r>
      <w:proofErr w:type="spellStart"/>
      <w:r w:rsidRPr="005E619D">
        <w:rPr>
          <w:rFonts w:ascii="Arial" w:eastAsia="Times New Roman" w:hAnsi="Arial" w:cs="Times New Roman"/>
          <w:sz w:val="24"/>
          <w:szCs w:val="20"/>
          <w:lang w:eastAsia="es-ES"/>
        </w:rPr>
        <w:t>Ej</w:t>
      </w:r>
      <w:proofErr w:type="spellEnd"/>
      <w:r w:rsidRPr="005E619D">
        <w:rPr>
          <w:rFonts w:ascii="Arial" w:eastAsia="Times New Roman" w:hAnsi="Arial" w:cs="Times New Roman"/>
          <w:sz w:val="24"/>
          <w:szCs w:val="20"/>
          <w:lang w:eastAsia="es-ES"/>
        </w:rPr>
        <w:t xml:space="preserve"> un 6,4 sería un 6)</w:t>
      </w:r>
    </w:p>
    <w:p w:rsidR="005E619D" w:rsidRPr="005E619D" w:rsidRDefault="005E619D" w:rsidP="005E619D">
      <w:pPr>
        <w:spacing w:after="0" w:line="240" w:lineRule="auto"/>
        <w:ind w:firstLine="708"/>
        <w:jc w:val="both"/>
        <w:rPr>
          <w:rFonts w:ascii="Arial" w:eastAsia="Times New Roman" w:hAnsi="Arial" w:cs="Times New Roman"/>
          <w:color w:val="FF0000"/>
          <w:sz w:val="24"/>
          <w:szCs w:val="20"/>
          <w:lang w:eastAsia="es-ES"/>
        </w:rPr>
      </w:pPr>
    </w:p>
    <w:p w:rsidR="005E619D" w:rsidRPr="005E619D" w:rsidRDefault="005E619D" w:rsidP="005E619D">
      <w:pPr>
        <w:spacing w:after="0" w:line="240" w:lineRule="auto"/>
        <w:ind w:firstLine="708"/>
        <w:jc w:val="both"/>
        <w:rPr>
          <w:rFonts w:ascii="Arial" w:eastAsia="Times New Roman" w:hAnsi="Arial" w:cs="Times New Roman"/>
          <w:color w:val="FF0000"/>
          <w:sz w:val="24"/>
          <w:szCs w:val="20"/>
          <w:lang w:eastAsia="es-ES"/>
        </w:rPr>
      </w:pPr>
    </w:p>
    <w:p w:rsidR="005E619D" w:rsidRPr="005E619D" w:rsidRDefault="005E619D" w:rsidP="005E619D">
      <w:pPr>
        <w:spacing w:after="0" w:line="240" w:lineRule="auto"/>
        <w:ind w:firstLine="708"/>
        <w:jc w:val="both"/>
        <w:rPr>
          <w:rFonts w:ascii="Arial" w:eastAsia="Times New Roman" w:hAnsi="Arial" w:cs="Times New Roman"/>
          <w:sz w:val="24"/>
          <w:szCs w:val="20"/>
          <w:lang w:eastAsia="es-ES"/>
        </w:rPr>
      </w:pPr>
      <w:r w:rsidRPr="005E619D">
        <w:rPr>
          <w:rFonts w:ascii="Arial" w:eastAsia="Times New Roman" w:hAnsi="Arial" w:cs="Times New Roman"/>
          <w:sz w:val="24"/>
          <w:szCs w:val="20"/>
          <w:lang w:eastAsia="es-ES"/>
        </w:rPr>
        <w:t xml:space="preserve">La nota final de la asignatura será la media de las notas de cada evaluación sin redondeo, siempre que cada una de ellas haya sido superada satisfactoriamente. Se considerará que el alumno ha superado la asignatura cuando esa nota media supere los 5 puntos.  La media final será redondeada tal y como se explicó anteriormente </w:t>
      </w:r>
    </w:p>
    <w:p w:rsidR="005E619D" w:rsidRPr="005E619D" w:rsidRDefault="005E619D" w:rsidP="005E619D">
      <w:pPr>
        <w:spacing w:after="0" w:line="240" w:lineRule="auto"/>
        <w:ind w:firstLine="708"/>
        <w:jc w:val="both"/>
        <w:rPr>
          <w:rFonts w:ascii="Arial" w:eastAsia="Times New Roman" w:hAnsi="Arial" w:cs="Times New Roman"/>
          <w:sz w:val="24"/>
          <w:szCs w:val="20"/>
          <w:lang w:eastAsia="es-ES"/>
        </w:rPr>
      </w:pPr>
      <w:r w:rsidRPr="005E619D">
        <w:rPr>
          <w:rFonts w:ascii="Arial" w:eastAsia="Times New Roman" w:hAnsi="Arial" w:cs="Times New Roman"/>
          <w:sz w:val="24"/>
          <w:szCs w:val="20"/>
          <w:lang w:eastAsia="es-ES"/>
        </w:rPr>
        <w:t>Para los alumnos que no superen con éxito alguna de las evaluaciones, se realizarán pruebas de recuperación. La recuperación de alumnos está contenida en el apartado correspondiente a tal fin  de la programación</w:t>
      </w:r>
    </w:p>
    <w:p w:rsidR="005E619D" w:rsidRPr="005E619D" w:rsidRDefault="005E619D" w:rsidP="005E619D">
      <w:pPr>
        <w:spacing w:after="0" w:line="240" w:lineRule="auto"/>
        <w:ind w:firstLine="708"/>
        <w:jc w:val="both"/>
        <w:rPr>
          <w:rFonts w:ascii="Arial" w:eastAsia="Times New Roman" w:hAnsi="Arial" w:cs="Times New Roman"/>
          <w:sz w:val="24"/>
          <w:szCs w:val="20"/>
          <w:lang w:eastAsia="es-ES"/>
        </w:rPr>
      </w:pPr>
    </w:p>
    <w:p w:rsidR="005E619D" w:rsidRPr="005E619D" w:rsidRDefault="005E619D" w:rsidP="005E619D">
      <w:pPr>
        <w:spacing w:after="0" w:line="240" w:lineRule="auto"/>
        <w:ind w:firstLine="708"/>
        <w:jc w:val="both"/>
        <w:rPr>
          <w:rFonts w:ascii="Arial" w:eastAsia="Times New Roman" w:hAnsi="Arial" w:cs="Times New Roman"/>
          <w:sz w:val="24"/>
          <w:szCs w:val="20"/>
          <w:lang w:eastAsia="es-ES"/>
        </w:rPr>
      </w:pPr>
    </w:p>
    <w:p w:rsidR="005E619D" w:rsidRPr="005E619D" w:rsidRDefault="005E619D" w:rsidP="005E619D">
      <w:pPr>
        <w:autoSpaceDE w:val="0"/>
        <w:autoSpaceDN w:val="0"/>
        <w:adjustRightInd w:val="0"/>
        <w:spacing w:after="0" w:line="240" w:lineRule="auto"/>
        <w:jc w:val="both"/>
        <w:rPr>
          <w:rFonts w:ascii="Arial" w:eastAsia="Times New Roman" w:hAnsi="Arial" w:cs="Arial"/>
          <w:bCs/>
          <w:sz w:val="24"/>
          <w:szCs w:val="24"/>
          <w:lang w:eastAsia="es-ES"/>
        </w:rPr>
      </w:pPr>
      <w:r w:rsidRPr="005E619D">
        <w:rPr>
          <w:rFonts w:ascii="Arial" w:eastAsia="Times New Roman" w:hAnsi="Arial" w:cs="Arial"/>
          <w:b/>
          <w:bCs/>
          <w:sz w:val="24"/>
          <w:szCs w:val="24"/>
          <w:lang w:eastAsia="es-ES"/>
        </w:rPr>
        <w:t xml:space="preserve">Faltas de ortografía </w:t>
      </w:r>
      <w:r w:rsidRPr="005E619D">
        <w:rPr>
          <w:rFonts w:ascii="Arial" w:eastAsia="Times New Roman" w:hAnsi="Arial" w:cs="Arial"/>
          <w:bCs/>
          <w:sz w:val="24"/>
          <w:szCs w:val="24"/>
          <w:lang w:eastAsia="es-ES"/>
        </w:rPr>
        <w:t xml:space="preserve">Con carácter general para todas las pruebas y trabajos escritos se pedirá al alumno una correcta escritura sin faltas de ortografía. Se penalizará al alumno con 0,25 puntos por falta de ortografía, restándose como máximo 1 punto en la nota final del examen o trabajo escrito. </w:t>
      </w:r>
    </w:p>
    <w:p w:rsidR="005E619D" w:rsidRPr="005E619D" w:rsidRDefault="005E619D" w:rsidP="005E619D">
      <w:pPr>
        <w:autoSpaceDE w:val="0"/>
        <w:autoSpaceDN w:val="0"/>
        <w:adjustRightInd w:val="0"/>
        <w:spacing w:after="0" w:line="240" w:lineRule="auto"/>
        <w:jc w:val="both"/>
        <w:rPr>
          <w:rFonts w:ascii="Arial" w:eastAsia="Times New Roman" w:hAnsi="Arial" w:cs="Arial"/>
          <w:bCs/>
          <w:sz w:val="20"/>
          <w:szCs w:val="20"/>
          <w:lang w:eastAsia="es-ES"/>
        </w:rPr>
      </w:pPr>
    </w:p>
    <w:p w:rsidR="005E619D" w:rsidRPr="005E619D" w:rsidRDefault="005E619D" w:rsidP="005E619D">
      <w:pPr>
        <w:autoSpaceDE w:val="0"/>
        <w:autoSpaceDN w:val="0"/>
        <w:adjustRightInd w:val="0"/>
        <w:spacing w:after="0" w:line="240" w:lineRule="auto"/>
        <w:jc w:val="both"/>
        <w:rPr>
          <w:rFonts w:ascii="Arial" w:eastAsia="Times New Roman" w:hAnsi="Arial" w:cs="Arial"/>
          <w:sz w:val="24"/>
          <w:szCs w:val="24"/>
          <w:lang w:eastAsia="es-ES"/>
        </w:rPr>
      </w:pPr>
      <w:r w:rsidRPr="005E619D">
        <w:rPr>
          <w:rFonts w:ascii="Arial" w:eastAsia="Times New Roman" w:hAnsi="Arial" w:cs="Arial"/>
          <w:b/>
          <w:bCs/>
          <w:sz w:val="24"/>
          <w:szCs w:val="24"/>
          <w:lang w:eastAsia="es-ES"/>
        </w:rPr>
        <w:lastRenderedPageBreak/>
        <w:t xml:space="preserve">Pérdida del derecho a evaluación continua: </w:t>
      </w:r>
      <w:r w:rsidRPr="005E619D">
        <w:rPr>
          <w:rFonts w:ascii="Arial" w:eastAsia="Times New Roman" w:hAnsi="Arial" w:cs="Arial"/>
          <w:sz w:val="24"/>
          <w:szCs w:val="24"/>
          <w:lang w:eastAsia="es-ES"/>
        </w:rPr>
        <w:t xml:space="preserve">En el caso de que un alumno o alumna pierda el derecho a la evaluación continua (según los criterios del centro) deberá presentarse al examen de recuperación final de la asignatura a celebrar en el mes de junio, perdiendo las calificaciones que hubiese obtenido hasta ese momento. </w:t>
      </w:r>
    </w:p>
    <w:p w:rsidR="005E619D" w:rsidRPr="005E619D" w:rsidRDefault="005E619D" w:rsidP="005E619D">
      <w:pPr>
        <w:autoSpaceDE w:val="0"/>
        <w:autoSpaceDN w:val="0"/>
        <w:adjustRightInd w:val="0"/>
        <w:spacing w:after="0" w:line="240" w:lineRule="auto"/>
        <w:jc w:val="both"/>
        <w:rPr>
          <w:rFonts w:ascii="Arial" w:eastAsia="Times New Roman" w:hAnsi="Arial" w:cs="Arial"/>
          <w:b/>
          <w:bCs/>
          <w:sz w:val="24"/>
          <w:szCs w:val="24"/>
          <w:lang w:eastAsia="es-ES"/>
        </w:rPr>
      </w:pPr>
    </w:p>
    <w:p w:rsidR="005E619D" w:rsidRPr="005E619D" w:rsidRDefault="005E619D" w:rsidP="005E619D">
      <w:pPr>
        <w:spacing w:after="0" w:line="240" w:lineRule="auto"/>
        <w:jc w:val="both"/>
        <w:rPr>
          <w:rFonts w:ascii="Arial" w:eastAsia="Times New Roman" w:hAnsi="Arial" w:cs="Arial"/>
          <w:b/>
          <w:color w:val="FF0000"/>
          <w:sz w:val="24"/>
          <w:szCs w:val="24"/>
          <w:lang w:eastAsia="es-ES"/>
        </w:rPr>
      </w:pPr>
    </w:p>
    <w:p w:rsidR="005E619D" w:rsidRPr="005E619D" w:rsidRDefault="005E619D" w:rsidP="005E619D">
      <w:pPr>
        <w:spacing w:after="0" w:line="240" w:lineRule="auto"/>
        <w:jc w:val="both"/>
        <w:rPr>
          <w:rFonts w:ascii="Arial" w:eastAsia="Times New Roman" w:hAnsi="Arial" w:cs="Arial"/>
          <w:b/>
          <w:color w:val="FF0000"/>
          <w:sz w:val="24"/>
          <w:szCs w:val="24"/>
          <w:lang w:eastAsia="es-ES"/>
        </w:rPr>
      </w:pPr>
    </w:p>
    <w:p w:rsidR="005E619D" w:rsidRPr="005E619D" w:rsidRDefault="005E619D" w:rsidP="005E619D">
      <w:pPr>
        <w:spacing w:after="0" w:line="240" w:lineRule="auto"/>
        <w:jc w:val="both"/>
        <w:rPr>
          <w:rFonts w:ascii="Arial" w:eastAsia="Times New Roman" w:hAnsi="Arial" w:cs="Arial"/>
          <w:b/>
          <w:sz w:val="28"/>
          <w:szCs w:val="28"/>
          <w:lang w:eastAsia="es-ES"/>
        </w:rPr>
      </w:pPr>
      <w:r w:rsidRPr="005E619D">
        <w:rPr>
          <w:rFonts w:ascii="Arial" w:eastAsia="Times New Roman" w:hAnsi="Arial" w:cs="Arial"/>
          <w:b/>
          <w:sz w:val="28"/>
          <w:szCs w:val="28"/>
          <w:lang w:eastAsia="es-ES"/>
        </w:rPr>
        <w:t>ACTIVIDADES DE RECUPERACIÓN</w:t>
      </w:r>
    </w:p>
    <w:p w:rsidR="005E619D" w:rsidRPr="005E619D" w:rsidRDefault="005E619D" w:rsidP="005E619D">
      <w:pPr>
        <w:spacing w:after="0" w:line="240" w:lineRule="auto"/>
        <w:jc w:val="both"/>
        <w:rPr>
          <w:rFonts w:ascii="Arial" w:eastAsia="Times New Roman" w:hAnsi="Arial" w:cs="Arial"/>
          <w:b/>
          <w:sz w:val="24"/>
          <w:szCs w:val="24"/>
          <w:u w:val="single"/>
          <w:lang w:eastAsia="es-ES"/>
        </w:rPr>
      </w:pPr>
      <w:r w:rsidRPr="005E619D">
        <w:rPr>
          <w:rFonts w:ascii="Arial" w:eastAsia="Times New Roman" w:hAnsi="Arial" w:cs="Arial"/>
          <w:b/>
          <w:sz w:val="24"/>
          <w:szCs w:val="24"/>
          <w:u w:val="single"/>
          <w:lang w:eastAsia="es-ES"/>
        </w:rPr>
        <w:t xml:space="preserve">Evaluaciones Pendientes </w:t>
      </w:r>
    </w:p>
    <w:p w:rsidR="005E619D" w:rsidRPr="005E619D" w:rsidRDefault="005E619D" w:rsidP="005E619D">
      <w:pPr>
        <w:spacing w:after="0" w:line="240" w:lineRule="auto"/>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ab/>
        <w:t xml:space="preserve">Después de cada trimestre se realizará una prueba escrita de recuperación  para los alumnos que no hubiesen superado la evaluación ordinaria. La prueba será del estilo de las señaladas en los procedimientos de evaluación y en ella  se evaluarán los conocimientos adquiridos en el trimestre. </w:t>
      </w:r>
    </w:p>
    <w:p w:rsidR="005E619D" w:rsidRPr="005E619D" w:rsidRDefault="005E619D" w:rsidP="005E619D">
      <w:pPr>
        <w:spacing w:after="0" w:line="240" w:lineRule="auto"/>
        <w:jc w:val="both"/>
        <w:rPr>
          <w:rFonts w:ascii="Arial" w:eastAsia="Times New Roman" w:hAnsi="Arial" w:cs="Arial"/>
          <w:b/>
          <w:sz w:val="24"/>
          <w:szCs w:val="24"/>
          <w:u w:val="single"/>
          <w:lang w:eastAsia="es-ES"/>
        </w:rPr>
      </w:pPr>
      <w:r w:rsidRPr="005E619D">
        <w:rPr>
          <w:rFonts w:ascii="Arial" w:eastAsia="Times New Roman" w:hAnsi="Arial" w:cs="Arial"/>
          <w:sz w:val="24"/>
          <w:szCs w:val="24"/>
          <w:lang w:eastAsia="es-ES"/>
        </w:rPr>
        <w:t>Para superar la asignatura deberán haber sido superadas satisfactoriamente todas las evaluaciones. Los alumnos que tengan alguna evaluación pendiente al finalizar la convocatoria ordinaria de junio deberán presentarse a las pruebas extraordinarias de recuperación.</w:t>
      </w:r>
    </w:p>
    <w:p w:rsidR="005E619D" w:rsidRPr="005E619D" w:rsidRDefault="005E619D" w:rsidP="005E619D">
      <w:pPr>
        <w:spacing w:after="0" w:line="240" w:lineRule="auto"/>
        <w:ind w:firstLine="708"/>
        <w:jc w:val="both"/>
        <w:rPr>
          <w:rFonts w:ascii="Arial" w:eastAsia="Times New Roman" w:hAnsi="Arial" w:cs="Times New Roman"/>
          <w:sz w:val="24"/>
          <w:szCs w:val="20"/>
          <w:lang w:eastAsia="es-ES"/>
        </w:rPr>
      </w:pPr>
    </w:p>
    <w:p w:rsidR="005E619D" w:rsidRPr="005E619D" w:rsidRDefault="005E619D" w:rsidP="005E619D">
      <w:pPr>
        <w:spacing w:after="0" w:line="240" w:lineRule="auto"/>
        <w:rPr>
          <w:rFonts w:ascii="Arial" w:eastAsia="Times New Roman" w:hAnsi="Arial" w:cs="Arial"/>
          <w:b/>
          <w:sz w:val="24"/>
          <w:szCs w:val="24"/>
          <w:u w:val="single"/>
          <w:lang w:eastAsia="es-ES"/>
        </w:rPr>
      </w:pPr>
    </w:p>
    <w:p w:rsidR="005E619D" w:rsidRPr="005E619D" w:rsidRDefault="005E619D" w:rsidP="005E619D">
      <w:pPr>
        <w:spacing w:after="0" w:line="240" w:lineRule="auto"/>
        <w:jc w:val="both"/>
        <w:rPr>
          <w:rFonts w:ascii="Arial" w:eastAsia="Times New Roman" w:hAnsi="Arial" w:cs="Arial"/>
          <w:b/>
          <w:sz w:val="28"/>
          <w:szCs w:val="28"/>
          <w:lang w:eastAsia="es-ES"/>
        </w:rPr>
      </w:pPr>
    </w:p>
    <w:p w:rsidR="005E619D" w:rsidRPr="005E619D" w:rsidRDefault="005E619D" w:rsidP="005E619D">
      <w:pPr>
        <w:spacing w:after="0" w:line="240" w:lineRule="auto"/>
        <w:jc w:val="both"/>
        <w:rPr>
          <w:rFonts w:ascii="Arial" w:eastAsia="Times New Roman" w:hAnsi="Arial" w:cs="Arial"/>
          <w:b/>
          <w:sz w:val="28"/>
          <w:szCs w:val="28"/>
          <w:lang w:eastAsia="es-ES"/>
        </w:rPr>
      </w:pPr>
      <w:r w:rsidRPr="005E619D">
        <w:rPr>
          <w:rFonts w:ascii="Arial" w:eastAsia="Times New Roman" w:hAnsi="Arial" w:cs="Arial"/>
          <w:b/>
          <w:sz w:val="28"/>
          <w:szCs w:val="28"/>
          <w:lang w:eastAsia="es-ES"/>
        </w:rPr>
        <w:t>MATERIALES Y RECURSOS DIDACTICOS</w:t>
      </w:r>
    </w:p>
    <w:p w:rsidR="005E619D" w:rsidRPr="005E619D" w:rsidRDefault="005E619D" w:rsidP="005E619D">
      <w:pPr>
        <w:spacing w:after="0" w:line="240" w:lineRule="auto"/>
        <w:jc w:val="both"/>
        <w:rPr>
          <w:rFonts w:ascii="Calisto MT" w:eastAsia="Times New Roman" w:hAnsi="Calisto MT" w:cs="Times New Roman"/>
          <w:b/>
          <w:sz w:val="24"/>
          <w:szCs w:val="24"/>
          <w:lang w:eastAsia="es-ES"/>
        </w:rPr>
      </w:pPr>
    </w:p>
    <w:p w:rsidR="005E619D" w:rsidRPr="005E619D" w:rsidRDefault="005E619D" w:rsidP="005E619D">
      <w:pPr>
        <w:spacing w:after="0" w:line="240" w:lineRule="auto"/>
        <w:ind w:firstLine="708"/>
        <w:jc w:val="both"/>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 xml:space="preserve">Se recomienda a los alumnos la utilización como libro de texto de referencia de  “Economía” editado por “Mc Graw Hill” para 4º de ESO (autor </w:t>
      </w:r>
      <w:proofErr w:type="spellStart"/>
      <w:r w:rsidRPr="005E619D">
        <w:rPr>
          <w:rFonts w:ascii="Arial" w:eastAsia="Times New Roman" w:hAnsi="Arial" w:cs="Times New Roman"/>
          <w:sz w:val="24"/>
          <w:szCs w:val="24"/>
          <w:lang w:eastAsia="es-ES"/>
        </w:rPr>
        <w:t>Anxo</w:t>
      </w:r>
      <w:proofErr w:type="spellEnd"/>
      <w:r w:rsidRPr="005E619D">
        <w:rPr>
          <w:rFonts w:ascii="Arial" w:eastAsia="Times New Roman" w:hAnsi="Arial" w:cs="Times New Roman"/>
          <w:sz w:val="24"/>
          <w:szCs w:val="24"/>
          <w:lang w:eastAsia="es-ES"/>
        </w:rPr>
        <w:t xml:space="preserve"> </w:t>
      </w:r>
      <w:proofErr w:type="spellStart"/>
      <w:r w:rsidRPr="005E619D">
        <w:rPr>
          <w:rFonts w:ascii="Arial" w:eastAsia="Times New Roman" w:hAnsi="Arial" w:cs="Times New Roman"/>
          <w:sz w:val="24"/>
          <w:szCs w:val="24"/>
          <w:lang w:eastAsia="es-ES"/>
        </w:rPr>
        <w:t>Penalonga</w:t>
      </w:r>
      <w:proofErr w:type="spellEnd"/>
      <w:r w:rsidRPr="005E619D">
        <w:rPr>
          <w:rFonts w:ascii="Arial" w:eastAsia="Times New Roman" w:hAnsi="Arial" w:cs="Times New Roman"/>
          <w:sz w:val="24"/>
          <w:szCs w:val="24"/>
          <w:lang w:eastAsia="es-ES"/>
        </w:rPr>
        <w:t>). En la práctica docente diaria, se emplearan también otros recursos como la pizarra, ordenador, videos, textos periodísticos, anuarios estadísticos, prensa económica, etc.</w:t>
      </w:r>
    </w:p>
    <w:p w:rsidR="005E619D" w:rsidRPr="005E619D" w:rsidRDefault="005E619D" w:rsidP="005E619D">
      <w:pPr>
        <w:spacing w:after="0" w:line="240" w:lineRule="auto"/>
        <w:jc w:val="both"/>
        <w:rPr>
          <w:rFonts w:ascii="Times New Roman" w:eastAsia="Times New Roman" w:hAnsi="Times New Roman" w:cs="Times New Roman"/>
          <w:sz w:val="24"/>
          <w:szCs w:val="24"/>
          <w:lang w:eastAsia="es-ES"/>
        </w:rPr>
      </w:pPr>
    </w:p>
    <w:p w:rsidR="005E619D" w:rsidRPr="005E619D" w:rsidRDefault="005E619D" w:rsidP="005E619D">
      <w:pPr>
        <w:spacing w:after="0" w:line="240" w:lineRule="auto"/>
        <w:ind w:firstLine="708"/>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A lo largo de cada unidad didáctica se realizarán distintas actividades para facilitar su comprensión por parte del alumno. Las actividades serán realizadas de modo individual o en grupos pequeños  y consistirán en comentarios de texto periodísticos, mapas conceptuales, resúmenes, ejercicios numéricos, ejercicios de análisis etc.. Las distintas actividades se podrán realizar en clase o bien se  recogerán para su corrección en una fecha fijada, en cuyo caso se calificaran con nota numérica y se tendrán en cuenta para la evaluación del trimestre matizando la media de las pruebas escritas según los criterios de calificación establecidos.</w:t>
      </w:r>
    </w:p>
    <w:p w:rsidR="005E619D" w:rsidRPr="005E619D" w:rsidRDefault="005E619D" w:rsidP="005E619D">
      <w:pPr>
        <w:spacing w:after="0" w:line="240" w:lineRule="auto"/>
        <w:ind w:firstLine="708"/>
        <w:jc w:val="both"/>
        <w:rPr>
          <w:rFonts w:ascii="Arial" w:eastAsia="Times New Roman" w:hAnsi="Arial" w:cs="Arial"/>
          <w:sz w:val="24"/>
          <w:szCs w:val="24"/>
          <w:lang w:eastAsia="es-ES"/>
        </w:rPr>
      </w:pPr>
    </w:p>
    <w:p w:rsidR="005E619D" w:rsidRPr="005E619D" w:rsidRDefault="005E619D" w:rsidP="005E619D">
      <w:pPr>
        <w:spacing w:after="120" w:line="240" w:lineRule="auto"/>
        <w:rPr>
          <w:rFonts w:ascii="Arial" w:eastAsia="Times New Roman" w:hAnsi="Arial" w:cs="Arial"/>
          <w:sz w:val="24"/>
          <w:szCs w:val="16"/>
          <w:lang w:eastAsia="es-ES"/>
        </w:rPr>
      </w:pPr>
      <w:r w:rsidRPr="005E619D">
        <w:rPr>
          <w:rFonts w:ascii="Arial" w:eastAsia="Times New Roman" w:hAnsi="Arial" w:cs="Arial"/>
          <w:sz w:val="24"/>
          <w:szCs w:val="16"/>
          <w:lang w:eastAsia="es-ES"/>
        </w:rPr>
        <w:tab/>
        <w:t>Periódicamente, se realizarán lecturas de textos sobre temas económicos de actualidad y posteriormente se realizarán  debates  en los que se pedirá la participación de los alumnos; de este modo  podrán ver  la funcionalidad de lo que aprenden.</w:t>
      </w:r>
    </w:p>
    <w:p w:rsidR="005E619D" w:rsidRPr="005E619D" w:rsidRDefault="005E619D" w:rsidP="005E619D">
      <w:pPr>
        <w:spacing w:after="120" w:line="240" w:lineRule="auto"/>
        <w:rPr>
          <w:rFonts w:ascii="Times New Roman" w:eastAsia="Times New Roman" w:hAnsi="Times New Roman" w:cs="Arial"/>
          <w:color w:val="FF0000"/>
          <w:sz w:val="24"/>
          <w:szCs w:val="16"/>
          <w:lang w:eastAsia="es-ES"/>
        </w:rPr>
      </w:pPr>
    </w:p>
    <w:p w:rsidR="005E619D" w:rsidRPr="005E619D" w:rsidRDefault="005E619D" w:rsidP="005E619D">
      <w:pPr>
        <w:spacing w:after="0" w:line="240" w:lineRule="auto"/>
        <w:ind w:firstLine="708"/>
        <w:jc w:val="both"/>
        <w:rPr>
          <w:rFonts w:ascii="Arial" w:eastAsia="Times New Roman" w:hAnsi="Arial" w:cs="Times New Roman"/>
          <w:color w:val="FF0000"/>
          <w:sz w:val="24"/>
          <w:szCs w:val="24"/>
          <w:lang w:eastAsia="es-ES"/>
        </w:rPr>
      </w:pPr>
    </w:p>
    <w:p w:rsidR="005E619D" w:rsidRPr="005E619D" w:rsidRDefault="005E619D" w:rsidP="005E619D">
      <w:pPr>
        <w:spacing w:after="0" w:line="240" w:lineRule="auto"/>
        <w:ind w:firstLine="708"/>
        <w:jc w:val="both"/>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A lo largo de todo el curso se realizará un “taller de prensa”. La actividad consiste en la exposición grupal  en clase de una serie de noticias económicas de actualidad  seleccionadas por el alumno para su posterior debate en clase. La actividad tiene los siguientes objetivos:</w:t>
      </w:r>
    </w:p>
    <w:p w:rsidR="005E619D" w:rsidRPr="005E619D" w:rsidRDefault="005E619D" w:rsidP="005E619D">
      <w:pPr>
        <w:spacing w:after="0" w:line="240" w:lineRule="auto"/>
        <w:ind w:firstLine="708"/>
        <w:jc w:val="both"/>
        <w:rPr>
          <w:rFonts w:ascii="Arial" w:eastAsia="Times New Roman" w:hAnsi="Arial" w:cs="Times New Roman"/>
          <w:sz w:val="24"/>
          <w:szCs w:val="24"/>
          <w:lang w:eastAsia="es-ES"/>
        </w:rPr>
      </w:pPr>
    </w:p>
    <w:p w:rsidR="005E619D" w:rsidRPr="005E619D" w:rsidRDefault="005E619D" w:rsidP="005E619D">
      <w:pPr>
        <w:numPr>
          <w:ilvl w:val="0"/>
          <w:numId w:val="26"/>
        </w:numPr>
        <w:spacing w:after="0" w:line="240" w:lineRule="auto"/>
        <w:jc w:val="both"/>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lastRenderedPageBreak/>
        <w:t>Fomento del trabajo en grupo</w:t>
      </w:r>
    </w:p>
    <w:p w:rsidR="005E619D" w:rsidRPr="005E619D" w:rsidRDefault="005E619D" w:rsidP="005E619D">
      <w:pPr>
        <w:numPr>
          <w:ilvl w:val="0"/>
          <w:numId w:val="26"/>
        </w:numPr>
        <w:spacing w:after="0" w:line="240" w:lineRule="auto"/>
        <w:jc w:val="both"/>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Aumentar el interés hacia la lectura de prensa económica</w:t>
      </w:r>
    </w:p>
    <w:p w:rsidR="005E619D" w:rsidRPr="005E619D" w:rsidRDefault="005E619D" w:rsidP="005E619D">
      <w:pPr>
        <w:numPr>
          <w:ilvl w:val="0"/>
          <w:numId w:val="26"/>
        </w:numPr>
        <w:spacing w:after="0" w:line="240" w:lineRule="auto"/>
        <w:jc w:val="both"/>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Conexión de los contenidos impartidos del aula con el mundo real</w:t>
      </w:r>
    </w:p>
    <w:p w:rsidR="005E619D" w:rsidRPr="005E619D" w:rsidRDefault="005E619D" w:rsidP="005E619D">
      <w:pPr>
        <w:numPr>
          <w:ilvl w:val="0"/>
          <w:numId w:val="26"/>
        </w:numPr>
        <w:spacing w:after="0" w:line="240" w:lineRule="auto"/>
        <w:jc w:val="both"/>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Acostumbrar al alumno a hablar en público</w:t>
      </w:r>
    </w:p>
    <w:p w:rsidR="005E619D" w:rsidRPr="005E619D" w:rsidRDefault="005E619D" w:rsidP="005E619D">
      <w:pPr>
        <w:spacing w:after="0" w:line="240" w:lineRule="auto"/>
        <w:jc w:val="both"/>
        <w:rPr>
          <w:rFonts w:ascii="Arial" w:eastAsia="Times New Roman" w:hAnsi="Arial" w:cs="Arial"/>
          <w:b/>
          <w:color w:val="FF0000"/>
          <w:sz w:val="28"/>
          <w:szCs w:val="28"/>
          <w:lang w:eastAsia="es-ES"/>
        </w:rPr>
      </w:pPr>
    </w:p>
    <w:p w:rsidR="005E619D" w:rsidRPr="005E619D" w:rsidRDefault="005E619D" w:rsidP="005E619D">
      <w:pPr>
        <w:spacing w:after="0" w:line="240" w:lineRule="auto"/>
        <w:jc w:val="both"/>
        <w:rPr>
          <w:rFonts w:ascii="Arial" w:eastAsia="Times New Roman" w:hAnsi="Arial" w:cs="Arial"/>
          <w:b/>
          <w:sz w:val="28"/>
          <w:szCs w:val="28"/>
          <w:lang w:eastAsia="es-ES"/>
        </w:rPr>
      </w:pPr>
      <w:r w:rsidRPr="005E619D">
        <w:rPr>
          <w:rFonts w:ascii="Arial" w:eastAsia="Times New Roman" w:hAnsi="Arial" w:cs="Arial"/>
          <w:b/>
          <w:sz w:val="28"/>
          <w:szCs w:val="28"/>
          <w:lang w:eastAsia="es-ES"/>
        </w:rPr>
        <w:t>ATENCIÓN A LA DIVERSIDAD  Y ADAPTACIONES CURRICULARES</w:t>
      </w:r>
    </w:p>
    <w:p w:rsidR="005E619D" w:rsidRPr="005E619D" w:rsidRDefault="005E619D" w:rsidP="005E619D">
      <w:pPr>
        <w:spacing w:after="0" w:line="240" w:lineRule="auto"/>
        <w:jc w:val="both"/>
        <w:rPr>
          <w:rFonts w:ascii="Calisto MT" w:eastAsia="Times New Roman" w:hAnsi="Calisto MT" w:cs="Times New Roman"/>
          <w:b/>
          <w:sz w:val="24"/>
          <w:szCs w:val="24"/>
          <w:lang w:eastAsia="es-ES"/>
        </w:rPr>
      </w:pPr>
    </w:p>
    <w:p w:rsidR="005E619D" w:rsidRPr="005E619D" w:rsidRDefault="005E619D" w:rsidP="005E619D">
      <w:pPr>
        <w:spacing w:after="120" w:line="240" w:lineRule="auto"/>
        <w:ind w:firstLine="708"/>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 xml:space="preserve">Si con la práctica docente diaria se observara en el aula la existencia de alumnos con especiales características tales que requiriesen planteamientos particulares, se ofrecerá a estos alumnos, con el apoyo y asesoramiento del Departamento de Orientación, vías adaptadas a sus necesidades. Estas vías específicas buscarían el máximo desarrollo de sus capacidades para que pudiesen acceder a metas iguales a las propuestas a sus compañeros. </w:t>
      </w:r>
    </w:p>
    <w:p w:rsidR="005E619D" w:rsidRPr="005E619D" w:rsidRDefault="005E619D" w:rsidP="005E619D">
      <w:pPr>
        <w:spacing w:after="120" w:line="240" w:lineRule="auto"/>
        <w:ind w:firstLine="708"/>
        <w:rPr>
          <w:rFonts w:ascii="Arial" w:eastAsia="Times New Roman" w:hAnsi="Arial" w:cs="Arial"/>
          <w:sz w:val="24"/>
          <w:szCs w:val="24"/>
          <w:lang w:eastAsia="es-ES"/>
        </w:rPr>
      </w:pPr>
    </w:p>
    <w:p w:rsidR="005E619D" w:rsidRPr="005E619D" w:rsidRDefault="005E619D" w:rsidP="005E619D">
      <w:pPr>
        <w:spacing w:after="120" w:line="240" w:lineRule="auto"/>
        <w:rPr>
          <w:rFonts w:ascii="Arial" w:eastAsia="Times New Roman" w:hAnsi="Arial" w:cs="Arial"/>
          <w:sz w:val="24"/>
          <w:szCs w:val="24"/>
          <w:lang w:eastAsia="es-ES"/>
        </w:rPr>
      </w:pPr>
      <w:r w:rsidRPr="005E619D">
        <w:rPr>
          <w:rFonts w:ascii="Arial" w:eastAsia="Times New Roman" w:hAnsi="Arial" w:cs="Arial"/>
          <w:sz w:val="24"/>
          <w:szCs w:val="24"/>
          <w:lang w:eastAsia="es-ES"/>
        </w:rPr>
        <w:t>Algunas medidas a adoptar por el Departamento serían:</w:t>
      </w:r>
    </w:p>
    <w:p w:rsidR="005E619D" w:rsidRPr="005E619D" w:rsidRDefault="005E619D" w:rsidP="005E619D">
      <w:pPr>
        <w:numPr>
          <w:ilvl w:val="0"/>
          <w:numId w:val="27"/>
        </w:numPr>
        <w:spacing w:after="0" w:line="240" w:lineRule="auto"/>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Realización de actividades de refuerzo; se facilitará a los alumnos que lo requieran ejercicios extra que posteriormente serán corregidos para su corrección</w:t>
      </w:r>
    </w:p>
    <w:p w:rsidR="005E619D" w:rsidRPr="005E619D" w:rsidRDefault="005E619D" w:rsidP="005E619D">
      <w:pPr>
        <w:numPr>
          <w:ilvl w:val="0"/>
          <w:numId w:val="27"/>
        </w:numPr>
        <w:spacing w:after="0" w:line="240" w:lineRule="auto"/>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Clases extraordinarias para los alumnos que lo requieran cuando las disposiciones horarias lo permitan.</w:t>
      </w:r>
    </w:p>
    <w:p w:rsidR="005E619D" w:rsidRPr="005E619D" w:rsidRDefault="005E619D" w:rsidP="005E619D">
      <w:pPr>
        <w:numPr>
          <w:ilvl w:val="0"/>
          <w:numId w:val="27"/>
        </w:numPr>
        <w:spacing w:after="0" w:line="240" w:lineRule="auto"/>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 xml:space="preserve">Repaso diario de la clase anterior </w:t>
      </w:r>
    </w:p>
    <w:p w:rsidR="005E619D" w:rsidRPr="005E619D" w:rsidRDefault="005E619D" w:rsidP="005E619D">
      <w:pPr>
        <w:numPr>
          <w:ilvl w:val="0"/>
          <w:numId w:val="27"/>
        </w:numPr>
        <w:spacing w:after="0" w:line="240" w:lineRule="auto"/>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Nuevos procedimientos de evaluación</w:t>
      </w:r>
    </w:p>
    <w:p w:rsidR="005E619D" w:rsidRPr="005E619D" w:rsidRDefault="005E619D" w:rsidP="005E619D">
      <w:pPr>
        <w:numPr>
          <w:ilvl w:val="0"/>
          <w:numId w:val="27"/>
        </w:numPr>
        <w:spacing w:after="0" w:line="240" w:lineRule="auto"/>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Cambio de lugar de los alumnos en el aula</w:t>
      </w:r>
    </w:p>
    <w:p w:rsidR="005E619D" w:rsidRPr="005E619D" w:rsidRDefault="005E619D" w:rsidP="005E619D">
      <w:pPr>
        <w:numPr>
          <w:ilvl w:val="0"/>
          <w:numId w:val="27"/>
        </w:numPr>
        <w:spacing w:after="0" w:line="240" w:lineRule="auto"/>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Aumento de la variedad  de recursos didácticos empleados</w:t>
      </w:r>
    </w:p>
    <w:p w:rsidR="005E619D" w:rsidRPr="005E619D" w:rsidRDefault="005E619D" w:rsidP="005E619D">
      <w:pPr>
        <w:spacing w:after="120" w:line="240" w:lineRule="auto"/>
        <w:ind w:firstLine="708"/>
        <w:rPr>
          <w:rFonts w:ascii="Arial" w:eastAsia="Times New Roman" w:hAnsi="Arial" w:cs="Arial"/>
          <w:sz w:val="24"/>
          <w:szCs w:val="24"/>
          <w:lang w:eastAsia="es-ES"/>
        </w:rPr>
      </w:pPr>
    </w:p>
    <w:p w:rsidR="005E619D" w:rsidRPr="005E619D" w:rsidRDefault="005E619D" w:rsidP="005E619D">
      <w:pPr>
        <w:spacing w:after="120" w:line="240" w:lineRule="auto"/>
        <w:ind w:firstLine="708"/>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Si las dificultades que mostrara el alumno fuesen superiores, se planteará junto con el resto de Departamentos y la coordinación del Departamento de Orientación del centro las correspondientes adaptaciones curriculares</w:t>
      </w:r>
    </w:p>
    <w:p w:rsidR="005E619D" w:rsidRPr="005E619D" w:rsidRDefault="005E619D" w:rsidP="005E619D">
      <w:pPr>
        <w:spacing w:after="0" w:line="240" w:lineRule="auto"/>
        <w:jc w:val="both"/>
        <w:rPr>
          <w:rFonts w:ascii="Arial" w:eastAsia="Times New Roman" w:hAnsi="Arial" w:cs="Arial"/>
          <w:b/>
          <w:color w:val="FF0000"/>
          <w:sz w:val="24"/>
          <w:szCs w:val="24"/>
          <w:lang w:eastAsia="es-ES"/>
        </w:rPr>
      </w:pPr>
    </w:p>
    <w:p w:rsidR="005E619D" w:rsidRPr="005E619D" w:rsidRDefault="005E619D" w:rsidP="005E619D">
      <w:pPr>
        <w:spacing w:after="0" w:line="240" w:lineRule="auto"/>
        <w:jc w:val="both"/>
        <w:rPr>
          <w:rFonts w:ascii="Arial" w:eastAsia="Times New Roman" w:hAnsi="Arial" w:cs="Arial"/>
          <w:b/>
          <w:color w:val="FF0000"/>
          <w:sz w:val="24"/>
          <w:szCs w:val="24"/>
          <w:lang w:eastAsia="es-ES"/>
        </w:rPr>
      </w:pPr>
    </w:p>
    <w:p w:rsidR="005E619D" w:rsidRPr="005E619D" w:rsidRDefault="005E619D" w:rsidP="005E619D">
      <w:pPr>
        <w:spacing w:after="0" w:line="240" w:lineRule="auto"/>
        <w:jc w:val="both"/>
        <w:rPr>
          <w:rFonts w:ascii="Arial" w:eastAsia="Times New Roman" w:hAnsi="Arial" w:cs="Arial"/>
          <w:b/>
          <w:sz w:val="28"/>
          <w:szCs w:val="28"/>
          <w:lang w:eastAsia="es-ES"/>
        </w:rPr>
      </w:pPr>
      <w:r w:rsidRPr="005E619D">
        <w:rPr>
          <w:rFonts w:ascii="Arial" w:eastAsia="Times New Roman" w:hAnsi="Arial" w:cs="Arial"/>
          <w:b/>
          <w:sz w:val="28"/>
          <w:szCs w:val="28"/>
          <w:lang w:eastAsia="es-ES"/>
        </w:rPr>
        <w:t>ANIMACIÓN A LA LECTURA Y EXPRESIÓN ORAL</w:t>
      </w:r>
    </w:p>
    <w:p w:rsidR="005E619D" w:rsidRPr="005E619D" w:rsidRDefault="005E619D" w:rsidP="005E619D">
      <w:pPr>
        <w:spacing w:after="0" w:line="240" w:lineRule="auto"/>
        <w:jc w:val="both"/>
        <w:rPr>
          <w:rFonts w:ascii="Arial" w:eastAsia="Times New Roman" w:hAnsi="Arial" w:cs="Times New Roman"/>
          <w:sz w:val="24"/>
          <w:szCs w:val="20"/>
          <w:lang w:eastAsia="es-ES"/>
        </w:rPr>
      </w:pPr>
      <w:r w:rsidRPr="005E619D">
        <w:rPr>
          <w:rFonts w:ascii="Arial" w:eastAsia="Times New Roman" w:hAnsi="Arial" w:cs="Times New Roman"/>
          <w:sz w:val="24"/>
          <w:szCs w:val="20"/>
          <w:lang w:eastAsia="es-ES"/>
        </w:rPr>
        <w:t>El valor de la lectura lo podemos ver desde una triple perspectiva:</w:t>
      </w:r>
    </w:p>
    <w:p w:rsidR="005E619D" w:rsidRPr="005E619D" w:rsidRDefault="005E619D" w:rsidP="005E619D">
      <w:pPr>
        <w:numPr>
          <w:ilvl w:val="0"/>
          <w:numId w:val="28"/>
        </w:numPr>
        <w:spacing w:after="0" w:line="240" w:lineRule="auto"/>
        <w:jc w:val="both"/>
        <w:rPr>
          <w:rFonts w:ascii="Arial" w:eastAsia="Times New Roman" w:hAnsi="Arial" w:cs="Times New Roman"/>
          <w:sz w:val="24"/>
          <w:szCs w:val="20"/>
          <w:lang w:eastAsia="es-ES"/>
        </w:rPr>
      </w:pPr>
      <w:r w:rsidRPr="005E619D">
        <w:rPr>
          <w:rFonts w:ascii="Arial" w:eastAsia="Times New Roman" w:hAnsi="Arial" w:cs="Times New Roman"/>
          <w:sz w:val="24"/>
          <w:szCs w:val="20"/>
          <w:lang w:eastAsia="es-ES"/>
        </w:rPr>
        <w:t>Permite comprender la información contenida en los textos y asimilarla de un modo critico</w:t>
      </w:r>
    </w:p>
    <w:p w:rsidR="005E619D" w:rsidRPr="005E619D" w:rsidRDefault="005E619D" w:rsidP="005E619D">
      <w:pPr>
        <w:numPr>
          <w:ilvl w:val="0"/>
          <w:numId w:val="28"/>
        </w:numPr>
        <w:spacing w:after="0" w:line="240" w:lineRule="auto"/>
        <w:jc w:val="both"/>
        <w:rPr>
          <w:rFonts w:ascii="Arial" w:eastAsia="Times New Roman" w:hAnsi="Arial" w:cs="Times New Roman"/>
          <w:sz w:val="24"/>
          <w:szCs w:val="20"/>
          <w:lang w:eastAsia="es-ES"/>
        </w:rPr>
      </w:pPr>
      <w:r w:rsidRPr="005E619D">
        <w:rPr>
          <w:rFonts w:ascii="Arial" w:eastAsia="Times New Roman" w:hAnsi="Arial" w:cs="Times New Roman"/>
          <w:sz w:val="24"/>
          <w:szCs w:val="20"/>
          <w:lang w:eastAsia="es-ES"/>
        </w:rPr>
        <w:t>Estimula la imaginación, es fuente de placer y ayuda al pensamiento abstracto</w:t>
      </w:r>
    </w:p>
    <w:p w:rsidR="005E619D" w:rsidRPr="005E619D" w:rsidRDefault="005E619D" w:rsidP="005E619D">
      <w:pPr>
        <w:numPr>
          <w:ilvl w:val="0"/>
          <w:numId w:val="28"/>
        </w:numPr>
        <w:spacing w:after="0" w:line="240" w:lineRule="auto"/>
        <w:jc w:val="both"/>
        <w:rPr>
          <w:rFonts w:ascii="Arial" w:eastAsia="Times New Roman" w:hAnsi="Arial" w:cs="Times New Roman"/>
          <w:sz w:val="24"/>
          <w:szCs w:val="20"/>
          <w:lang w:eastAsia="es-ES"/>
        </w:rPr>
      </w:pPr>
      <w:r w:rsidRPr="005E619D">
        <w:rPr>
          <w:rFonts w:ascii="Arial" w:eastAsia="Times New Roman" w:hAnsi="Arial" w:cs="Times New Roman"/>
          <w:sz w:val="24"/>
          <w:szCs w:val="20"/>
          <w:lang w:eastAsia="es-ES"/>
        </w:rPr>
        <w:t>Contribuye a conservar y mejorar la competencia comunicativa, tanto oral como escrita, que deben conseguir nuestros alumnos.</w:t>
      </w:r>
    </w:p>
    <w:p w:rsidR="005E619D" w:rsidRPr="005E619D" w:rsidRDefault="005E619D" w:rsidP="005E619D">
      <w:pPr>
        <w:spacing w:after="0" w:line="240" w:lineRule="auto"/>
        <w:ind w:firstLine="708"/>
        <w:jc w:val="both"/>
        <w:rPr>
          <w:rFonts w:ascii="Arial" w:eastAsia="Times New Roman" w:hAnsi="Arial" w:cs="Times New Roman"/>
          <w:sz w:val="24"/>
          <w:szCs w:val="20"/>
          <w:lang w:eastAsia="es-ES"/>
        </w:rPr>
      </w:pPr>
    </w:p>
    <w:p w:rsidR="005E619D" w:rsidRPr="005E619D" w:rsidRDefault="005E619D" w:rsidP="005E619D">
      <w:pPr>
        <w:spacing w:after="0" w:line="240" w:lineRule="auto"/>
        <w:ind w:firstLine="708"/>
        <w:jc w:val="both"/>
        <w:rPr>
          <w:rFonts w:ascii="Arial" w:eastAsia="Times New Roman" w:hAnsi="Arial" w:cs="Times New Roman"/>
          <w:sz w:val="24"/>
          <w:szCs w:val="24"/>
          <w:lang w:eastAsia="es-ES"/>
        </w:rPr>
      </w:pPr>
      <w:r w:rsidRPr="005E619D">
        <w:rPr>
          <w:rFonts w:ascii="Arial" w:eastAsia="Times New Roman" w:hAnsi="Arial" w:cs="Times New Roman"/>
          <w:sz w:val="24"/>
          <w:szCs w:val="20"/>
          <w:lang w:eastAsia="es-ES"/>
        </w:rPr>
        <w:t xml:space="preserve">La asignatura de economía contribuirá junto con las materias del ESO, como se ha señalado en el apartado correspondiente de la programación, a la consecución de la competencia lingüística. </w:t>
      </w:r>
      <w:r w:rsidRPr="005E619D">
        <w:rPr>
          <w:rFonts w:ascii="Arial" w:eastAsia="Times New Roman" w:hAnsi="Arial" w:cs="Arial"/>
          <w:sz w:val="24"/>
          <w:szCs w:val="24"/>
          <w:lang w:eastAsia="es-ES"/>
        </w:rPr>
        <w:t xml:space="preserve"> En este sentido, la lectura es una destreza básica para la ampliación esa competencia y debe ser potenciada en todas las asignaturas.</w:t>
      </w:r>
    </w:p>
    <w:p w:rsidR="005E619D" w:rsidRPr="005E619D" w:rsidRDefault="005E619D" w:rsidP="005E619D">
      <w:pPr>
        <w:spacing w:after="0" w:line="240" w:lineRule="auto"/>
        <w:ind w:left="360"/>
        <w:jc w:val="both"/>
        <w:rPr>
          <w:rFonts w:ascii="Arial" w:eastAsia="Times New Roman" w:hAnsi="Arial" w:cs="Times New Roman"/>
          <w:sz w:val="24"/>
          <w:szCs w:val="24"/>
          <w:lang w:eastAsia="es-ES"/>
        </w:rPr>
      </w:pPr>
    </w:p>
    <w:p w:rsidR="005E619D" w:rsidRPr="005E619D" w:rsidRDefault="005E619D" w:rsidP="005E619D">
      <w:pPr>
        <w:spacing w:after="0" w:line="240" w:lineRule="auto"/>
        <w:ind w:firstLine="360"/>
        <w:jc w:val="both"/>
        <w:rPr>
          <w:rFonts w:ascii="Arial" w:eastAsia="Times New Roman" w:hAnsi="Arial" w:cs="Times New Roman"/>
          <w:sz w:val="24"/>
          <w:szCs w:val="20"/>
          <w:lang w:eastAsia="es-ES"/>
        </w:rPr>
      </w:pPr>
      <w:r w:rsidRPr="005E619D">
        <w:rPr>
          <w:rFonts w:ascii="Arial" w:eastAsia="Times New Roman" w:hAnsi="Arial" w:cs="Times New Roman"/>
          <w:sz w:val="24"/>
          <w:szCs w:val="20"/>
          <w:lang w:eastAsia="es-ES"/>
        </w:rPr>
        <w:lastRenderedPageBreak/>
        <w:t>Por todo esto, la consolidación del hábito lector debe ser un objetivo prioritario de la educación y por tanto se ve reflejado también en la programación de la asignatura. La lectura se promoverá a lo largo del curso mediante:</w:t>
      </w:r>
    </w:p>
    <w:p w:rsidR="005E619D" w:rsidRPr="005E619D" w:rsidRDefault="005E619D" w:rsidP="005E619D">
      <w:pPr>
        <w:spacing w:after="0" w:line="240" w:lineRule="auto"/>
        <w:ind w:firstLine="360"/>
        <w:jc w:val="both"/>
        <w:rPr>
          <w:rFonts w:ascii="Arial" w:eastAsia="Times New Roman" w:hAnsi="Arial" w:cs="Times New Roman"/>
          <w:sz w:val="24"/>
          <w:szCs w:val="20"/>
          <w:lang w:eastAsia="es-ES"/>
        </w:rPr>
      </w:pPr>
    </w:p>
    <w:p w:rsidR="005E619D" w:rsidRPr="005E619D" w:rsidRDefault="005E619D" w:rsidP="005E619D">
      <w:pPr>
        <w:numPr>
          <w:ilvl w:val="1"/>
          <w:numId w:val="28"/>
        </w:numPr>
        <w:spacing w:after="0" w:line="240" w:lineRule="auto"/>
        <w:jc w:val="both"/>
        <w:rPr>
          <w:rFonts w:ascii="Arial" w:eastAsia="Times New Roman" w:hAnsi="Arial" w:cs="Times New Roman"/>
          <w:sz w:val="24"/>
          <w:szCs w:val="20"/>
          <w:lang w:eastAsia="es-ES"/>
        </w:rPr>
      </w:pPr>
      <w:r w:rsidRPr="005E619D">
        <w:rPr>
          <w:rFonts w:ascii="Arial" w:eastAsia="Times New Roman" w:hAnsi="Arial" w:cs="Times New Roman"/>
          <w:i/>
          <w:sz w:val="24"/>
          <w:szCs w:val="20"/>
          <w:lang w:eastAsia="es-ES"/>
        </w:rPr>
        <w:t>Lectura de textos económicos y posterior debate en el aula</w:t>
      </w:r>
      <w:r w:rsidRPr="005E619D">
        <w:rPr>
          <w:rFonts w:ascii="Arial" w:eastAsia="Times New Roman" w:hAnsi="Arial" w:cs="Times New Roman"/>
          <w:sz w:val="24"/>
          <w:szCs w:val="20"/>
          <w:lang w:eastAsia="es-ES"/>
        </w:rPr>
        <w:t>. A lo largo del curso, con el avance de las unidades didácticas, se facilitará al alumno diversos textos para su lectura en clase en voz alta con paradas breves en las que se pedirá al alumno un resumen de lo leído hasta ese momento. El objetivo es que el alumno asimile y comprenda lo que lee a la vez que lo hace.</w:t>
      </w:r>
    </w:p>
    <w:p w:rsidR="005E619D" w:rsidRPr="005E619D" w:rsidRDefault="005E619D" w:rsidP="005E619D">
      <w:pPr>
        <w:spacing w:after="0" w:line="240" w:lineRule="auto"/>
        <w:ind w:left="1080"/>
        <w:jc w:val="both"/>
        <w:rPr>
          <w:rFonts w:ascii="Arial" w:eastAsia="Times New Roman" w:hAnsi="Arial" w:cs="Times New Roman"/>
          <w:sz w:val="24"/>
          <w:szCs w:val="20"/>
          <w:lang w:eastAsia="es-ES"/>
        </w:rPr>
      </w:pPr>
    </w:p>
    <w:p w:rsidR="005E619D" w:rsidRPr="005E619D" w:rsidRDefault="005E619D" w:rsidP="005E619D">
      <w:pPr>
        <w:numPr>
          <w:ilvl w:val="1"/>
          <w:numId w:val="28"/>
        </w:numPr>
        <w:spacing w:after="0" w:line="240" w:lineRule="auto"/>
        <w:jc w:val="both"/>
        <w:rPr>
          <w:rFonts w:ascii="Arial" w:eastAsia="Times New Roman" w:hAnsi="Arial" w:cs="Times New Roman"/>
          <w:sz w:val="24"/>
          <w:szCs w:val="20"/>
          <w:lang w:eastAsia="es-ES"/>
        </w:rPr>
      </w:pPr>
      <w:r w:rsidRPr="005E619D">
        <w:rPr>
          <w:rFonts w:ascii="Arial" w:eastAsia="Times New Roman" w:hAnsi="Arial" w:cs="Times New Roman"/>
          <w:i/>
          <w:sz w:val="24"/>
          <w:szCs w:val="20"/>
          <w:lang w:eastAsia="es-ES"/>
        </w:rPr>
        <w:t xml:space="preserve">Lectura del libro de texto de referencia. </w:t>
      </w:r>
      <w:r w:rsidRPr="005E619D">
        <w:rPr>
          <w:rFonts w:ascii="Arial" w:eastAsia="Times New Roman" w:hAnsi="Arial" w:cs="Times New Roman"/>
          <w:sz w:val="24"/>
          <w:szCs w:val="20"/>
          <w:lang w:eastAsia="es-ES"/>
        </w:rPr>
        <w:t>El seguimiento de la asignatura no solamente se hará mediante las explicaciones del profesor y la toma de notas o apuntes en clase sino también a través del libro de texto. Se pedirá a los alumnos la lectura en casa y en clase del libro  para que se fijen en determinados contenidos y aprendan a extraer los  fundamentales de cada tema mediante las técnicas del subrayado o la realización de esquemas y  resúmenes escritos.</w:t>
      </w:r>
    </w:p>
    <w:p w:rsidR="005E619D" w:rsidRPr="005E619D" w:rsidRDefault="005E619D" w:rsidP="005E619D">
      <w:pPr>
        <w:spacing w:after="0" w:line="240" w:lineRule="auto"/>
        <w:ind w:left="1080"/>
        <w:jc w:val="both"/>
        <w:rPr>
          <w:rFonts w:ascii="Arial" w:eastAsia="Times New Roman" w:hAnsi="Arial" w:cs="Times New Roman"/>
          <w:sz w:val="24"/>
          <w:szCs w:val="20"/>
          <w:lang w:eastAsia="es-ES"/>
        </w:rPr>
      </w:pPr>
    </w:p>
    <w:p w:rsidR="005E619D" w:rsidRPr="005E619D" w:rsidRDefault="005E619D" w:rsidP="005E619D">
      <w:pPr>
        <w:numPr>
          <w:ilvl w:val="1"/>
          <w:numId w:val="28"/>
        </w:numPr>
        <w:spacing w:after="0" w:line="240" w:lineRule="auto"/>
        <w:jc w:val="both"/>
        <w:rPr>
          <w:rFonts w:ascii="Arial" w:eastAsia="Times New Roman" w:hAnsi="Arial" w:cs="Times New Roman"/>
          <w:sz w:val="24"/>
          <w:szCs w:val="20"/>
          <w:lang w:eastAsia="es-ES"/>
        </w:rPr>
      </w:pPr>
      <w:r w:rsidRPr="005E619D">
        <w:rPr>
          <w:rFonts w:ascii="Arial" w:eastAsia="Times New Roman" w:hAnsi="Arial" w:cs="Times New Roman"/>
          <w:i/>
          <w:sz w:val="24"/>
          <w:szCs w:val="20"/>
          <w:lang w:eastAsia="es-ES"/>
        </w:rPr>
        <w:t>Prensa económica.</w:t>
      </w:r>
      <w:r w:rsidRPr="005E619D">
        <w:rPr>
          <w:rFonts w:ascii="Arial" w:eastAsia="Times New Roman" w:hAnsi="Arial" w:cs="Times New Roman"/>
          <w:sz w:val="24"/>
          <w:szCs w:val="20"/>
          <w:lang w:eastAsia="es-ES"/>
        </w:rPr>
        <w:t xml:space="preserve"> Puntualmente, cuando la actualidad económica lo demande, se llevará al aula prensa económica para que el alumno se pueda familiarizar con el lenguaje periodístico utilizado y a la vez adquieran el gusto y la curiosidad por la lectura de este tipo de prensa. </w:t>
      </w:r>
    </w:p>
    <w:p w:rsidR="005E619D" w:rsidRPr="005E619D" w:rsidRDefault="005E619D" w:rsidP="005E619D">
      <w:pPr>
        <w:spacing w:after="0" w:line="240" w:lineRule="auto"/>
        <w:ind w:firstLine="708"/>
        <w:jc w:val="both"/>
        <w:rPr>
          <w:rFonts w:ascii="Arial" w:eastAsia="Times New Roman" w:hAnsi="Arial" w:cs="Times New Roman"/>
          <w:sz w:val="24"/>
          <w:szCs w:val="20"/>
          <w:lang w:eastAsia="es-ES"/>
        </w:rPr>
      </w:pPr>
    </w:p>
    <w:p w:rsidR="005E619D" w:rsidRPr="005E619D" w:rsidRDefault="005E619D" w:rsidP="005E619D">
      <w:pPr>
        <w:numPr>
          <w:ilvl w:val="1"/>
          <w:numId w:val="28"/>
        </w:numPr>
        <w:spacing w:after="0" w:line="240" w:lineRule="auto"/>
        <w:jc w:val="both"/>
        <w:rPr>
          <w:rFonts w:ascii="Arial" w:eastAsia="Times New Roman" w:hAnsi="Arial" w:cs="Times New Roman"/>
          <w:sz w:val="24"/>
          <w:szCs w:val="20"/>
          <w:lang w:eastAsia="es-ES"/>
        </w:rPr>
      </w:pPr>
      <w:r w:rsidRPr="005E619D">
        <w:rPr>
          <w:rFonts w:ascii="Arial" w:eastAsia="Times New Roman" w:hAnsi="Arial" w:cs="Times New Roman"/>
          <w:i/>
          <w:sz w:val="24"/>
          <w:szCs w:val="20"/>
          <w:lang w:eastAsia="es-ES"/>
        </w:rPr>
        <w:t xml:space="preserve">Lectura de fragmentos de libros </w:t>
      </w:r>
      <w:r w:rsidRPr="005E619D">
        <w:rPr>
          <w:rFonts w:ascii="Arial" w:eastAsia="Times New Roman" w:hAnsi="Arial" w:cs="Times New Roman"/>
          <w:sz w:val="24"/>
          <w:szCs w:val="20"/>
          <w:lang w:eastAsia="es-ES"/>
        </w:rPr>
        <w:t xml:space="preserve">relacionados con la materia y seleccionados por el profesor, como por ejemplo “El mercado y la Globalización” de José Luis Sanpedro, “Economía liberal para economistas y no liberales” de Xavier Sala i Martín y otros.. </w:t>
      </w:r>
    </w:p>
    <w:p w:rsidR="005E619D" w:rsidRPr="005E619D" w:rsidRDefault="005E619D" w:rsidP="005E619D">
      <w:pPr>
        <w:spacing w:after="0" w:line="240" w:lineRule="auto"/>
        <w:jc w:val="both"/>
        <w:rPr>
          <w:rFonts w:ascii="Arial" w:eastAsia="Times New Roman" w:hAnsi="Arial" w:cs="Times New Roman"/>
          <w:sz w:val="24"/>
          <w:szCs w:val="20"/>
          <w:lang w:eastAsia="es-ES"/>
        </w:rPr>
      </w:pPr>
    </w:p>
    <w:p w:rsidR="005E619D" w:rsidRPr="005E619D" w:rsidRDefault="005E619D" w:rsidP="005E619D">
      <w:pPr>
        <w:numPr>
          <w:ilvl w:val="1"/>
          <w:numId w:val="28"/>
        </w:numPr>
        <w:spacing w:after="0" w:line="240" w:lineRule="auto"/>
        <w:jc w:val="both"/>
        <w:rPr>
          <w:rFonts w:ascii="Arial" w:eastAsia="Times New Roman" w:hAnsi="Arial" w:cs="Times New Roman"/>
          <w:sz w:val="24"/>
          <w:szCs w:val="20"/>
          <w:lang w:eastAsia="es-ES"/>
        </w:rPr>
      </w:pPr>
      <w:r w:rsidRPr="005E619D">
        <w:rPr>
          <w:rFonts w:ascii="Arial" w:eastAsia="Times New Roman" w:hAnsi="Arial" w:cs="Times New Roman"/>
          <w:i/>
          <w:sz w:val="24"/>
          <w:szCs w:val="20"/>
          <w:lang w:eastAsia="es-ES"/>
        </w:rPr>
        <w:t xml:space="preserve">Taller de prensa. </w:t>
      </w:r>
      <w:r w:rsidRPr="005E619D">
        <w:rPr>
          <w:rFonts w:ascii="Arial" w:eastAsia="Times New Roman" w:hAnsi="Arial" w:cs="Times New Roman"/>
          <w:iCs/>
          <w:sz w:val="24"/>
          <w:szCs w:val="20"/>
          <w:lang w:eastAsia="es-ES"/>
        </w:rPr>
        <w:t xml:space="preserve">Se pedirá a los alumnos la exposición en clase de diversas noticias económicas seleccionadas por el alumno. Con esta actividad se pretende que el alumno aprenda a trabajar en grupo, a expresarse en público y a fomentar la lectura de textos de tipo económico. </w:t>
      </w:r>
    </w:p>
    <w:p w:rsidR="005E619D" w:rsidRPr="005E619D" w:rsidRDefault="005E619D" w:rsidP="005E619D">
      <w:pPr>
        <w:spacing w:after="0" w:line="240" w:lineRule="auto"/>
        <w:jc w:val="both"/>
        <w:rPr>
          <w:rFonts w:ascii="Arial" w:eastAsia="Times New Roman" w:hAnsi="Arial" w:cs="Times New Roman"/>
          <w:sz w:val="24"/>
          <w:szCs w:val="20"/>
          <w:lang w:eastAsia="es-ES"/>
        </w:rPr>
      </w:pPr>
    </w:p>
    <w:p w:rsidR="005E619D" w:rsidRPr="005E619D" w:rsidRDefault="005E619D" w:rsidP="005E619D">
      <w:pPr>
        <w:numPr>
          <w:ilvl w:val="1"/>
          <w:numId w:val="28"/>
        </w:numPr>
        <w:spacing w:after="0" w:line="240" w:lineRule="auto"/>
        <w:jc w:val="both"/>
        <w:rPr>
          <w:rFonts w:ascii="Arial" w:eastAsia="Times New Roman" w:hAnsi="Arial" w:cs="Times New Roman"/>
          <w:sz w:val="24"/>
          <w:szCs w:val="20"/>
          <w:lang w:eastAsia="es-ES"/>
        </w:rPr>
      </w:pPr>
      <w:r w:rsidRPr="005E619D">
        <w:rPr>
          <w:rFonts w:ascii="Arial" w:eastAsia="Times New Roman" w:hAnsi="Arial" w:cs="Times New Roman"/>
          <w:i/>
          <w:sz w:val="24"/>
          <w:szCs w:val="20"/>
          <w:lang w:eastAsia="es-ES"/>
        </w:rPr>
        <w:t>Lectura de libros de temática económica.</w:t>
      </w:r>
      <w:r w:rsidRPr="005E619D">
        <w:rPr>
          <w:rFonts w:ascii="Arial" w:eastAsia="Times New Roman" w:hAnsi="Arial" w:cs="Times New Roman"/>
          <w:sz w:val="24"/>
          <w:szCs w:val="20"/>
          <w:lang w:eastAsia="es-ES"/>
        </w:rPr>
        <w:t xml:space="preserve"> Se podrían exigir a los alumnos la lectura de algún libro que se considere interesante para los alumnos.</w:t>
      </w:r>
    </w:p>
    <w:p w:rsidR="005E619D" w:rsidRPr="005E619D" w:rsidRDefault="005E619D" w:rsidP="005E619D">
      <w:pPr>
        <w:spacing w:after="0" w:line="240" w:lineRule="auto"/>
        <w:ind w:left="708"/>
        <w:rPr>
          <w:rFonts w:ascii="Times New Roman" w:eastAsia="Times New Roman" w:hAnsi="Times New Roman" w:cs="Times New Roman"/>
          <w:color w:val="FF0000"/>
          <w:sz w:val="24"/>
          <w:szCs w:val="24"/>
          <w:lang w:eastAsia="es-ES"/>
        </w:rPr>
      </w:pPr>
    </w:p>
    <w:p w:rsidR="005E619D" w:rsidRPr="005E619D" w:rsidRDefault="005E619D" w:rsidP="005E619D">
      <w:pPr>
        <w:spacing w:after="0" w:line="240" w:lineRule="auto"/>
        <w:jc w:val="both"/>
        <w:rPr>
          <w:rFonts w:ascii="Arial" w:eastAsia="Times New Roman" w:hAnsi="Arial" w:cs="Arial"/>
          <w:b/>
          <w:color w:val="FF0000"/>
          <w:sz w:val="24"/>
          <w:szCs w:val="24"/>
          <w:lang w:eastAsia="es-ES"/>
        </w:rPr>
      </w:pPr>
    </w:p>
    <w:p w:rsidR="005E619D" w:rsidRPr="005E619D" w:rsidRDefault="005E619D" w:rsidP="005E619D">
      <w:pPr>
        <w:spacing w:after="0" w:line="240" w:lineRule="auto"/>
        <w:jc w:val="both"/>
        <w:rPr>
          <w:rFonts w:ascii="Arial" w:eastAsia="Times New Roman" w:hAnsi="Arial" w:cs="Arial"/>
          <w:b/>
          <w:color w:val="FF0000"/>
          <w:sz w:val="24"/>
          <w:szCs w:val="24"/>
          <w:lang w:eastAsia="es-ES"/>
        </w:rPr>
      </w:pPr>
    </w:p>
    <w:p w:rsidR="005E619D" w:rsidRPr="005E619D" w:rsidRDefault="005E619D" w:rsidP="005E619D">
      <w:pPr>
        <w:spacing w:after="0" w:line="240" w:lineRule="auto"/>
        <w:jc w:val="both"/>
        <w:rPr>
          <w:rFonts w:ascii="Arial" w:eastAsia="Times New Roman" w:hAnsi="Arial" w:cs="Arial"/>
          <w:b/>
          <w:color w:val="FF0000"/>
          <w:sz w:val="24"/>
          <w:szCs w:val="24"/>
          <w:lang w:eastAsia="es-ES"/>
        </w:rPr>
      </w:pPr>
    </w:p>
    <w:p w:rsidR="005E619D" w:rsidRPr="005E619D" w:rsidRDefault="005E619D" w:rsidP="005E619D">
      <w:pPr>
        <w:spacing w:after="0" w:line="240" w:lineRule="auto"/>
        <w:jc w:val="both"/>
        <w:rPr>
          <w:rFonts w:ascii="Arial" w:eastAsia="Times New Roman" w:hAnsi="Arial" w:cs="Arial"/>
          <w:b/>
          <w:color w:val="FF0000"/>
          <w:sz w:val="24"/>
          <w:szCs w:val="24"/>
          <w:lang w:eastAsia="es-ES"/>
        </w:rPr>
      </w:pPr>
    </w:p>
    <w:p w:rsidR="005E619D" w:rsidRPr="005E619D" w:rsidRDefault="005E619D" w:rsidP="005E619D">
      <w:pPr>
        <w:spacing w:after="0" w:line="240" w:lineRule="auto"/>
        <w:jc w:val="both"/>
        <w:rPr>
          <w:rFonts w:ascii="Arial" w:eastAsia="Times New Roman" w:hAnsi="Arial" w:cs="Arial"/>
          <w:b/>
          <w:color w:val="FF0000"/>
          <w:sz w:val="24"/>
          <w:szCs w:val="24"/>
          <w:lang w:eastAsia="es-ES"/>
        </w:rPr>
      </w:pPr>
    </w:p>
    <w:p w:rsidR="005E619D" w:rsidRPr="005E619D" w:rsidRDefault="005E619D" w:rsidP="005E619D">
      <w:pPr>
        <w:spacing w:after="0" w:line="240" w:lineRule="auto"/>
        <w:jc w:val="both"/>
        <w:rPr>
          <w:rFonts w:ascii="Arial" w:eastAsia="Times New Roman" w:hAnsi="Arial" w:cs="Arial"/>
          <w:b/>
          <w:color w:val="FF0000"/>
          <w:sz w:val="24"/>
          <w:szCs w:val="24"/>
          <w:lang w:eastAsia="es-ES"/>
        </w:rPr>
      </w:pPr>
    </w:p>
    <w:p w:rsidR="005E619D" w:rsidRDefault="005E619D" w:rsidP="005E619D">
      <w:pPr>
        <w:spacing w:after="0" w:line="240" w:lineRule="auto"/>
        <w:jc w:val="both"/>
        <w:rPr>
          <w:rFonts w:ascii="Arial" w:eastAsia="Times New Roman" w:hAnsi="Arial" w:cs="Arial"/>
          <w:b/>
          <w:color w:val="FF0000"/>
          <w:sz w:val="24"/>
          <w:szCs w:val="24"/>
          <w:lang w:eastAsia="es-ES"/>
        </w:rPr>
      </w:pPr>
    </w:p>
    <w:p w:rsidR="003821E5" w:rsidRDefault="003821E5" w:rsidP="005E619D">
      <w:pPr>
        <w:spacing w:after="0" w:line="240" w:lineRule="auto"/>
        <w:jc w:val="both"/>
        <w:rPr>
          <w:rFonts w:ascii="Arial" w:eastAsia="Times New Roman" w:hAnsi="Arial" w:cs="Arial"/>
          <w:b/>
          <w:color w:val="FF0000"/>
          <w:sz w:val="24"/>
          <w:szCs w:val="24"/>
          <w:lang w:eastAsia="es-ES"/>
        </w:rPr>
      </w:pPr>
    </w:p>
    <w:p w:rsidR="003821E5" w:rsidRPr="005E619D" w:rsidRDefault="003821E5" w:rsidP="005E619D">
      <w:pPr>
        <w:spacing w:after="0" w:line="240" w:lineRule="auto"/>
        <w:jc w:val="both"/>
        <w:rPr>
          <w:rFonts w:ascii="Arial" w:eastAsia="Times New Roman" w:hAnsi="Arial" w:cs="Arial"/>
          <w:b/>
          <w:color w:val="FF0000"/>
          <w:sz w:val="24"/>
          <w:szCs w:val="24"/>
          <w:lang w:eastAsia="es-ES"/>
        </w:rPr>
      </w:pPr>
    </w:p>
    <w:p w:rsidR="005E619D" w:rsidRPr="005E619D" w:rsidRDefault="005E619D" w:rsidP="005E619D">
      <w:pPr>
        <w:spacing w:after="0" w:line="240" w:lineRule="auto"/>
        <w:jc w:val="both"/>
        <w:rPr>
          <w:rFonts w:ascii="Arial" w:eastAsia="Times New Roman" w:hAnsi="Arial" w:cs="Arial"/>
          <w:b/>
          <w:color w:val="FF0000"/>
          <w:sz w:val="24"/>
          <w:szCs w:val="24"/>
          <w:lang w:eastAsia="es-ES"/>
        </w:rPr>
      </w:pPr>
    </w:p>
    <w:p w:rsidR="005E619D" w:rsidRPr="005E619D" w:rsidRDefault="005E619D" w:rsidP="005E619D">
      <w:pPr>
        <w:spacing w:after="0" w:line="240" w:lineRule="auto"/>
        <w:jc w:val="both"/>
        <w:rPr>
          <w:rFonts w:ascii="Arial" w:eastAsia="Times New Roman" w:hAnsi="Arial" w:cs="Arial"/>
          <w:b/>
          <w:color w:val="FF0000"/>
          <w:sz w:val="24"/>
          <w:szCs w:val="24"/>
          <w:lang w:eastAsia="es-ES"/>
        </w:rPr>
      </w:pPr>
    </w:p>
    <w:p w:rsidR="005E619D" w:rsidRPr="005E619D" w:rsidRDefault="005E619D" w:rsidP="005E619D">
      <w:pPr>
        <w:spacing w:after="0" w:line="240" w:lineRule="auto"/>
        <w:jc w:val="both"/>
        <w:rPr>
          <w:rFonts w:ascii="Arial" w:eastAsia="Times New Roman" w:hAnsi="Arial" w:cs="Arial"/>
          <w:b/>
          <w:sz w:val="28"/>
          <w:szCs w:val="28"/>
          <w:lang w:eastAsia="es-ES"/>
        </w:rPr>
      </w:pPr>
      <w:r w:rsidRPr="005E619D">
        <w:rPr>
          <w:rFonts w:ascii="Arial" w:eastAsia="Times New Roman" w:hAnsi="Arial" w:cs="Arial"/>
          <w:b/>
          <w:sz w:val="28"/>
          <w:szCs w:val="28"/>
          <w:lang w:eastAsia="es-ES"/>
        </w:rPr>
        <w:lastRenderedPageBreak/>
        <w:t>NUEVAS TECNOLOGIAS DE LA INFORMACIÓN</w:t>
      </w:r>
    </w:p>
    <w:p w:rsidR="005E619D" w:rsidRPr="005E619D" w:rsidRDefault="005E619D" w:rsidP="005E619D">
      <w:pPr>
        <w:spacing w:after="0" w:line="240" w:lineRule="auto"/>
        <w:jc w:val="both"/>
        <w:rPr>
          <w:rFonts w:ascii="Arial" w:eastAsia="Times New Roman" w:hAnsi="Arial" w:cs="Times New Roman"/>
          <w:sz w:val="24"/>
          <w:szCs w:val="20"/>
          <w:lang w:eastAsia="es-ES"/>
        </w:rPr>
      </w:pPr>
      <w:r w:rsidRPr="005E619D">
        <w:rPr>
          <w:rFonts w:ascii="Arial" w:eastAsia="Times New Roman" w:hAnsi="Arial" w:cs="Times New Roman"/>
          <w:sz w:val="24"/>
          <w:szCs w:val="20"/>
          <w:lang w:eastAsia="es-ES"/>
        </w:rPr>
        <w:t xml:space="preserve">El centro se encuentra bien dotado para la aplicación de las TIC; el aula donde se imparten las clases está dotada de </w:t>
      </w:r>
      <w:proofErr w:type="spellStart"/>
      <w:r w:rsidRPr="005E619D">
        <w:rPr>
          <w:rFonts w:ascii="Arial" w:eastAsia="Times New Roman" w:hAnsi="Arial" w:cs="Times New Roman"/>
          <w:sz w:val="24"/>
          <w:szCs w:val="20"/>
          <w:lang w:eastAsia="es-ES"/>
        </w:rPr>
        <w:t>cañon</w:t>
      </w:r>
      <w:proofErr w:type="spellEnd"/>
      <w:r w:rsidRPr="005E619D">
        <w:rPr>
          <w:rFonts w:ascii="Arial" w:eastAsia="Times New Roman" w:hAnsi="Arial" w:cs="Times New Roman"/>
          <w:sz w:val="24"/>
          <w:szCs w:val="20"/>
          <w:lang w:eastAsia="es-ES"/>
        </w:rPr>
        <w:t xml:space="preserve"> proyector ordenador y conexión a internet. Es intención del departamento  ir introduciendo las nuevas tecnologías de la información como recurso didáctico:</w:t>
      </w:r>
    </w:p>
    <w:p w:rsidR="005E619D" w:rsidRPr="005E619D" w:rsidRDefault="005E619D" w:rsidP="005E619D">
      <w:pPr>
        <w:spacing w:after="0" w:line="240" w:lineRule="auto"/>
        <w:jc w:val="both"/>
        <w:rPr>
          <w:rFonts w:ascii="Arial" w:eastAsia="Times New Roman" w:hAnsi="Arial" w:cs="Times New Roman"/>
          <w:sz w:val="24"/>
          <w:szCs w:val="20"/>
          <w:lang w:eastAsia="es-ES"/>
        </w:rPr>
      </w:pPr>
    </w:p>
    <w:p w:rsidR="005E619D" w:rsidRPr="005E619D" w:rsidRDefault="005E619D" w:rsidP="005E619D">
      <w:pPr>
        <w:numPr>
          <w:ilvl w:val="0"/>
          <w:numId w:val="29"/>
        </w:numPr>
        <w:spacing w:after="0" w:line="240" w:lineRule="auto"/>
        <w:jc w:val="both"/>
        <w:rPr>
          <w:rFonts w:ascii="Arial" w:eastAsia="Times New Roman" w:hAnsi="Arial" w:cs="Times New Roman"/>
          <w:sz w:val="24"/>
          <w:szCs w:val="20"/>
          <w:lang w:eastAsia="es-ES"/>
        </w:rPr>
      </w:pPr>
      <w:r w:rsidRPr="005E619D">
        <w:rPr>
          <w:rFonts w:ascii="Arial" w:eastAsia="Times New Roman" w:hAnsi="Arial" w:cs="Times New Roman"/>
          <w:sz w:val="24"/>
          <w:szCs w:val="20"/>
          <w:lang w:eastAsia="es-ES"/>
        </w:rPr>
        <w:t>Presentaciones de algunas unidades didácticas a través de programas como “</w:t>
      </w:r>
      <w:proofErr w:type="spellStart"/>
      <w:r w:rsidRPr="005E619D">
        <w:rPr>
          <w:rFonts w:ascii="Arial" w:eastAsia="Times New Roman" w:hAnsi="Arial" w:cs="Times New Roman"/>
          <w:sz w:val="24"/>
          <w:szCs w:val="20"/>
          <w:lang w:eastAsia="es-ES"/>
        </w:rPr>
        <w:t>power</w:t>
      </w:r>
      <w:proofErr w:type="spellEnd"/>
      <w:r w:rsidRPr="005E619D">
        <w:rPr>
          <w:rFonts w:ascii="Arial" w:eastAsia="Times New Roman" w:hAnsi="Arial" w:cs="Times New Roman"/>
          <w:sz w:val="24"/>
          <w:szCs w:val="20"/>
          <w:lang w:eastAsia="es-ES"/>
        </w:rPr>
        <w:t xml:space="preserve"> </w:t>
      </w:r>
      <w:proofErr w:type="spellStart"/>
      <w:r w:rsidRPr="005E619D">
        <w:rPr>
          <w:rFonts w:ascii="Arial" w:eastAsia="Times New Roman" w:hAnsi="Arial" w:cs="Times New Roman"/>
          <w:sz w:val="24"/>
          <w:szCs w:val="20"/>
          <w:lang w:eastAsia="es-ES"/>
        </w:rPr>
        <w:t>point</w:t>
      </w:r>
      <w:proofErr w:type="spellEnd"/>
      <w:r w:rsidRPr="005E619D">
        <w:rPr>
          <w:rFonts w:ascii="Arial" w:eastAsia="Times New Roman" w:hAnsi="Arial" w:cs="Times New Roman"/>
          <w:sz w:val="24"/>
          <w:szCs w:val="20"/>
          <w:lang w:eastAsia="es-ES"/>
        </w:rPr>
        <w:t>” y Prezi</w:t>
      </w:r>
    </w:p>
    <w:p w:rsidR="005E619D" w:rsidRPr="005E619D" w:rsidRDefault="005E619D" w:rsidP="005E619D">
      <w:pPr>
        <w:numPr>
          <w:ilvl w:val="0"/>
          <w:numId w:val="29"/>
        </w:numPr>
        <w:spacing w:after="0" w:line="240" w:lineRule="auto"/>
        <w:jc w:val="both"/>
        <w:rPr>
          <w:rFonts w:ascii="Arial" w:eastAsia="Times New Roman" w:hAnsi="Arial" w:cs="Times New Roman"/>
          <w:sz w:val="24"/>
          <w:szCs w:val="20"/>
          <w:lang w:eastAsia="es-ES"/>
        </w:rPr>
      </w:pPr>
      <w:r w:rsidRPr="005E619D">
        <w:rPr>
          <w:rFonts w:ascii="Arial" w:eastAsia="Times New Roman" w:hAnsi="Arial" w:cs="Times New Roman"/>
          <w:sz w:val="24"/>
          <w:szCs w:val="20"/>
          <w:lang w:eastAsia="es-ES"/>
        </w:rPr>
        <w:t>Utilización de Internet en el aula informática como recurso en la búsqueda de información de la red,  visita de páginas web  y blogs relacionados con la economía (Banco de España,  instituciones públicas, empresas, prensa económica…..) y otras con materiales y recursos didácticos de economía (</w:t>
      </w:r>
      <w:hyperlink r:id="rId10" w:history="1">
        <w:r w:rsidRPr="005E619D">
          <w:rPr>
            <w:rFonts w:ascii="Arial" w:eastAsia="Times New Roman" w:hAnsi="Arial" w:cs="Times New Roman"/>
            <w:szCs w:val="20"/>
            <w:u w:val="single"/>
            <w:lang w:eastAsia="es-ES"/>
          </w:rPr>
          <w:t>www.ecomur.com</w:t>
        </w:r>
      </w:hyperlink>
      <w:r w:rsidRPr="005E619D">
        <w:rPr>
          <w:rFonts w:ascii="Arial" w:eastAsia="Times New Roman" w:hAnsi="Arial" w:cs="Times New Roman"/>
          <w:sz w:val="24"/>
          <w:szCs w:val="20"/>
          <w:lang w:eastAsia="es-ES"/>
        </w:rPr>
        <w:t xml:space="preserve">, </w:t>
      </w:r>
      <w:hyperlink r:id="rId11" w:history="1">
        <w:r w:rsidRPr="005E619D">
          <w:rPr>
            <w:rFonts w:ascii="Arial" w:eastAsia="Times New Roman" w:hAnsi="Arial" w:cs="Times New Roman"/>
            <w:szCs w:val="20"/>
            <w:u w:val="single"/>
            <w:lang w:eastAsia="es-ES"/>
          </w:rPr>
          <w:t>www.ecobachillerato.com</w:t>
        </w:r>
      </w:hyperlink>
      <w:r w:rsidRPr="005E619D">
        <w:rPr>
          <w:rFonts w:ascii="Arial" w:eastAsia="Times New Roman" w:hAnsi="Arial" w:cs="Times New Roman"/>
          <w:sz w:val="24"/>
          <w:szCs w:val="20"/>
          <w:lang w:eastAsia="es-ES"/>
        </w:rPr>
        <w:t xml:space="preserve">, </w:t>
      </w:r>
      <w:hyperlink r:id="rId12" w:history="1">
        <w:r w:rsidRPr="005E619D">
          <w:rPr>
            <w:rFonts w:ascii="Arial" w:eastAsia="Times New Roman" w:hAnsi="Arial" w:cs="Times New Roman"/>
            <w:szCs w:val="20"/>
            <w:u w:val="single"/>
            <w:lang w:eastAsia="es-ES"/>
          </w:rPr>
          <w:t>www.profes.net</w:t>
        </w:r>
      </w:hyperlink>
      <w:r w:rsidRPr="005E619D">
        <w:rPr>
          <w:rFonts w:ascii="Arial" w:eastAsia="Times New Roman" w:hAnsi="Arial" w:cs="Times New Roman"/>
          <w:sz w:val="24"/>
          <w:szCs w:val="20"/>
          <w:lang w:eastAsia="es-ES"/>
        </w:rPr>
        <w:t xml:space="preserve">, </w:t>
      </w:r>
      <w:hyperlink r:id="rId13" w:history="1">
        <w:r w:rsidRPr="005E619D">
          <w:rPr>
            <w:rFonts w:ascii="Arial" w:eastAsia="Times New Roman" w:hAnsi="Arial" w:cs="Times New Roman"/>
            <w:szCs w:val="20"/>
            <w:u w:val="single"/>
            <w:lang w:eastAsia="es-ES"/>
          </w:rPr>
          <w:t>www.webeconomia.com</w:t>
        </w:r>
      </w:hyperlink>
      <w:r w:rsidRPr="005E619D">
        <w:rPr>
          <w:rFonts w:ascii="Arial" w:eastAsia="Times New Roman" w:hAnsi="Arial" w:cs="Times New Roman"/>
          <w:sz w:val="24"/>
          <w:szCs w:val="20"/>
          <w:lang w:eastAsia="es-ES"/>
        </w:rPr>
        <w:t xml:space="preserve">, </w:t>
      </w:r>
      <w:hyperlink r:id="rId14" w:history="1">
        <w:r w:rsidRPr="005E619D">
          <w:rPr>
            <w:rFonts w:ascii="Arial" w:eastAsia="Times New Roman" w:hAnsi="Arial" w:cs="Times New Roman"/>
            <w:szCs w:val="20"/>
            <w:u w:val="single"/>
            <w:lang w:eastAsia="es-ES"/>
          </w:rPr>
          <w:t>www.auladeeconomia.com</w:t>
        </w:r>
      </w:hyperlink>
      <w:r w:rsidRPr="005E619D">
        <w:rPr>
          <w:rFonts w:ascii="Arial" w:eastAsia="Times New Roman" w:hAnsi="Arial" w:cs="Times New Roman"/>
          <w:sz w:val="24"/>
          <w:szCs w:val="20"/>
          <w:lang w:eastAsia="es-ES"/>
        </w:rPr>
        <w:t xml:space="preserve">, </w:t>
      </w:r>
      <w:hyperlink r:id="rId15" w:history="1">
        <w:r w:rsidRPr="005E619D">
          <w:rPr>
            <w:rFonts w:ascii="Arial" w:eastAsia="Times New Roman" w:hAnsi="Arial" w:cs="Times New Roman"/>
            <w:szCs w:val="20"/>
            <w:u w:val="single"/>
            <w:lang w:eastAsia="es-ES"/>
          </w:rPr>
          <w:t>www.economiajoven.com</w:t>
        </w:r>
      </w:hyperlink>
      <w:r w:rsidRPr="005E619D">
        <w:rPr>
          <w:rFonts w:ascii="Arial" w:eastAsia="Times New Roman" w:hAnsi="Arial" w:cs="Times New Roman"/>
          <w:sz w:val="24"/>
          <w:szCs w:val="20"/>
          <w:lang w:eastAsia="es-ES"/>
        </w:rPr>
        <w:t xml:space="preserve">, </w:t>
      </w:r>
      <w:proofErr w:type="spellStart"/>
      <w:r w:rsidRPr="005E619D">
        <w:rPr>
          <w:rFonts w:ascii="Arial" w:eastAsia="Times New Roman" w:hAnsi="Arial" w:cs="Times New Roman"/>
          <w:sz w:val="24"/>
          <w:szCs w:val="20"/>
          <w:lang w:eastAsia="es-ES"/>
        </w:rPr>
        <w:t>etc</w:t>
      </w:r>
      <w:proofErr w:type="spellEnd"/>
      <w:r w:rsidRPr="005E619D">
        <w:rPr>
          <w:rFonts w:ascii="Arial" w:eastAsia="Times New Roman" w:hAnsi="Arial" w:cs="Times New Roman"/>
          <w:sz w:val="24"/>
          <w:szCs w:val="20"/>
          <w:lang w:eastAsia="es-ES"/>
        </w:rPr>
        <w:t>)</w:t>
      </w:r>
    </w:p>
    <w:p w:rsidR="005E619D" w:rsidRPr="005E619D" w:rsidRDefault="005E619D" w:rsidP="005E619D">
      <w:pPr>
        <w:numPr>
          <w:ilvl w:val="0"/>
          <w:numId w:val="29"/>
        </w:numPr>
        <w:spacing w:after="0" w:line="240" w:lineRule="auto"/>
        <w:jc w:val="both"/>
        <w:rPr>
          <w:rFonts w:ascii="Arial" w:eastAsia="Times New Roman" w:hAnsi="Arial" w:cs="Times New Roman"/>
          <w:sz w:val="24"/>
          <w:szCs w:val="20"/>
          <w:lang w:eastAsia="es-ES"/>
        </w:rPr>
      </w:pPr>
      <w:r w:rsidRPr="005E619D">
        <w:rPr>
          <w:rFonts w:ascii="Arial" w:eastAsia="Times New Roman" w:hAnsi="Arial" w:cs="Times New Roman"/>
          <w:sz w:val="24"/>
          <w:szCs w:val="20"/>
          <w:lang w:eastAsia="es-ES"/>
        </w:rPr>
        <w:t xml:space="preserve">Resolución de ejercicios y test </w:t>
      </w:r>
      <w:proofErr w:type="spellStart"/>
      <w:r w:rsidRPr="005E619D">
        <w:rPr>
          <w:rFonts w:ascii="Arial" w:eastAsia="Times New Roman" w:hAnsi="Arial" w:cs="Times New Roman"/>
          <w:sz w:val="24"/>
          <w:szCs w:val="20"/>
          <w:lang w:eastAsia="es-ES"/>
        </w:rPr>
        <w:t>on</w:t>
      </w:r>
      <w:proofErr w:type="spellEnd"/>
      <w:r w:rsidRPr="005E619D">
        <w:rPr>
          <w:rFonts w:ascii="Arial" w:eastAsia="Times New Roman" w:hAnsi="Arial" w:cs="Times New Roman"/>
          <w:sz w:val="24"/>
          <w:szCs w:val="20"/>
          <w:lang w:eastAsia="es-ES"/>
        </w:rPr>
        <w:t xml:space="preserve"> line a través de Internet</w:t>
      </w:r>
    </w:p>
    <w:p w:rsidR="005E619D" w:rsidRPr="005E619D" w:rsidRDefault="005E619D" w:rsidP="005E619D">
      <w:pPr>
        <w:numPr>
          <w:ilvl w:val="0"/>
          <w:numId w:val="29"/>
        </w:numPr>
        <w:spacing w:after="0" w:line="240" w:lineRule="auto"/>
        <w:jc w:val="both"/>
        <w:rPr>
          <w:rFonts w:ascii="Arial" w:eastAsia="Times New Roman" w:hAnsi="Arial" w:cs="Times New Roman"/>
          <w:sz w:val="24"/>
          <w:szCs w:val="20"/>
          <w:lang w:eastAsia="es-ES"/>
        </w:rPr>
      </w:pPr>
      <w:r w:rsidRPr="005E619D">
        <w:rPr>
          <w:rFonts w:ascii="Arial" w:eastAsia="Times New Roman" w:hAnsi="Arial" w:cs="Times New Roman"/>
          <w:sz w:val="24"/>
          <w:szCs w:val="20"/>
          <w:lang w:eastAsia="es-ES"/>
        </w:rPr>
        <w:t>Uso de hojas de cálculo para el trabajo con datos económicos como  la confección de tablas y representaciones graficas.</w:t>
      </w:r>
    </w:p>
    <w:p w:rsidR="005E619D" w:rsidRPr="005E619D" w:rsidRDefault="005E619D" w:rsidP="005E619D">
      <w:pPr>
        <w:numPr>
          <w:ilvl w:val="0"/>
          <w:numId w:val="29"/>
        </w:numPr>
        <w:spacing w:after="0" w:line="240" w:lineRule="auto"/>
        <w:jc w:val="both"/>
        <w:rPr>
          <w:rFonts w:ascii="Arial" w:eastAsia="Times New Roman" w:hAnsi="Arial" w:cs="Times New Roman"/>
          <w:sz w:val="24"/>
          <w:szCs w:val="20"/>
          <w:lang w:eastAsia="es-ES"/>
        </w:rPr>
      </w:pPr>
      <w:r w:rsidRPr="005E619D">
        <w:rPr>
          <w:rFonts w:ascii="Arial" w:eastAsia="Times New Roman" w:hAnsi="Arial" w:cs="Times New Roman"/>
          <w:sz w:val="24"/>
          <w:szCs w:val="20"/>
          <w:lang w:eastAsia="es-ES"/>
        </w:rPr>
        <w:t xml:space="preserve">Proyección de documentales y videos de contenidos económico. </w:t>
      </w:r>
    </w:p>
    <w:p w:rsidR="005E619D" w:rsidRPr="005E619D" w:rsidRDefault="005E619D" w:rsidP="005E619D">
      <w:pPr>
        <w:numPr>
          <w:ilvl w:val="0"/>
          <w:numId w:val="29"/>
        </w:numPr>
        <w:spacing w:after="0" w:line="240" w:lineRule="auto"/>
        <w:jc w:val="both"/>
        <w:rPr>
          <w:rFonts w:ascii="Arial" w:eastAsia="Times New Roman" w:hAnsi="Arial" w:cs="Times New Roman"/>
          <w:sz w:val="24"/>
          <w:szCs w:val="20"/>
          <w:lang w:eastAsia="es-ES"/>
        </w:rPr>
      </w:pPr>
      <w:r w:rsidRPr="005E619D">
        <w:rPr>
          <w:rFonts w:ascii="Arial" w:eastAsia="Times New Roman" w:hAnsi="Arial" w:cs="Times New Roman"/>
          <w:sz w:val="24"/>
          <w:szCs w:val="20"/>
          <w:lang w:eastAsia="es-ES"/>
        </w:rPr>
        <w:t>Cañón proyector en la explicación de determinados temas</w:t>
      </w:r>
    </w:p>
    <w:p w:rsidR="005E619D" w:rsidRPr="005E619D" w:rsidRDefault="005E619D" w:rsidP="005E619D">
      <w:pPr>
        <w:numPr>
          <w:ilvl w:val="0"/>
          <w:numId w:val="29"/>
        </w:numPr>
        <w:spacing w:after="0" w:line="240" w:lineRule="auto"/>
        <w:jc w:val="both"/>
        <w:rPr>
          <w:rFonts w:ascii="Arial" w:eastAsia="Times New Roman" w:hAnsi="Arial" w:cs="Times New Roman"/>
          <w:sz w:val="24"/>
          <w:szCs w:val="20"/>
          <w:lang w:eastAsia="es-ES"/>
        </w:rPr>
      </w:pPr>
      <w:r w:rsidRPr="005E619D">
        <w:rPr>
          <w:rFonts w:ascii="Arial" w:eastAsia="Times New Roman" w:hAnsi="Arial" w:cs="Times New Roman"/>
          <w:sz w:val="24"/>
          <w:szCs w:val="20"/>
          <w:lang w:eastAsia="es-ES"/>
        </w:rPr>
        <w:t>Uso del cine como recurso didáctico.</w:t>
      </w:r>
    </w:p>
    <w:p w:rsidR="005E619D" w:rsidRPr="005E619D" w:rsidRDefault="005E619D" w:rsidP="005E619D">
      <w:pPr>
        <w:numPr>
          <w:ilvl w:val="0"/>
          <w:numId w:val="29"/>
        </w:numPr>
        <w:spacing w:after="0" w:line="240" w:lineRule="auto"/>
        <w:jc w:val="both"/>
        <w:rPr>
          <w:rFonts w:ascii="Arial" w:eastAsia="Times New Roman" w:hAnsi="Arial" w:cs="Times New Roman"/>
          <w:sz w:val="24"/>
          <w:szCs w:val="20"/>
          <w:lang w:eastAsia="es-ES"/>
        </w:rPr>
      </w:pPr>
      <w:r w:rsidRPr="005E619D">
        <w:rPr>
          <w:rFonts w:ascii="Arial" w:eastAsia="Times New Roman" w:hAnsi="Arial" w:cs="Times New Roman"/>
          <w:sz w:val="24"/>
          <w:szCs w:val="20"/>
          <w:lang w:eastAsia="es-ES"/>
        </w:rPr>
        <w:t>Realización de actividades a través de la plataforma MOODLE</w:t>
      </w:r>
    </w:p>
    <w:p w:rsidR="005E619D" w:rsidRPr="005E619D" w:rsidRDefault="005E619D" w:rsidP="005E619D">
      <w:pPr>
        <w:spacing w:after="0" w:line="240" w:lineRule="auto"/>
        <w:ind w:firstLine="708"/>
        <w:jc w:val="both"/>
        <w:rPr>
          <w:rFonts w:ascii="Arial" w:eastAsia="Times New Roman" w:hAnsi="Arial" w:cs="Times New Roman"/>
          <w:sz w:val="24"/>
          <w:szCs w:val="20"/>
          <w:lang w:eastAsia="es-ES"/>
        </w:rPr>
      </w:pPr>
    </w:p>
    <w:p w:rsidR="005E619D" w:rsidRPr="005E619D" w:rsidRDefault="005E619D" w:rsidP="005E619D">
      <w:pPr>
        <w:spacing w:after="0" w:line="240" w:lineRule="auto"/>
        <w:ind w:firstLine="708"/>
        <w:jc w:val="both"/>
        <w:rPr>
          <w:rFonts w:ascii="Arial" w:eastAsia="Times New Roman" w:hAnsi="Arial" w:cs="Times New Roman"/>
          <w:color w:val="FF0000"/>
          <w:sz w:val="24"/>
          <w:szCs w:val="20"/>
          <w:lang w:eastAsia="es-ES"/>
        </w:rPr>
      </w:pPr>
    </w:p>
    <w:p w:rsidR="005E619D" w:rsidRPr="005E619D" w:rsidRDefault="005E619D" w:rsidP="005E619D">
      <w:pPr>
        <w:spacing w:after="0" w:line="240" w:lineRule="auto"/>
        <w:jc w:val="both"/>
        <w:rPr>
          <w:rFonts w:ascii="Arial" w:eastAsia="Times New Roman" w:hAnsi="Arial" w:cs="Arial"/>
          <w:b/>
          <w:sz w:val="28"/>
          <w:szCs w:val="28"/>
          <w:lang w:eastAsia="es-ES"/>
        </w:rPr>
      </w:pPr>
      <w:r w:rsidRPr="005E619D">
        <w:rPr>
          <w:rFonts w:ascii="Arial" w:eastAsia="Times New Roman" w:hAnsi="Arial" w:cs="Arial"/>
          <w:color w:val="FF0000"/>
          <w:sz w:val="24"/>
          <w:szCs w:val="24"/>
          <w:lang w:eastAsia="es-ES"/>
        </w:rPr>
        <w:br/>
      </w:r>
      <w:r w:rsidRPr="005E619D">
        <w:rPr>
          <w:rFonts w:ascii="Arial" w:eastAsia="Times New Roman" w:hAnsi="Arial" w:cs="Arial"/>
          <w:b/>
          <w:sz w:val="28"/>
          <w:szCs w:val="28"/>
          <w:lang w:eastAsia="es-ES"/>
        </w:rPr>
        <w:t>ACTIVIDADES  COMPLEMENTARIAS  Y EXTRAESCOLARES</w:t>
      </w:r>
    </w:p>
    <w:p w:rsidR="005E619D" w:rsidRPr="005E619D" w:rsidRDefault="005E619D" w:rsidP="005E619D">
      <w:pPr>
        <w:spacing w:after="0" w:line="240" w:lineRule="auto"/>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 xml:space="preserve">En función de cómo marche la programación se realizarán o no actividades extraescolares; en cualquier caso se proponen las siguientes actividades extraescolares  </w:t>
      </w: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numPr>
          <w:ilvl w:val="0"/>
          <w:numId w:val="31"/>
        </w:numPr>
        <w:spacing w:after="0" w:line="240" w:lineRule="auto"/>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Visita a la Bolsa de Valores de Madrid . La visita se realizaría en función de las fechas disponibles, en el 3º trimestre. Los objetivos de la visita son los siguientes:</w:t>
      </w:r>
    </w:p>
    <w:p w:rsidR="005E619D" w:rsidRPr="005E619D" w:rsidRDefault="005E619D" w:rsidP="005E619D">
      <w:pPr>
        <w:numPr>
          <w:ilvl w:val="0"/>
          <w:numId w:val="30"/>
        </w:numPr>
        <w:spacing w:after="0" w:line="240" w:lineRule="auto"/>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Conocer la historia de la institución bursátil</w:t>
      </w:r>
    </w:p>
    <w:p w:rsidR="005E619D" w:rsidRPr="005E619D" w:rsidRDefault="005E619D" w:rsidP="005E619D">
      <w:pPr>
        <w:numPr>
          <w:ilvl w:val="0"/>
          <w:numId w:val="30"/>
        </w:numPr>
        <w:spacing w:after="0" w:line="240" w:lineRule="auto"/>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Conocer los títulos intercambiados y el proceso negociador</w:t>
      </w:r>
    </w:p>
    <w:p w:rsidR="005E619D" w:rsidRPr="005E619D" w:rsidRDefault="005E619D" w:rsidP="005E619D">
      <w:pPr>
        <w:numPr>
          <w:ilvl w:val="0"/>
          <w:numId w:val="30"/>
        </w:numPr>
        <w:spacing w:after="0" w:line="240" w:lineRule="auto"/>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Comprender las ventajas que tiene la negociación de sus títulos para la empresa</w:t>
      </w:r>
    </w:p>
    <w:p w:rsidR="005E619D" w:rsidRPr="005E619D" w:rsidRDefault="005E619D" w:rsidP="005E619D">
      <w:pPr>
        <w:numPr>
          <w:ilvl w:val="0"/>
          <w:numId w:val="30"/>
        </w:numPr>
        <w:spacing w:after="0" w:line="240" w:lineRule="auto"/>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Comprender los riesgos asumidos por el inversor</w:t>
      </w:r>
    </w:p>
    <w:p w:rsidR="005E619D" w:rsidRPr="005E619D" w:rsidRDefault="005E619D" w:rsidP="005E619D">
      <w:pPr>
        <w:numPr>
          <w:ilvl w:val="0"/>
          <w:numId w:val="31"/>
        </w:numPr>
        <w:spacing w:after="0" w:line="240" w:lineRule="auto"/>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Visita al museo de la Casa de la Moneda de Madrid. El objetivo es el de conocer  evolución  del dinero a lo largo de la historia. La visita se realizaría en el 2º trimestre.</w:t>
      </w:r>
    </w:p>
    <w:p w:rsidR="005E619D" w:rsidRPr="005E619D" w:rsidRDefault="005E619D" w:rsidP="005E619D">
      <w:pPr>
        <w:numPr>
          <w:ilvl w:val="0"/>
          <w:numId w:val="31"/>
        </w:numPr>
        <w:spacing w:after="0" w:line="240" w:lineRule="auto"/>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 xml:space="preserve">Si durante el curso surgiese la oportunidad de desarrollar alguna otra actividad considerada interesante por parte del departamento, se pediría la correspondiente conformidad al Consejo Escolar del centro. </w:t>
      </w:r>
    </w:p>
    <w:p w:rsidR="005E619D" w:rsidRPr="005E619D" w:rsidRDefault="005E619D" w:rsidP="005E619D">
      <w:pPr>
        <w:spacing w:after="0" w:line="240" w:lineRule="auto"/>
        <w:rPr>
          <w:rFonts w:ascii="Arial" w:eastAsia="Times New Roman" w:hAnsi="Arial" w:cs="Arial"/>
          <w:sz w:val="24"/>
          <w:szCs w:val="24"/>
          <w:lang w:eastAsia="es-ES"/>
        </w:rPr>
      </w:pPr>
    </w:p>
    <w:p w:rsidR="005E619D" w:rsidRPr="005E619D" w:rsidRDefault="005E619D" w:rsidP="005E619D">
      <w:pPr>
        <w:spacing w:after="0" w:line="240" w:lineRule="auto"/>
        <w:ind w:firstLine="708"/>
        <w:jc w:val="both"/>
        <w:rPr>
          <w:rFonts w:ascii="Arial" w:eastAsia="Times New Roman" w:hAnsi="Arial" w:cs="Times New Roman"/>
          <w:color w:val="FF0000"/>
          <w:sz w:val="24"/>
          <w:szCs w:val="20"/>
          <w:lang w:eastAsia="es-ES"/>
        </w:rPr>
      </w:pPr>
    </w:p>
    <w:p w:rsidR="005E619D" w:rsidRPr="005E619D" w:rsidRDefault="005E619D" w:rsidP="005E619D">
      <w:pPr>
        <w:spacing w:after="0" w:line="240" w:lineRule="auto"/>
        <w:ind w:firstLine="708"/>
        <w:jc w:val="both"/>
        <w:rPr>
          <w:rFonts w:ascii="Arial" w:eastAsia="Times New Roman" w:hAnsi="Arial" w:cs="Times New Roman"/>
          <w:color w:val="FF0000"/>
          <w:sz w:val="24"/>
          <w:szCs w:val="20"/>
          <w:lang w:eastAsia="es-ES"/>
        </w:rPr>
      </w:pPr>
    </w:p>
    <w:p w:rsidR="005E619D" w:rsidRPr="005E619D" w:rsidRDefault="005E619D" w:rsidP="005E619D">
      <w:pPr>
        <w:spacing w:after="0" w:line="240" w:lineRule="auto"/>
        <w:ind w:firstLine="708"/>
        <w:jc w:val="both"/>
        <w:rPr>
          <w:rFonts w:ascii="Arial" w:eastAsia="Times New Roman" w:hAnsi="Arial" w:cs="Times New Roman"/>
          <w:color w:val="FF0000"/>
          <w:sz w:val="24"/>
          <w:szCs w:val="20"/>
          <w:lang w:eastAsia="es-ES"/>
        </w:rPr>
      </w:pPr>
    </w:p>
    <w:p w:rsidR="005E619D" w:rsidRPr="005E619D" w:rsidRDefault="005E619D" w:rsidP="005E619D">
      <w:pPr>
        <w:spacing w:after="0" w:line="240" w:lineRule="auto"/>
        <w:jc w:val="both"/>
        <w:rPr>
          <w:rFonts w:ascii="Arial" w:eastAsia="Times New Roman" w:hAnsi="Arial" w:cs="Arial"/>
          <w:b/>
          <w:color w:val="FF0000"/>
          <w:sz w:val="28"/>
          <w:szCs w:val="28"/>
          <w:lang w:eastAsia="es-ES"/>
        </w:rPr>
      </w:pPr>
    </w:p>
    <w:p w:rsidR="005E619D" w:rsidRPr="005E619D" w:rsidRDefault="005E619D" w:rsidP="005E619D">
      <w:pPr>
        <w:spacing w:after="0" w:line="240" w:lineRule="auto"/>
        <w:jc w:val="both"/>
        <w:rPr>
          <w:rFonts w:ascii="Arial" w:eastAsia="Times New Roman" w:hAnsi="Arial" w:cs="Arial"/>
          <w:b/>
          <w:sz w:val="28"/>
          <w:szCs w:val="28"/>
          <w:lang w:eastAsia="es-ES"/>
        </w:rPr>
      </w:pPr>
      <w:r w:rsidRPr="005E619D">
        <w:rPr>
          <w:rFonts w:ascii="Arial" w:eastAsia="Times New Roman" w:hAnsi="Arial" w:cs="Arial"/>
          <w:b/>
          <w:sz w:val="28"/>
          <w:szCs w:val="28"/>
          <w:lang w:eastAsia="es-ES"/>
        </w:rPr>
        <w:lastRenderedPageBreak/>
        <w:t>CONVOCATORIA EXTRAORDINARIA DE RECUPERACIÓN</w:t>
      </w:r>
    </w:p>
    <w:p w:rsidR="005E619D" w:rsidRPr="005E619D" w:rsidRDefault="005E619D" w:rsidP="005E619D">
      <w:pPr>
        <w:spacing w:after="0" w:line="240" w:lineRule="auto"/>
        <w:ind w:firstLine="360"/>
        <w:jc w:val="both"/>
        <w:rPr>
          <w:rFonts w:ascii="Arial" w:eastAsia="Times New Roman" w:hAnsi="Arial" w:cs="Arial"/>
          <w:sz w:val="24"/>
          <w:szCs w:val="24"/>
          <w:lang w:eastAsia="es-ES"/>
        </w:rPr>
      </w:pPr>
      <w:r w:rsidRPr="005E619D">
        <w:rPr>
          <w:rFonts w:ascii="Arial" w:eastAsia="Times New Roman" w:hAnsi="Arial" w:cs="Arial"/>
          <w:sz w:val="24"/>
          <w:szCs w:val="24"/>
          <w:lang w:eastAsia="es-ES"/>
        </w:rPr>
        <w:t>La recuperación extraordinaria  a celebrar en el mes de junio consistirá en la realización y superación  de una prueba escrita del mismo estilo de las realizadas durante el curso.</w:t>
      </w:r>
      <w:bookmarkStart w:id="0" w:name="_GoBack"/>
      <w:bookmarkEnd w:id="0"/>
      <w:r w:rsidRPr="005E619D">
        <w:rPr>
          <w:rFonts w:ascii="Arial" w:eastAsia="Times New Roman" w:hAnsi="Arial" w:cs="Arial"/>
          <w:sz w:val="24"/>
          <w:szCs w:val="24"/>
          <w:lang w:eastAsia="es-ES"/>
        </w:rPr>
        <w:t>. La prueba se considerará superada a partir de 5 puntos teniéndose en cuenta las normas de redondeo señaladas en la programación.</w:t>
      </w:r>
    </w:p>
    <w:p w:rsidR="005E619D" w:rsidRPr="005E619D" w:rsidRDefault="005E619D" w:rsidP="005E619D">
      <w:pPr>
        <w:spacing w:after="0" w:line="240" w:lineRule="auto"/>
        <w:jc w:val="both"/>
        <w:rPr>
          <w:rFonts w:ascii="Arial" w:eastAsia="Times New Roman" w:hAnsi="Arial" w:cs="Arial"/>
          <w:b/>
          <w:sz w:val="24"/>
          <w:szCs w:val="24"/>
          <w:lang w:eastAsia="es-ES"/>
        </w:rPr>
      </w:pPr>
    </w:p>
    <w:p w:rsidR="005E619D" w:rsidRPr="005E619D" w:rsidRDefault="005E619D" w:rsidP="005E619D">
      <w:pPr>
        <w:spacing w:after="0" w:line="240" w:lineRule="auto"/>
        <w:jc w:val="both"/>
        <w:rPr>
          <w:rFonts w:ascii="Arial" w:eastAsia="Times New Roman" w:hAnsi="Arial" w:cs="Arial"/>
          <w:b/>
          <w:sz w:val="24"/>
          <w:szCs w:val="24"/>
          <w:lang w:eastAsia="es-ES"/>
        </w:rPr>
      </w:pPr>
    </w:p>
    <w:p w:rsidR="005E619D" w:rsidRPr="005E619D" w:rsidRDefault="005E619D" w:rsidP="005E619D">
      <w:pPr>
        <w:spacing w:after="0" w:line="240" w:lineRule="auto"/>
        <w:jc w:val="both"/>
        <w:rPr>
          <w:rFonts w:ascii="Arial" w:eastAsia="Times New Roman" w:hAnsi="Arial" w:cs="Arial"/>
          <w:b/>
          <w:sz w:val="24"/>
          <w:szCs w:val="24"/>
          <w:lang w:eastAsia="es-ES"/>
        </w:rPr>
      </w:pPr>
    </w:p>
    <w:p w:rsidR="005E619D" w:rsidRPr="005E619D" w:rsidRDefault="005E619D" w:rsidP="005E619D">
      <w:pPr>
        <w:keepNext/>
        <w:spacing w:after="0" w:line="240" w:lineRule="auto"/>
        <w:outlineLvl w:val="3"/>
        <w:rPr>
          <w:rFonts w:ascii="Arial" w:eastAsia="Times New Roman" w:hAnsi="Arial" w:cs="Arial"/>
          <w:b/>
          <w:bCs/>
          <w:sz w:val="28"/>
          <w:szCs w:val="28"/>
          <w:lang w:eastAsia="es-ES"/>
        </w:rPr>
      </w:pPr>
      <w:r w:rsidRPr="005E619D">
        <w:rPr>
          <w:rFonts w:ascii="Arial" w:eastAsia="Times New Roman" w:hAnsi="Arial" w:cs="Arial"/>
          <w:b/>
          <w:bCs/>
          <w:sz w:val="28"/>
          <w:szCs w:val="28"/>
          <w:lang w:eastAsia="es-ES"/>
        </w:rPr>
        <w:t>INFORMACIÓN AL ALUMNADO Y SUS FAMILIAS</w:t>
      </w:r>
    </w:p>
    <w:p w:rsidR="005E619D" w:rsidRPr="005E619D" w:rsidRDefault="005E619D" w:rsidP="005E619D">
      <w:pPr>
        <w:spacing w:after="0" w:line="240" w:lineRule="auto"/>
        <w:ind w:firstLine="708"/>
        <w:jc w:val="both"/>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Se informará a los alumnos al principio de curso en el aula sobre los criterios de evaluación y calificación de la asignatura así como el procedimiento de evaluación. Se dejará en el tabón de clase un resumen de los criterios de calificación de la asignatura Las familias podrán estar informadas sobre los contenidos de la programación a través de la web del centro donde se “colgarán” todas las programaciones.</w:t>
      </w:r>
    </w:p>
    <w:p w:rsidR="005E619D" w:rsidRPr="005E619D" w:rsidRDefault="005E619D" w:rsidP="005E619D">
      <w:pPr>
        <w:spacing w:after="0" w:line="240" w:lineRule="auto"/>
        <w:jc w:val="both"/>
        <w:rPr>
          <w:rFonts w:ascii="Arial" w:eastAsia="Times New Roman" w:hAnsi="Arial" w:cs="Arial"/>
          <w:b/>
          <w:sz w:val="24"/>
          <w:szCs w:val="24"/>
          <w:lang w:eastAsia="es-ES"/>
        </w:rPr>
      </w:pPr>
    </w:p>
    <w:p w:rsidR="005E619D" w:rsidRPr="005E619D" w:rsidRDefault="005E619D" w:rsidP="005E619D">
      <w:pPr>
        <w:spacing w:after="0" w:line="240" w:lineRule="auto"/>
        <w:ind w:firstLine="708"/>
        <w:rPr>
          <w:rFonts w:ascii="Arial" w:eastAsia="Times New Roman" w:hAnsi="Arial" w:cs="Arial"/>
          <w:sz w:val="24"/>
          <w:szCs w:val="24"/>
          <w:lang w:eastAsia="es-ES"/>
        </w:rPr>
      </w:pPr>
    </w:p>
    <w:p w:rsidR="005E619D" w:rsidRPr="005E619D" w:rsidRDefault="005E619D" w:rsidP="005E619D">
      <w:pPr>
        <w:keepNext/>
        <w:spacing w:after="0" w:line="240" w:lineRule="auto"/>
        <w:outlineLvl w:val="3"/>
        <w:rPr>
          <w:rFonts w:ascii="Arial" w:eastAsia="Times New Roman" w:hAnsi="Arial" w:cs="Arial"/>
          <w:b/>
          <w:bCs/>
          <w:sz w:val="28"/>
          <w:szCs w:val="28"/>
          <w:lang w:eastAsia="es-ES"/>
        </w:rPr>
      </w:pPr>
      <w:r w:rsidRPr="005E619D">
        <w:rPr>
          <w:rFonts w:ascii="Arial" w:eastAsia="Times New Roman" w:hAnsi="Arial" w:cs="Arial"/>
          <w:b/>
          <w:bCs/>
          <w:sz w:val="28"/>
          <w:szCs w:val="28"/>
          <w:lang w:eastAsia="es-ES"/>
        </w:rPr>
        <w:t>EVALUACIÓN DE LA PROGRAMACIÓN Y PRÁCTICA DOCENTE</w:t>
      </w:r>
    </w:p>
    <w:p w:rsidR="005E619D" w:rsidRPr="005E619D" w:rsidRDefault="005E619D" w:rsidP="005E619D">
      <w:pPr>
        <w:spacing w:after="0" w:line="240" w:lineRule="auto"/>
        <w:ind w:firstLine="708"/>
        <w:jc w:val="both"/>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El cumplimiento de la programación será evaluado por el Departamento al final del curso. Las conclusiones más relevantes de la evaluación serán desarrolladas en la Memoria del Departamento.</w:t>
      </w:r>
    </w:p>
    <w:p w:rsidR="005E619D" w:rsidRPr="005E619D" w:rsidRDefault="005E619D" w:rsidP="005E619D">
      <w:pPr>
        <w:spacing w:after="0" w:line="240" w:lineRule="auto"/>
        <w:jc w:val="both"/>
        <w:rPr>
          <w:rFonts w:ascii="Arial" w:eastAsia="Times New Roman" w:hAnsi="Arial" w:cs="Times New Roman"/>
          <w:sz w:val="24"/>
          <w:szCs w:val="24"/>
          <w:lang w:eastAsia="es-ES"/>
        </w:rPr>
      </w:pPr>
    </w:p>
    <w:p w:rsidR="005E619D" w:rsidRPr="005E619D" w:rsidRDefault="005E619D" w:rsidP="005E619D">
      <w:pPr>
        <w:spacing w:after="0" w:line="240" w:lineRule="auto"/>
        <w:jc w:val="both"/>
        <w:rPr>
          <w:rFonts w:ascii="Arial" w:eastAsia="Times New Roman" w:hAnsi="Arial" w:cs="Times New Roman"/>
          <w:sz w:val="24"/>
          <w:szCs w:val="24"/>
          <w:lang w:eastAsia="es-ES"/>
        </w:rPr>
      </w:pPr>
      <w:r w:rsidRPr="005E619D">
        <w:rPr>
          <w:rFonts w:ascii="Arial" w:eastAsia="Times New Roman" w:hAnsi="Arial" w:cs="Times New Roman"/>
          <w:sz w:val="24"/>
          <w:szCs w:val="24"/>
          <w:lang w:eastAsia="es-ES"/>
        </w:rPr>
        <w:t xml:space="preserve">Mensualmente se enviará a Dirección un informe sobre el grado de cumplimiento de la programación, detallando los contenidos impartidos, las dificultades encontradas, las evaluaciones realizadas y las propuestas de mejora que se hacen. </w:t>
      </w:r>
    </w:p>
    <w:p w:rsidR="005E619D" w:rsidRPr="005E619D" w:rsidRDefault="005E619D" w:rsidP="005E619D">
      <w:pPr>
        <w:spacing w:after="0" w:line="240" w:lineRule="auto"/>
        <w:jc w:val="both"/>
        <w:rPr>
          <w:rFonts w:ascii="Arial" w:eastAsia="Times New Roman" w:hAnsi="Arial" w:cs="Times New Roman"/>
          <w:sz w:val="24"/>
          <w:szCs w:val="24"/>
          <w:lang w:eastAsia="es-ES"/>
        </w:rPr>
      </w:pPr>
    </w:p>
    <w:p w:rsidR="005E619D" w:rsidRPr="005E619D" w:rsidRDefault="005E619D" w:rsidP="005E619D">
      <w:pPr>
        <w:spacing w:after="0" w:line="240" w:lineRule="auto"/>
        <w:jc w:val="both"/>
        <w:rPr>
          <w:rFonts w:ascii="Arial" w:eastAsia="Times New Roman" w:hAnsi="Arial" w:cs="Times New Roman"/>
          <w:sz w:val="24"/>
          <w:szCs w:val="24"/>
          <w:lang w:eastAsia="es-ES"/>
        </w:rPr>
      </w:pPr>
    </w:p>
    <w:p w:rsidR="005E619D" w:rsidRPr="005E619D" w:rsidRDefault="005E619D" w:rsidP="005E619D">
      <w:pPr>
        <w:spacing w:after="0" w:line="240" w:lineRule="auto"/>
        <w:jc w:val="both"/>
        <w:rPr>
          <w:rFonts w:ascii="Arial" w:eastAsia="Times New Roman" w:hAnsi="Arial" w:cs="Times New Roman"/>
          <w:sz w:val="24"/>
          <w:szCs w:val="24"/>
          <w:lang w:eastAsia="es-ES"/>
        </w:rPr>
      </w:pPr>
    </w:p>
    <w:p w:rsidR="005E619D" w:rsidRPr="005E619D" w:rsidRDefault="005E619D" w:rsidP="005E619D">
      <w:pPr>
        <w:spacing w:after="0" w:line="240" w:lineRule="auto"/>
        <w:jc w:val="both"/>
        <w:rPr>
          <w:rFonts w:ascii="Arial" w:eastAsia="Times New Roman" w:hAnsi="Arial" w:cs="Times New Roman"/>
          <w:sz w:val="24"/>
          <w:szCs w:val="24"/>
          <w:lang w:eastAsia="es-ES"/>
        </w:rPr>
      </w:pPr>
    </w:p>
    <w:p w:rsidR="005E619D" w:rsidRPr="005E619D" w:rsidRDefault="005E619D" w:rsidP="005E619D">
      <w:pPr>
        <w:spacing w:after="0" w:line="240" w:lineRule="auto"/>
        <w:jc w:val="both"/>
        <w:rPr>
          <w:rFonts w:ascii="Arial" w:eastAsia="Times New Roman" w:hAnsi="Arial" w:cs="Times New Roman"/>
          <w:sz w:val="24"/>
          <w:szCs w:val="24"/>
          <w:lang w:eastAsia="es-ES"/>
        </w:rPr>
      </w:pPr>
    </w:p>
    <w:p w:rsidR="005E619D" w:rsidRPr="005E619D" w:rsidRDefault="005E619D" w:rsidP="005E619D">
      <w:pPr>
        <w:spacing w:after="0" w:line="240" w:lineRule="auto"/>
        <w:jc w:val="both"/>
        <w:rPr>
          <w:rFonts w:ascii="Arial" w:eastAsia="Times New Roman" w:hAnsi="Arial" w:cs="Arial"/>
          <w:sz w:val="24"/>
          <w:szCs w:val="24"/>
          <w:lang w:eastAsia="es-ES"/>
        </w:rPr>
      </w:pPr>
    </w:p>
    <w:p w:rsidR="005E619D" w:rsidRPr="005E619D" w:rsidRDefault="005E619D" w:rsidP="005E619D">
      <w:pPr>
        <w:spacing w:after="0" w:line="240" w:lineRule="auto"/>
        <w:jc w:val="right"/>
        <w:rPr>
          <w:rFonts w:ascii="Arial" w:eastAsia="Times New Roman" w:hAnsi="Arial" w:cs="Arial"/>
          <w:sz w:val="24"/>
          <w:szCs w:val="24"/>
          <w:lang w:eastAsia="es-ES"/>
        </w:rPr>
      </w:pPr>
      <w:r w:rsidRPr="005E619D">
        <w:rPr>
          <w:rFonts w:ascii="Arial" w:eastAsia="Times New Roman" w:hAnsi="Arial" w:cs="Arial"/>
          <w:sz w:val="24"/>
          <w:szCs w:val="24"/>
          <w:lang w:eastAsia="es-ES"/>
        </w:rPr>
        <w:t>Fuenlabrada, Septiembre  2018</w:t>
      </w:r>
    </w:p>
    <w:p w:rsidR="005E619D" w:rsidRPr="005E619D" w:rsidRDefault="005E619D" w:rsidP="005E619D">
      <w:pPr>
        <w:spacing w:after="0" w:line="240" w:lineRule="auto"/>
        <w:rPr>
          <w:rFonts w:ascii="Times New Roman" w:eastAsia="Times New Roman" w:hAnsi="Times New Roman" w:cs="Times New Roman"/>
          <w:sz w:val="24"/>
          <w:szCs w:val="24"/>
          <w:lang w:eastAsia="es-ES"/>
        </w:rPr>
      </w:pPr>
    </w:p>
    <w:p w:rsidR="005E619D" w:rsidRPr="005E619D" w:rsidRDefault="005E619D" w:rsidP="005E619D">
      <w:pPr>
        <w:spacing w:after="0" w:line="240" w:lineRule="auto"/>
        <w:ind w:firstLine="708"/>
        <w:rPr>
          <w:rFonts w:ascii="Arial" w:eastAsia="Times New Roman" w:hAnsi="Arial" w:cs="Arial"/>
          <w:color w:val="FF0000"/>
          <w:sz w:val="24"/>
          <w:szCs w:val="24"/>
          <w:lang w:eastAsia="es-ES"/>
        </w:rPr>
      </w:pPr>
    </w:p>
    <w:p w:rsidR="006B25E5" w:rsidRDefault="006B25E5"/>
    <w:sectPr w:rsidR="006B25E5" w:rsidSect="00317508">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508" w:rsidRDefault="00317508">
      <w:pPr>
        <w:spacing w:after="0" w:line="240" w:lineRule="auto"/>
      </w:pPr>
      <w:r>
        <w:separator/>
      </w:r>
    </w:p>
  </w:endnote>
  <w:endnote w:type="continuationSeparator" w:id="0">
    <w:p w:rsidR="00317508" w:rsidRDefault="00317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RA Sans 1.0">
    <w:altName w:val="Cambria"/>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3AE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NimbusRomanNo9L-Regular">
    <w:altName w:val="Calibri"/>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DJEIJB+Arial">
    <w:altName w:val="DJEIJB+Arial"/>
    <w:panose1 w:val="00000000000000000000"/>
    <w:charset w:val="00"/>
    <w:family w:val="swiss"/>
    <w:notTrueType/>
    <w:pitch w:val="default"/>
    <w:sig w:usb0="00000003" w:usb1="00000000" w:usb2="00000000" w:usb3="00000000" w:csb0="00000001" w:csb1="00000000"/>
  </w:font>
  <w:font w:name="NimbusRomanNo9L-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08" w:rsidRDefault="00317508" w:rsidP="00317508">
    <w:pPr>
      <w:pStyle w:val="Piedepgina"/>
      <w:ind w:right="360"/>
      <w:jc w:val="center"/>
      <w:rPr>
        <w:rFonts w:ascii="Arial" w:hAnsi="Arial" w:cs="Arial"/>
        <w:b/>
        <w:sz w:val="16"/>
        <w:szCs w:val="16"/>
      </w:rPr>
    </w:pPr>
    <w:r>
      <w:rPr>
        <w:rFonts w:ascii="Arial" w:hAnsi="Arial" w:cs="Arial"/>
        <w:b/>
        <w:sz w:val="16"/>
        <w:szCs w:val="16"/>
      </w:rPr>
      <w:t xml:space="preserve">I.E.S. “GASPAR MELCHOR DE JOVELLANOS”. DEPARTAMENTO </w:t>
    </w:r>
    <w:proofErr w:type="gramStart"/>
    <w:r>
      <w:rPr>
        <w:rFonts w:ascii="Arial" w:hAnsi="Arial" w:cs="Arial"/>
        <w:b/>
        <w:sz w:val="16"/>
        <w:szCs w:val="16"/>
      </w:rPr>
      <w:t>DE  ECONOMÍA</w:t>
    </w:r>
    <w:proofErr w:type="gramEnd"/>
  </w:p>
  <w:p w:rsidR="00317508" w:rsidRDefault="00317508" w:rsidP="00317508">
    <w:pPr>
      <w:pStyle w:val="Piedepgina"/>
      <w:ind w:right="360"/>
      <w:jc w:val="center"/>
      <w:rPr>
        <w:rFonts w:ascii="Arial" w:hAnsi="Arial" w:cs="Arial"/>
        <w:b/>
        <w:sz w:val="16"/>
        <w:szCs w:val="16"/>
      </w:rPr>
    </w:pPr>
    <w:r>
      <w:rPr>
        <w:rFonts w:ascii="Arial" w:hAnsi="Arial" w:cs="Arial"/>
        <w:b/>
        <w:sz w:val="16"/>
        <w:szCs w:val="16"/>
      </w:rPr>
      <w:t xml:space="preserve">PROGRAMACION </w:t>
    </w:r>
    <w:proofErr w:type="gramStart"/>
    <w:r>
      <w:rPr>
        <w:rFonts w:ascii="Arial" w:hAnsi="Arial" w:cs="Arial"/>
        <w:b/>
        <w:sz w:val="16"/>
        <w:szCs w:val="16"/>
      </w:rPr>
      <w:t>DIDÁCTICA  ECONOMÍA</w:t>
    </w:r>
    <w:proofErr w:type="gramEnd"/>
    <w:r>
      <w:rPr>
        <w:rFonts w:ascii="Arial" w:hAnsi="Arial" w:cs="Arial"/>
        <w:b/>
        <w:sz w:val="16"/>
        <w:szCs w:val="16"/>
      </w:rPr>
      <w:t xml:space="preserve"> 4º E.S.O. CURSO 2018-2019</w:t>
    </w:r>
  </w:p>
  <w:p w:rsidR="00317508" w:rsidRDefault="00317508">
    <w:pPr>
      <w:pStyle w:val="Piedepgina"/>
    </w:pP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23</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508" w:rsidRDefault="00317508">
      <w:pPr>
        <w:spacing w:after="0" w:line="240" w:lineRule="auto"/>
      </w:pPr>
      <w:r>
        <w:separator/>
      </w:r>
    </w:p>
  </w:footnote>
  <w:footnote w:type="continuationSeparator" w:id="0">
    <w:p w:rsidR="00317508" w:rsidRDefault="00317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08" w:rsidRDefault="00317508">
    <w:pPr>
      <w:pStyle w:val="Encabezado"/>
    </w:pPr>
  </w:p>
  <w:p w:rsidR="00317508" w:rsidRDefault="003175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5BE2"/>
    <w:multiLevelType w:val="hybridMultilevel"/>
    <w:tmpl w:val="5B6A53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341C4"/>
    <w:multiLevelType w:val="hybridMultilevel"/>
    <w:tmpl w:val="68866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5E4923"/>
    <w:multiLevelType w:val="hybridMultilevel"/>
    <w:tmpl w:val="3438BA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82D"/>
    <w:multiLevelType w:val="hybridMultilevel"/>
    <w:tmpl w:val="1B12E6D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6C2589A"/>
    <w:multiLevelType w:val="hybridMultilevel"/>
    <w:tmpl w:val="8B6E984C"/>
    <w:lvl w:ilvl="0" w:tplc="C7AEFA4E">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EC7533"/>
    <w:multiLevelType w:val="hybridMultilevel"/>
    <w:tmpl w:val="E2B28C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84F34"/>
    <w:multiLevelType w:val="hybridMultilevel"/>
    <w:tmpl w:val="A9CEE0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C065D"/>
    <w:multiLevelType w:val="hybridMultilevel"/>
    <w:tmpl w:val="808AB41C"/>
    <w:lvl w:ilvl="0" w:tplc="0409000F">
      <w:start w:val="1"/>
      <w:numFmt w:val="decimal"/>
      <w:lvlText w:val="%1."/>
      <w:lvlJc w:val="left"/>
      <w:pPr>
        <w:ind w:left="360" w:hanging="360"/>
      </w:pPr>
      <w:rPr>
        <w:rFonts w:cs="Times New Roman" w:hint="default"/>
      </w:rPr>
    </w:lvl>
    <w:lvl w:ilvl="1" w:tplc="0C0A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CE835B9"/>
    <w:multiLevelType w:val="hybridMultilevel"/>
    <w:tmpl w:val="B7BE7D2C"/>
    <w:lvl w:ilvl="0" w:tplc="0409000F">
      <w:start w:val="2"/>
      <w:numFmt w:val="decimal"/>
      <w:lvlText w:val="%1."/>
      <w:lvlJc w:val="left"/>
      <w:pPr>
        <w:ind w:left="360" w:hanging="360"/>
      </w:pPr>
      <w:rPr>
        <w:rFonts w:cs="Times New Roman" w:hint="default"/>
      </w:rPr>
    </w:lvl>
    <w:lvl w:ilvl="1" w:tplc="0C0A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E2B0DF1"/>
    <w:multiLevelType w:val="hybridMultilevel"/>
    <w:tmpl w:val="34BED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C324BD"/>
    <w:multiLevelType w:val="hybridMultilevel"/>
    <w:tmpl w:val="39942F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D243A4"/>
    <w:multiLevelType w:val="hybridMultilevel"/>
    <w:tmpl w:val="4B5801E8"/>
    <w:lvl w:ilvl="0" w:tplc="C7AEFA4E">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1C42C5"/>
    <w:multiLevelType w:val="hybridMultilevel"/>
    <w:tmpl w:val="8B3862DA"/>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2E768C"/>
    <w:multiLevelType w:val="hybridMultilevel"/>
    <w:tmpl w:val="55D2B76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9B126FB"/>
    <w:multiLevelType w:val="hybridMultilevel"/>
    <w:tmpl w:val="5F70D8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C860DC"/>
    <w:multiLevelType w:val="hybridMultilevel"/>
    <w:tmpl w:val="3A508A70"/>
    <w:lvl w:ilvl="0" w:tplc="C7AEFA4E">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7948D5"/>
    <w:multiLevelType w:val="hybridMultilevel"/>
    <w:tmpl w:val="8E0870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A06EC"/>
    <w:multiLevelType w:val="hybridMultilevel"/>
    <w:tmpl w:val="540A92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61F44"/>
    <w:multiLevelType w:val="hybridMultilevel"/>
    <w:tmpl w:val="3DCE6C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FD61EC"/>
    <w:multiLevelType w:val="hybridMultilevel"/>
    <w:tmpl w:val="D514206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441B71EE"/>
    <w:multiLevelType w:val="hybridMultilevel"/>
    <w:tmpl w:val="1A22E6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A1635"/>
    <w:multiLevelType w:val="hybridMultilevel"/>
    <w:tmpl w:val="44B89718"/>
    <w:lvl w:ilvl="0" w:tplc="C7AEFA4E">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7EA1B20"/>
    <w:multiLevelType w:val="hybridMultilevel"/>
    <w:tmpl w:val="76D2F20C"/>
    <w:lvl w:ilvl="0" w:tplc="0409000F">
      <w:start w:val="3"/>
      <w:numFmt w:val="decimal"/>
      <w:lvlText w:val="%1."/>
      <w:lvlJc w:val="left"/>
      <w:pPr>
        <w:ind w:left="360" w:hanging="360"/>
      </w:pPr>
      <w:rPr>
        <w:rFonts w:cs="Times New Roman" w:hint="default"/>
      </w:rPr>
    </w:lvl>
    <w:lvl w:ilvl="1" w:tplc="0C0A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4BD030D1"/>
    <w:multiLevelType w:val="hybridMultilevel"/>
    <w:tmpl w:val="110EADAE"/>
    <w:lvl w:ilvl="0" w:tplc="C7AEFA4E">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C260716"/>
    <w:multiLevelType w:val="hybridMultilevel"/>
    <w:tmpl w:val="AB14D1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CD78BF"/>
    <w:multiLevelType w:val="hybridMultilevel"/>
    <w:tmpl w:val="2872E8CC"/>
    <w:lvl w:ilvl="0" w:tplc="C7AEFA4E">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23F71A4"/>
    <w:multiLevelType w:val="hybridMultilevel"/>
    <w:tmpl w:val="1DB861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6921F4"/>
    <w:multiLevelType w:val="hybridMultilevel"/>
    <w:tmpl w:val="81F4DD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0E428A"/>
    <w:multiLevelType w:val="singleLevel"/>
    <w:tmpl w:val="0C0A0017"/>
    <w:lvl w:ilvl="0">
      <w:start w:val="1"/>
      <w:numFmt w:val="lowerLetter"/>
      <w:lvlText w:val="%1)"/>
      <w:lvlJc w:val="left"/>
      <w:pPr>
        <w:tabs>
          <w:tab w:val="num" w:pos="360"/>
        </w:tabs>
        <w:ind w:left="360" w:hanging="360"/>
      </w:pPr>
    </w:lvl>
  </w:abstractNum>
  <w:abstractNum w:abstractNumId="29" w15:restartNumberingAfterBreak="0">
    <w:nsid w:val="68DD2504"/>
    <w:multiLevelType w:val="hybridMultilevel"/>
    <w:tmpl w:val="80DAC3E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E69124E"/>
    <w:multiLevelType w:val="hybridMultilevel"/>
    <w:tmpl w:val="FAB8F1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711CFD"/>
    <w:multiLevelType w:val="hybridMultilevel"/>
    <w:tmpl w:val="89309BDC"/>
    <w:lvl w:ilvl="0" w:tplc="0C0A0003">
      <w:start w:val="1"/>
      <w:numFmt w:val="bullet"/>
      <w:lvlText w:val="o"/>
      <w:lvlJc w:val="left"/>
      <w:pPr>
        <w:tabs>
          <w:tab w:val="num" w:pos="720"/>
        </w:tabs>
        <w:ind w:left="720" w:hanging="360"/>
      </w:pPr>
      <w:rPr>
        <w:rFonts w:ascii="Courier New" w:hAnsi="Courier New" w:cs="Courier New"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C73275"/>
    <w:multiLevelType w:val="hybridMultilevel"/>
    <w:tmpl w:val="E5D0028E"/>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49473B"/>
    <w:multiLevelType w:val="hybridMultilevel"/>
    <w:tmpl w:val="B8B8D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9A74D21"/>
    <w:multiLevelType w:val="hybridMultilevel"/>
    <w:tmpl w:val="4E1AD09A"/>
    <w:lvl w:ilvl="0" w:tplc="C7AEFA4E">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4"/>
  </w:num>
  <w:num w:numId="4">
    <w:abstractNumId w:val="11"/>
  </w:num>
  <w:num w:numId="5">
    <w:abstractNumId w:val="15"/>
  </w:num>
  <w:num w:numId="6">
    <w:abstractNumId w:val="25"/>
  </w:num>
  <w:num w:numId="7">
    <w:abstractNumId w:val="21"/>
  </w:num>
  <w:num w:numId="8">
    <w:abstractNumId w:val="9"/>
  </w:num>
  <w:num w:numId="9">
    <w:abstractNumId w:val="10"/>
  </w:num>
  <w:num w:numId="10">
    <w:abstractNumId w:val="33"/>
  </w:num>
  <w:num w:numId="11">
    <w:abstractNumId w:val="1"/>
  </w:num>
  <w:num w:numId="12">
    <w:abstractNumId w:val="14"/>
  </w:num>
  <w:num w:numId="13">
    <w:abstractNumId w:val="30"/>
  </w:num>
  <w:num w:numId="14">
    <w:abstractNumId w:val="17"/>
  </w:num>
  <w:num w:numId="15">
    <w:abstractNumId w:val="27"/>
  </w:num>
  <w:num w:numId="16">
    <w:abstractNumId w:val="16"/>
  </w:num>
  <w:num w:numId="17">
    <w:abstractNumId w:val="20"/>
  </w:num>
  <w:num w:numId="18">
    <w:abstractNumId w:val="6"/>
  </w:num>
  <w:num w:numId="19">
    <w:abstractNumId w:val="18"/>
  </w:num>
  <w:num w:numId="20">
    <w:abstractNumId w:val="24"/>
  </w:num>
  <w:num w:numId="21">
    <w:abstractNumId w:val="26"/>
  </w:num>
  <w:num w:numId="22">
    <w:abstractNumId w:val="3"/>
  </w:num>
  <w:num w:numId="23">
    <w:abstractNumId w:val="28"/>
  </w:num>
  <w:num w:numId="24">
    <w:abstractNumId w:val="2"/>
  </w:num>
  <w:num w:numId="25">
    <w:abstractNumId w:val="0"/>
  </w:num>
  <w:num w:numId="26">
    <w:abstractNumId w:val="13"/>
  </w:num>
  <w:num w:numId="27">
    <w:abstractNumId w:val="19"/>
  </w:num>
  <w:num w:numId="28">
    <w:abstractNumId w:val="32"/>
  </w:num>
  <w:num w:numId="29">
    <w:abstractNumId w:val="5"/>
  </w:num>
  <w:num w:numId="30">
    <w:abstractNumId w:val="31"/>
  </w:num>
  <w:num w:numId="31">
    <w:abstractNumId w:val="29"/>
  </w:num>
  <w:num w:numId="32">
    <w:abstractNumId w:val="12"/>
  </w:num>
  <w:num w:numId="33">
    <w:abstractNumId w:val="7"/>
  </w:num>
  <w:num w:numId="34">
    <w:abstractNumId w:val="22"/>
  </w:num>
  <w:num w:numId="35">
    <w:abstractNumId w:val="8"/>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9D"/>
    <w:rsid w:val="00317508"/>
    <w:rsid w:val="003821E5"/>
    <w:rsid w:val="005E619D"/>
    <w:rsid w:val="006B25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0CFCCD"/>
  <w15:chartTrackingRefBased/>
  <w15:docId w15:val="{9A9B463A-2D16-4D5F-8699-AFA283E8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5E619D"/>
    <w:pPr>
      <w:keepNext/>
      <w:spacing w:after="0" w:line="240" w:lineRule="auto"/>
      <w:jc w:val="right"/>
      <w:outlineLvl w:val="1"/>
    </w:pPr>
    <w:rPr>
      <w:rFonts w:ascii="Arial" w:eastAsia="Times New Roman" w:hAnsi="Arial" w:cs="Arial"/>
      <w:b/>
      <w:sz w:val="40"/>
      <w:szCs w:val="40"/>
      <w:lang w:eastAsia="es-ES"/>
    </w:rPr>
  </w:style>
  <w:style w:type="paragraph" w:styleId="Ttulo4">
    <w:name w:val="heading 4"/>
    <w:basedOn w:val="Normal"/>
    <w:next w:val="Normal"/>
    <w:link w:val="Ttulo4Car"/>
    <w:qFormat/>
    <w:rsid w:val="005E619D"/>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6">
    <w:name w:val="heading 6"/>
    <w:basedOn w:val="Normal"/>
    <w:next w:val="Normal"/>
    <w:link w:val="Ttulo6Car"/>
    <w:qFormat/>
    <w:rsid w:val="005E619D"/>
    <w:pPr>
      <w:spacing w:before="240" w:after="60" w:line="240" w:lineRule="auto"/>
      <w:outlineLvl w:val="5"/>
    </w:pPr>
    <w:rPr>
      <w:rFonts w:ascii="Times New Roman" w:eastAsia="Times New Roman" w:hAnsi="Times New Roman" w:cs="Times New Roman"/>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E619D"/>
    <w:rPr>
      <w:rFonts w:ascii="Arial" w:eastAsia="Times New Roman" w:hAnsi="Arial" w:cs="Arial"/>
      <w:b/>
      <w:sz w:val="40"/>
      <w:szCs w:val="40"/>
      <w:lang w:eastAsia="es-ES"/>
    </w:rPr>
  </w:style>
  <w:style w:type="character" w:customStyle="1" w:styleId="Ttulo4Car">
    <w:name w:val="Título 4 Car"/>
    <w:basedOn w:val="Fuentedeprrafopredeter"/>
    <w:link w:val="Ttulo4"/>
    <w:rsid w:val="005E619D"/>
    <w:rPr>
      <w:rFonts w:ascii="Times New Roman" w:eastAsia="Times New Roman" w:hAnsi="Times New Roman" w:cs="Times New Roman"/>
      <w:b/>
      <w:bCs/>
      <w:sz w:val="28"/>
      <w:szCs w:val="28"/>
      <w:lang w:eastAsia="es-ES"/>
    </w:rPr>
  </w:style>
  <w:style w:type="character" w:customStyle="1" w:styleId="Ttulo6Car">
    <w:name w:val="Título 6 Car"/>
    <w:basedOn w:val="Fuentedeprrafopredeter"/>
    <w:link w:val="Ttulo6"/>
    <w:rsid w:val="005E619D"/>
    <w:rPr>
      <w:rFonts w:ascii="Times New Roman" w:eastAsia="Times New Roman" w:hAnsi="Times New Roman" w:cs="Times New Roman"/>
      <w:b/>
      <w:bCs/>
      <w:lang w:eastAsia="es-ES"/>
    </w:rPr>
  </w:style>
  <w:style w:type="numbering" w:customStyle="1" w:styleId="Sinlista1">
    <w:name w:val="Sin lista1"/>
    <w:next w:val="Sinlista"/>
    <w:semiHidden/>
    <w:rsid w:val="005E619D"/>
  </w:style>
  <w:style w:type="paragraph" w:styleId="Encabezado">
    <w:name w:val="header"/>
    <w:basedOn w:val="Normal"/>
    <w:link w:val="EncabezadoCar"/>
    <w:rsid w:val="005E619D"/>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5E619D"/>
    <w:rPr>
      <w:rFonts w:ascii="Times New Roman" w:eastAsia="Times New Roman" w:hAnsi="Times New Roman" w:cs="Times New Roman"/>
      <w:sz w:val="24"/>
      <w:szCs w:val="24"/>
      <w:lang w:eastAsia="es-ES"/>
    </w:rPr>
  </w:style>
  <w:style w:type="paragraph" w:styleId="Piedepgina">
    <w:name w:val="footer"/>
    <w:basedOn w:val="Normal"/>
    <w:link w:val="PiedepginaCar"/>
    <w:rsid w:val="005E619D"/>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5E619D"/>
    <w:rPr>
      <w:rFonts w:ascii="Times New Roman" w:eastAsia="Times New Roman" w:hAnsi="Times New Roman" w:cs="Times New Roman"/>
      <w:sz w:val="24"/>
      <w:szCs w:val="24"/>
      <w:lang w:eastAsia="es-ES"/>
    </w:rPr>
  </w:style>
  <w:style w:type="character" w:styleId="Nmerodepgina">
    <w:name w:val="page number"/>
    <w:basedOn w:val="Fuentedeprrafopredeter"/>
    <w:rsid w:val="005E619D"/>
  </w:style>
  <w:style w:type="paragraph" w:customStyle="1" w:styleId="Pa6">
    <w:name w:val="Pa6"/>
    <w:basedOn w:val="Normal"/>
    <w:next w:val="Normal"/>
    <w:rsid w:val="005E619D"/>
    <w:pPr>
      <w:autoSpaceDE w:val="0"/>
      <w:autoSpaceDN w:val="0"/>
      <w:adjustRightInd w:val="0"/>
      <w:spacing w:after="0" w:line="201" w:lineRule="atLeast"/>
    </w:pPr>
    <w:rPr>
      <w:rFonts w:ascii="Arial" w:eastAsia="Times New Roman" w:hAnsi="Arial" w:cs="Times New Roman"/>
      <w:sz w:val="24"/>
      <w:szCs w:val="24"/>
      <w:lang w:eastAsia="es-ES"/>
    </w:rPr>
  </w:style>
  <w:style w:type="paragraph" w:customStyle="1" w:styleId="Pa13">
    <w:name w:val="Pa13"/>
    <w:basedOn w:val="Normal"/>
    <w:next w:val="Normal"/>
    <w:rsid w:val="005E619D"/>
    <w:pPr>
      <w:autoSpaceDE w:val="0"/>
      <w:autoSpaceDN w:val="0"/>
      <w:adjustRightInd w:val="0"/>
      <w:spacing w:after="0" w:line="201" w:lineRule="atLeast"/>
    </w:pPr>
    <w:rPr>
      <w:rFonts w:ascii="Arial" w:eastAsia="Times New Roman" w:hAnsi="Arial" w:cs="Times New Roman"/>
      <w:sz w:val="24"/>
      <w:szCs w:val="24"/>
      <w:lang w:eastAsia="es-ES"/>
    </w:rPr>
  </w:style>
  <w:style w:type="paragraph" w:customStyle="1" w:styleId="Pa9">
    <w:name w:val="Pa9"/>
    <w:basedOn w:val="Normal"/>
    <w:next w:val="Normal"/>
    <w:rsid w:val="005E619D"/>
    <w:pPr>
      <w:autoSpaceDE w:val="0"/>
      <w:autoSpaceDN w:val="0"/>
      <w:adjustRightInd w:val="0"/>
      <w:spacing w:after="0" w:line="201" w:lineRule="atLeast"/>
    </w:pPr>
    <w:rPr>
      <w:rFonts w:ascii="Arial" w:eastAsia="Times New Roman" w:hAnsi="Arial" w:cs="Times New Roman"/>
      <w:sz w:val="24"/>
      <w:szCs w:val="24"/>
      <w:lang w:eastAsia="es-ES"/>
    </w:rPr>
  </w:style>
  <w:style w:type="character" w:customStyle="1" w:styleId="ng-directive">
    <w:name w:val="ng-directive"/>
    <w:basedOn w:val="Fuentedeprrafopredeter"/>
    <w:rsid w:val="005E619D"/>
  </w:style>
  <w:style w:type="paragraph" w:styleId="Sangradetextonormal">
    <w:name w:val="Body Text Indent"/>
    <w:basedOn w:val="Normal"/>
    <w:link w:val="SangradetextonormalCar"/>
    <w:rsid w:val="005E619D"/>
    <w:pPr>
      <w:spacing w:after="0" w:line="240" w:lineRule="auto"/>
      <w:ind w:firstLine="708"/>
      <w:jc w:val="both"/>
    </w:pPr>
    <w:rPr>
      <w:rFonts w:ascii="Arial" w:eastAsia="Times New Roman" w:hAnsi="Arial" w:cs="Times New Roman"/>
      <w:szCs w:val="20"/>
      <w:lang w:eastAsia="es-ES"/>
    </w:rPr>
  </w:style>
  <w:style w:type="character" w:customStyle="1" w:styleId="SangradetextonormalCar">
    <w:name w:val="Sangría de texto normal Car"/>
    <w:basedOn w:val="Fuentedeprrafopredeter"/>
    <w:link w:val="Sangradetextonormal"/>
    <w:rsid w:val="005E619D"/>
    <w:rPr>
      <w:rFonts w:ascii="Arial" w:eastAsia="Times New Roman" w:hAnsi="Arial" w:cs="Times New Roman"/>
      <w:szCs w:val="20"/>
      <w:lang w:eastAsia="es-ES"/>
    </w:rPr>
  </w:style>
  <w:style w:type="paragraph" w:styleId="Sangra3detindependiente">
    <w:name w:val="Body Text Indent 3"/>
    <w:basedOn w:val="Normal"/>
    <w:link w:val="Sangra3detindependienteCar"/>
    <w:rsid w:val="005E619D"/>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5E619D"/>
    <w:rPr>
      <w:rFonts w:ascii="Times New Roman" w:eastAsia="Times New Roman" w:hAnsi="Times New Roman" w:cs="Times New Roman"/>
      <w:sz w:val="16"/>
      <w:szCs w:val="16"/>
      <w:lang w:eastAsia="es-ES"/>
    </w:rPr>
  </w:style>
  <w:style w:type="paragraph" w:styleId="Textoindependiente">
    <w:name w:val="Body Text"/>
    <w:basedOn w:val="Normal"/>
    <w:link w:val="TextoindependienteCar"/>
    <w:rsid w:val="005E619D"/>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5E619D"/>
    <w:rPr>
      <w:rFonts w:ascii="Times New Roman" w:eastAsia="Times New Roman" w:hAnsi="Times New Roman" w:cs="Times New Roman"/>
      <w:sz w:val="24"/>
      <w:szCs w:val="24"/>
      <w:lang w:eastAsia="es-ES"/>
    </w:rPr>
  </w:style>
  <w:style w:type="character" w:styleId="Hipervnculo">
    <w:name w:val="Hyperlink"/>
    <w:rsid w:val="005E619D"/>
    <w:rPr>
      <w:color w:val="0000FF"/>
      <w:u w:val="single"/>
    </w:rPr>
  </w:style>
  <w:style w:type="paragraph" w:styleId="Prrafodelista">
    <w:name w:val="List Paragraph"/>
    <w:basedOn w:val="Normal"/>
    <w:uiPriority w:val="34"/>
    <w:qFormat/>
    <w:rsid w:val="005E619D"/>
    <w:pPr>
      <w:spacing w:after="0" w:line="240" w:lineRule="auto"/>
      <w:ind w:left="708"/>
    </w:pPr>
    <w:rPr>
      <w:rFonts w:ascii="Times New Roman" w:eastAsia="Times New Roman" w:hAnsi="Times New Roman" w:cs="Times New Roman"/>
      <w:sz w:val="24"/>
      <w:szCs w:val="24"/>
      <w:lang w:eastAsia="es-ES"/>
    </w:rPr>
  </w:style>
  <w:style w:type="character" w:styleId="nfasis">
    <w:name w:val="Emphasis"/>
    <w:qFormat/>
    <w:rsid w:val="005E619D"/>
    <w:rPr>
      <w:i/>
      <w:iCs/>
    </w:rPr>
  </w:style>
  <w:style w:type="paragraph" w:customStyle="1" w:styleId="Prrafodelista1">
    <w:name w:val="Párrafo de lista1"/>
    <w:basedOn w:val="Normal"/>
    <w:qFormat/>
    <w:rsid w:val="005E619D"/>
    <w:pPr>
      <w:spacing w:after="120" w:line="240" w:lineRule="auto"/>
      <w:ind w:left="708"/>
      <w:jc w:val="both"/>
    </w:pPr>
    <w:rPr>
      <w:rFonts w:ascii="SRA Sans 1.0" w:eastAsia="Times New Roman" w:hAnsi="SRA Sans 1.0" w:cs="SRA Sans 1.0"/>
      <w:sz w:val="24"/>
      <w:szCs w:val="24"/>
      <w:lang w:val="es-ES_tradnl" w:eastAsia="es-ES"/>
    </w:rPr>
  </w:style>
  <w:style w:type="paragraph" w:styleId="NormalWeb">
    <w:name w:val="Normal (Web)"/>
    <w:basedOn w:val="Normal"/>
    <w:rsid w:val="005E619D"/>
    <w:pPr>
      <w:spacing w:beforeLines="1" w:afterLines="1" w:after="120" w:line="240" w:lineRule="auto"/>
    </w:pPr>
    <w:rPr>
      <w:rFonts w:ascii="Times" w:eastAsia="Times New Roman" w:hAnsi="Times" w:cs="Time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ebeconomi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ofe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bachillerato.com" TargetMode="External"/><Relationship Id="rId5" Type="http://schemas.openxmlformats.org/officeDocument/2006/relationships/footnotes" Target="footnotes.xml"/><Relationship Id="rId15" Type="http://schemas.openxmlformats.org/officeDocument/2006/relationships/hyperlink" Target="http://www.economiajoven.com" TargetMode="External"/><Relationship Id="rId10" Type="http://schemas.openxmlformats.org/officeDocument/2006/relationships/hyperlink" Target="http://www.ecomur.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uladeeconomi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30</Pages>
  <Words>10255</Words>
  <Characters>56408</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2</cp:revision>
  <dcterms:created xsi:type="dcterms:W3CDTF">2018-10-10T17:44:00Z</dcterms:created>
  <dcterms:modified xsi:type="dcterms:W3CDTF">2018-10-10T18:03:00Z</dcterms:modified>
</cp:coreProperties>
</file>