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2"/>
          <w:szCs w:val="52"/>
        </w:rPr>
      </w:pPr>
      <w:r>
        <w:rPr>
          <w:rStyle w:val="Ninguno"/>
          <w:rFonts w:ascii="Arial" w:hAnsi="Arial"/>
          <w:b w:val="1"/>
          <w:bCs w:val="1"/>
          <w:spacing w:val="-2"/>
          <w:sz w:val="52"/>
          <w:szCs w:val="52"/>
          <w:rtl w:val="0"/>
          <w:lang w:val="es-ES_tradnl"/>
        </w:rPr>
        <w:t>PROGRAMACI</w:t>
      </w:r>
      <w:r>
        <w:rPr>
          <w:rStyle w:val="Ninguno"/>
          <w:rFonts w:ascii="Arial" w:hAnsi="Arial" w:hint="default"/>
          <w:b w:val="1"/>
          <w:bCs w:val="1"/>
          <w:spacing w:val="-2"/>
          <w:sz w:val="52"/>
          <w:szCs w:val="5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-2"/>
          <w:sz w:val="52"/>
          <w:szCs w:val="52"/>
          <w:rtl w:val="0"/>
          <w:lang w:val="es-ES_tradnl"/>
        </w:rPr>
        <w:t>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2"/>
          <w:szCs w:val="5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6"/>
          <w:szCs w:val="56"/>
        </w:rPr>
      </w:pPr>
      <w:r>
        <w:rPr>
          <w:rStyle w:val="Ninguno"/>
          <w:rFonts w:ascii="Arial" w:hAnsi="Arial"/>
          <w:b w:val="1"/>
          <w:bCs w:val="1"/>
          <w:spacing w:val="-2"/>
          <w:sz w:val="56"/>
          <w:szCs w:val="56"/>
          <w:rtl w:val="0"/>
          <w:lang w:val="es-ES_tradnl"/>
        </w:rPr>
        <w:t>INGL</w:t>
      </w:r>
      <w:r>
        <w:rPr>
          <w:rStyle w:val="Ninguno"/>
          <w:rFonts w:ascii="Arial" w:hAnsi="Arial" w:hint="default"/>
          <w:b w:val="1"/>
          <w:bCs w:val="1"/>
          <w:spacing w:val="-2"/>
          <w:sz w:val="56"/>
          <w:szCs w:val="56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-2"/>
          <w:sz w:val="56"/>
          <w:szCs w:val="56"/>
          <w:rtl w:val="0"/>
          <w:lang w:val="es-ES_tradnl"/>
        </w:rPr>
        <w:t>S T</w:t>
      </w:r>
      <w:r>
        <w:rPr>
          <w:rStyle w:val="Ninguno"/>
          <w:rFonts w:ascii="Arial" w:hAnsi="Arial" w:hint="default"/>
          <w:b w:val="1"/>
          <w:bCs w:val="1"/>
          <w:spacing w:val="-2"/>
          <w:sz w:val="56"/>
          <w:szCs w:val="56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-2"/>
          <w:sz w:val="56"/>
          <w:szCs w:val="56"/>
          <w:rtl w:val="0"/>
          <w:lang w:val="es-ES_tradnl"/>
        </w:rPr>
        <w:t>CNICO GRADO SUPERIOR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6"/>
          <w:szCs w:val="5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48"/>
          <w:szCs w:val="48"/>
        </w:rPr>
      </w:pPr>
      <w:r>
        <w:rPr>
          <w:rStyle w:val="Ninguno"/>
          <w:rFonts w:ascii="Arial" w:hAnsi="Arial"/>
          <w:b w:val="1"/>
          <w:bCs w:val="1"/>
          <w:spacing w:val="-2"/>
          <w:sz w:val="48"/>
          <w:szCs w:val="48"/>
          <w:rtl w:val="0"/>
          <w:lang w:val="es-ES_tradnl"/>
        </w:rPr>
        <w:t>T</w:t>
      </w:r>
      <w:r>
        <w:rPr>
          <w:rStyle w:val="Ninguno"/>
          <w:rFonts w:ascii="Arial" w:hAnsi="Arial" w:hint="default"/>
          <w:b w:val="1"/>
          <w:bCs w:val="1"/>
          <w:spacing w:val="-2"/>
          <w:sz w:val="48"/>
          <w:szCs w:val="48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-2"/>
          <w:sz w:val="48"/>
          <w:szCs w:val="48"/>
          <w:rtl w:val="0"/>
          <w:lang w:val="es-ES_tradnl"/>
        </w:rPr>
        <w:t>cnico Superior en Administraci</w:t>
      </w:r>
      <w:r>
        <w:rPr>
          <w:rStyle w:val="Ninguno"/>
          <w:rFonts w:ascii="Arial" w:hAnsi="Arial" w:hint="default"/>
          <w:b w:val="1"/>
          <w:bCs w:val="1"/>
          <w:spacing w:val="-2"/>
          <w:sz w:val="48"/>
          <w:szCs w:val="48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-2"/>
          <w:sz w:val="48"/>
          <w:szCs w:val="48"/>
          <w:rtl w:val="0"/>
          <w:lang w:val="es-ES_tradnl"/>
        </w:rPr>
        <w:t>n de Sistemas Inform</w:t>
      </w:r>
      <w:r>
        <w:rPr>
          <w:rStyle w:val="Ninguno"/>
          <w:rFonts w:ascii="Arial" w:hAnsi="Arial" w:hint="default"/>
          <w:b w:val="1"/>
          <w:bCs w:val="1"/>
          <w:spacing w:val="-2"/>
          <w:sz w:val="48"/>
          <w:szCs w:val="48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pacing w:val="-2"/>
          <w:sz w:val="48"/>
          <w:szCs w:val="48"/>
          <w:rtl w:val="0"/>
          <w:lang w:val="es-ES_tradnl"/>
        </w:rPr>
        <w:t>ticos en Red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48"/>
          <w:szCs w:val="4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2"/>
          <w:szCs w:val="52"/>
        </w:rPr>
      </w:pPr>
      <w:r>
        <w:rPr>
          <w:rStyle w:val="Ninguno"/>
          <w:rFonts w:ascii="Arial" w:hAnsi="Arial"/>
          <w:b w:val="1"/>
          <w:bCs w:val="1"/>
          <w:spacing w:val="-2"/>
          <w:sz w:val="52"/>
          <w:szCs w:val="52"/>
          <w:rtl w:val="0"/>
          <w:lang w:val="es-ES_tradnl"/>
        </w:rPr>
        <w:t>DEPARTAMENTO INGL</w:t>
      </w:r>
      <w:r>
        <w:rPr>
          <w:rStyle w:val="Ninguno"/>
          <w:rFonts w:ascii="Arial" w:hAnsi="Arial" w:hint="default"/>
          <w:b w:val="1"/>
          <w:bCs w:val="1"/>
          <w:spacing w:val="-2"/>
          <w:sz w:val="52"/>
          <w:szCs w:val="5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-2"/>
          <w:sz w:val="52"/>
          <w:szCs w:val="52"/>
          <w:rtl w:val="0"/>
          <w:lang w:val="es-ES_tradnl"/>
        </w:rPr>
        <w:t>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1"/>
          <w:sz w:val="44"/>
          <w:szCs w:val="44"/>
        </w:rPr>
      </w:pP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IES GASPAR MELCHOR DE JOVELLANOS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1"/>
          <w:sz w:val="44"/>
          <w:szCs w:val="44"/>
        </w:rPr>
      </w:pP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CURSO 201</w:t>
      </w: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8</w:t>
      </w: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-201</w:t>
      </w: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9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2"/>
          <w:szCs w:val="52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INGL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S T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CNICO GRADO SUPERIOR 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Lista vistosa - Énfasis 1"/>
        <w:ind w:left="0" w:firstLine="0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T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cnico Superior en Administraci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 de Sistemas Inform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ticos en Red.</w:t>
      </w:r>
    </w:p>
    <w:p>
      <w:pPr>
        <w:pStyle w:val="Lista vistosa - Énfasis 1"/>
        <w:ind w:left="0" w:firstLine="0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.0"/>
        <w:spacing w:after="0" w:line="240" w:lineRule="auto"/>
        <w:ind w:left="720" w:firstLine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ind w:left="720" w:firstLine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DECRETO 12/2010, de 18 de marzo, por el que se establece para la Comunidad de Madrid el curr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culo del ciclo formativo de grado superior correspondiente al 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tulo de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cnico Superior en Administraci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de Sistemas Inform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ticos en Red.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DC 2"/>
        <w:tabs>
          <w:tab w:val="right" w:pos="8478" w:leader="dot"/>
        </w:tabs>
        <w:ind w:left="720" w:firstLine="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de TDC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</w:pPr>
      <w:r>
        <w:rPr>
          <w:rStyle w:val="Ninguno"/>
          <w:rFonts w:ascii="Arial" w:cs="Arial" w:hAnsi="Arial" w:eastAsia="Arial"/>
        </w:rPr>
        <w:fldChar w:fldCharType="begin" w:fldLock="0"/>
      </w:r>
      <w:r>
        <w:rPr>
          <w:rStyle w:val="Ninguno"/>
          <w:rFonts w:ascii="Arial" w:cs="Arial" w:hAnsi="Arial" w:eastAsia="Arial"/>
        </w:rPr>
        <w:instrText xml:space="preserve"> TOC \t "Título 1, 1"</w:instrText>
      </w:r>
      <w:r>
        <w:rPr>
          <w:rStyle w:val="Ninguno"/>
          <w:rFonts w:ascii="Arial" w:cs="Arial" w:hAnsi="Arial" w:eastAsia="Arial"/>
        </w:rPr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 OBJETIVOS GENERALES DEL ÁREA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2. CONTENIDOS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3. TEMPORALIZACIÓN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4. CRITERIOS DE EVALUACIÓN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5. METODOLOGÍA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6. INSTRUMENTOS DE EVALUACIÓN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7. SISTEMA DE RECUPERACIÓN DE EVALUACIONES PENDIENTES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8. CRITERIOS DE CALIFICACIÓN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9. ACTIVIDADES DE RECUPERACIÓN DE PENDIENTES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10. MEDIDAS DE ATENCIÓN A LA DIVERSIDAD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11. MATERIALES Y RECURSOS DIDÁCTICOS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cs="Arial" w:hAnsi="Arial" w:eastAsia="Arial"/>
        </w:rPr>
        <w:fldChar w:fldCharType="end" w:fldLock="0"/>
      </w:r>
    </w:p>
    <w:p>
      <w:pPr>
        <w:pStyle w:val="TDC 2"/>
        <w:tabs>
          <w:tab w:val="right" w:pos="8478" w:leader="dot"/>
        </w:tabs>
        <w:ind w:left="720" w:firstLine="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" w:id="0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 xml:space="preserve">1. OBJETIVOS GENERALES DEL 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REA</w:t>
      </w:r>
      <w:bookmarkEnd w:id="0"/>
    </w:p>
    <w:p>
      <w:pPr>
        <w:pStyle w:val="Normal.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Reconocer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profesional y cotidiana contenida en discursos orales emitidos por cualquier medio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lengua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ndar, interpretando con precisi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el contenido del mensaje.</w:t>
      </w:r>
    </w:p>
    <w:p>
      <w:pPr>
        <w:pStyle w:val="Normal.0"/>
        <w:spacing w:after="0" w:line="240" w:lineRule="auto"/>
        <w:ind w:left="72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Interpretar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profesional contenida en textos escritos, analizando de forma comprensiva sus contenidos.</w:t>
      </w:r>
    </w:p>
    <w:p>
      <w:pPr>
        <w:pStyle w:val="Lista vistosa - Énfasis 1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Emitir mensajes orales claros y bien estructurados, analizando el contenido de la situaci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Elaborar documentos e informes propios del sector, relacionando los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con el prop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sito del mismo.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1" w:id="1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2. CONTENIDOS</w:t>
      </w:r>
      <w:bookmarkEnd w:id="1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Comprensi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oral precisa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habituales y palabras clave utilizadas en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Normas de convivencia y protocolo.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formalidad adecuadas al contexto y al interlocutor.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saludo, acogida y despedida.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petici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clarificaci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repetici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confirmaci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para la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un mensaje.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Idea principal y secundaria en presentaciones y debates.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Resoluci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problemas de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las presentaciones orales mediante la deducci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por el contexto y la familiarizaci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 la estructura habitual de las mismas.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Expresiones de opini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preferencia, gusto y reclamaciones.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Mensajes directos,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nicos, radiof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nicos, televisivos, grabados.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habituales para atender, mantener y finalizar conversaciones en diferentes entornos (llamadas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nicas, presentaciones, reuniones, entrevistas laborales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  <w:r>
        <w:rPr>
          <w:rFonts w:ascii="Arial" w:hAnsi="Arial"/>
          <w:sz w:val="24"/>
          <w:szCs w:val="24"/>
          <w:rtl w:val="0"/>
          <w:lang w:val="es-ES_tradnl"/>
        </w:rPr>
        <w:t>).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Mensajes en el registro apropiado y con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 profesional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Discursos y mensajes generales y profesionales del sector.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Instrucciones sobre operaciones y tareas propias del puesto de trabajo y del entorno profesional.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Atenci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solicitud de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sector.</w:t>
      </w:r>
    </w:p>
    <w:p>
      <w:pPr>
        <w:pStyle w:val="Normal.0"/>
        <w:ind w:left="870" w:hanging="285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ind w:left="870" w:hanging="285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Producci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oral precisa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Normas de convivencia y protocolo.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formalidad adecuadas al contexto y al interlocutor.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habituales para iniciar, mantener y finalizar conversaciones en diferentes entornos (llamadas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nicas, presentaciones, reuniones, entrevistas laborales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  <w:r>
        <w:rPr>
          <w:rFonts w:ascii="Arial" w:hAnsi="Arial"/>
          <w:sz w:val="24"/>
          <w:szCs w:val="24"/>
          <w:rtl w:val="0"/>
          <w:lang w:val="es-ES_tradnl"/>
        </w:rPr>
        <w:t>).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Expresiones de opini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gustos y preferencias.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Estrategias para mantener la fluidez en la conversaci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n: Introducci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ejemplos, formulaci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preguntas para confirmar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Estrategias de clarificaci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Idea principal y secundaria en presentaciones y debates.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Utilizaci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habituales y palabras clave utilizadas en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Tratamiento de quejas y reclamaciones.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mensajes que impliquen la solicitud de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para la resoluci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problemas, tales como el funcionamiento de objetos, maquinaria o aplicaciones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ticas, o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instrucciones de trabajo, planes, intenciones y opiniones.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Elaboraci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mensajes directos,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nicos, grabados con el registro apropiado y con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 profesional.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Instrucciones sobre operaciones y tareas propias del puesto de trabajo y del entorno profesional.</w:t>
      </w:r>
    </w:p>
    <w:p>
      <w:pPr>
        <w:pStyle w:val="Normal.0"/>
        <w:ind w:left="284" w:hanging="284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ind w:left="284" w:hanging="284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Interpretaci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textos escritos, en soporte papel y telem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tico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Organizaci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los textos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cnicos: 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ndices, 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tulos, encabezamientos, tablas, esquemas y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ficos.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Caracter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sticas de los tipos de documentos propios del sector profesional: Manuales de mantenimiento, libros de instrucciones, informes, planes estrat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gicos, normas de seguridad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cnicas de localizaci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selecci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relevante: Lectura 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pida para la identificaci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del tema principal y lectura orientada a encontrar una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Normas de convivencia y protocolo.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formalidad.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habituales y palabras clave utilizadas en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global y detallada de mensajes, textos, art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culos profesionales del sector y cotidianos.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ntesis, res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menes, esquemas o 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ficos realizados durante y despu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de la lectura.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Interpretaci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 profesional.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detallada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contenida en informes, formularios, folletos y prensa especializada del sector.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detallada de ofertas de trabajo en el sector.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detallada de instrucciones y explicaciones contenidas en manuales (de mantenimiento, de instrucciones, tutoriales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  <w:r>
        <w:rPr>
          <w:rFonts w:ascii="Arial" w:hAnsi="Arial"/>
          <w:sz w:val="24"/>
          <w:szCs w:val="24"/>
          <w:rtl w:val="0"/>
          <w:lang w:val="es-ES_tradnl"/>
        </w:rPr>
        <w:t>).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i w:val="0"/>
          <w:iCs w:val="0"/>
          <w:sz w:val="24"/>
          <w:szCs w:val="24"/>
          <w:rtl w:val="0"/>
          <w:lang w:val="es-ES_tradnl"/>
        </w:rPr>
        <w:t>Comprensi</w:t>
      </w:r>
      <w:r>
        <w:rPr>
          <w:rStyle w:val="Ninguno"/>
          <w:rFonts w:ascii="Arial" w:hAnsi="Arial" w:hint="default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0"/>
          <w:iCs w:val="0"/>
          <w:sz w:val="24"/>
          <w:szCs w:val="24"/>
          <w:rtl w:val="0"/>
          <w:lang w:val="es-ES_tradnl"/>
        </w:rPr>
        <w:t>n detallada de correspondencia, correo electr</w:t>
      </w:r>
      <w:r>
        <w:rPr>
          <w:rStyle w:val="Ninguno"/>
          <w:rFonts w:ascii="Arial" w:hAnsi="Arial" w:hint="default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0"/>
          <w:iCs w:val="0"/>
          <w:sz w:val="24"/>
          <w:szCs w:val="24"/>
          <w:rtl w:val="0"/>
          <w:lang w:val="es-ES_tradnl"/>
        </w:rPr>
        <w:t xml:space="preserve">nico, fax, buro fax. 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Emisi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n de textos escritos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Caracter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sticas de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escrita profesional: Factores y estrategias que contribuyen a la claridad, unidad, coherencia, cohesi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precisi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escritos.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cnicas para la elaboraci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menes y esquemas de lo le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do o escuchado.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formalidad adecuadas al contexto y al interlocutor.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Tratamiento de quejas y reclamaciones.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habituales y palabras clave utilizadas en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textos cotidianos y profesionales del sector, usando los registros adecuados al contexto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 correcci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coherencia.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Cumplimentaci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documentos cotidianos y profesionales del sector.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Formalizaci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documentos asociados a la prestaci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servicios propios del perfil profesional.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mensajes que impliquen la solicitud de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para la resoluci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problemas, tales como el funcionamiento de objetos, maquinaria o aplicaciones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ticas, o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instrucciones de trabajo, planes, intenciones y opiniones.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escritos relacionados con el proceso de inserci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laboral: Curr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culum v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tae, carta de presentaci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respuesta a una oferta de trabajo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fax,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lex, telegramas y mensajes de correo electr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Utilizaci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 profesional.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continuaci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para cada unidad de trabajo, se especifican los objetivos de ense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anza/aprendizaje, los contenidos, las actividades y los recursos necesarios.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contenidos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 verse alterados debido a razones de tiempo o necesidades de adaptaci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cualquier tipo.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hay que tener en cuenta que la materia se abordar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una parte significativa de una manera pr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ctica. Muchos de los contenidos se abordar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directamente en las actividades e incluso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stas presentar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muchas veces conceptos y procedimientos que no se han indicado en esta programaci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n. Este hecho proviene del gran abanico de posibilidades que ofrecen las herramientas que se pretenden utilizar.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Unidad de Trabajo 1. Hardware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Objetivos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Comprender instrucciones y descripciones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cnicas generales en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anglosajona utilizada en los componentes de sistemas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ticos.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Analizar las necesidades comunicativas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ficas del sector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tico.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Conocer las relaciones internas en los textos.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los tiempos verbales usuales en mensajes sencillos de tipo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cnico.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Realizar simulaciones de conversaciones profesionales en las que se intercambian instrucciones de trabajo, planes, intenciones y opiniones.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Contenidos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1.1. The computer's world.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1.2. History of computers.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1.3. Networking hardware.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1.4. Microprocessors and motherboards.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Unidad de Trabajo 2. Software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Objetivos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uso y transferencia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le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da: 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ntesis, res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menes, esquemas o 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ficos realizados durante y despu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 de la lectura.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anglosajona utilizada en el desarrollo de soluciones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ticas.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a discutir sobre la legalidad o ilegalidad y conocer los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rminos anglosajones para identificar los 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mites de la pirater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del software.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Consultar la documentaci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 de las herramientas software mediante la localizaci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selecci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relevante.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Ø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Resoluci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problemas de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en las presentaciones orales.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las caracter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sticas de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escrita profesional.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Correspondencia profesional.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cnicas para la elaboraci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menes y esquemas de lo le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do o escuchado.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Contenidos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2.1. Development tools.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2.2. Software Licenses. Proprietary and open source.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2.3. Databases and office automation.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2.4. Operating systems.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Unidad de Trabajo 3. Internet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Objetivos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estrategias de planificaci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realizaci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presentaciones en idioma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s.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Conocer estrategias para mantener la fluidez en las presentaciones.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y utilizar los marcadores del discurso y las transiciones entre temas en las presentaciones orales, tanto formales como informales.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Realizar la identificaci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del objetivo y tema principal de las presentaciones y seguimiento del desarrollo del mismo.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Conocer el vocabulario relativo a los problemas de seguridad en los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mbitos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ticos.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anglosajona utilizada en la red y conocer el slang utilizado por las grandes multinacionales que controlan la tecnolog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de internet.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Contenidos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3.1. Revealing TCP-IP.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3.2. Internet Services. 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3.3. The web 2.0.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3.4. Information Security Services.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Unidad de Trabajo 4. The I.T. Specialist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Objetivos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anglosajona de las diferentes puestos de trabajo y roles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ticos.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 procedencia y el significado de los cientos de diferentes acr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nimos anglosajones utilizados en internet y en el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mbito de la t tecnolog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que se utilizan com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nmente  en el lenguaje castellano.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rmulas habituales para iniciar, mantener y terminar conversaciones en diferentes entornos.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las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 de petici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clarificaci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repetici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confirmaci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para la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las formas interrogativas como medio de adquirir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a expresarse en modo imperativo utilizado para dar y recibir instrucciones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cnicas.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habituales en el sector para la redacci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descripciones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ticas y din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micas.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del Curr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culum Vitae y sus documentos asociados seg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los modelos estudiados.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Contenidos </w:t>
      </w:r>
    </w:p>
    <w:p>
      <w:pPr>
        <w:pStyle w:val="Normal.0"/>
        <w:numPr>
          <w:ilvl w:val="1"/>
          <w:numId w:val="1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Roles and Occupations.</w:t>
      </w:r>
    </w:p>
    <w:p>
      <w:pPr>
        <w:pStyle w:val="Normal.0"/>
        <w:numPr>
          <w:ilvl w:val="1"/>
          <w:numId w:val="1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 Erasmus. Studying and working abroad.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2" w:id="2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3. TEMPORALIZACI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</w:t>
      </w:r>
      <w:bookmarkEnd w:id="2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Primera evaluaci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n: 6 unidades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SECTION 1. HARDWARE</w:t>
      </w:r>
    </w:p>
    <w:p>
      <w:pPr>
        <w:pStyle w:val="Normal.0"/>
        <w:numPr>
          <w:ilvl w:val="0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1. The computer's world </w:t>
      </w:r>
    </w:p>
    <w:p>
      <w:pPr>
        <w:pStyle w:val="Normal.0"/>
        <w:numPr>
          <w:ilvl w:val="0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2. History of computers </w:t>
      </w:r>
    </w:p>
    <w:p>
      <w:pPr>
        <w:pStyle w:val="Normal.0"/>
        <w:numPr>
          <w:ilvl w:val="0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3. Networking hardware </w:t>
      </w:r>
    </w:p>
    <w:p>
      <w:pPr>
        <w:pStyle w:val="Normal.0"/>
        <w:numPr>
          <w:ilvl w:val="0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Unit 4. Microprocessors and motherboards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SECTION 2. SOFTWARE</w:t>
      </w:r>
    </w:p>
    <w:p>
      <w:pPr>
        <w:pStyle w:val="Normal.0"/>
        <w:numPr>
          <w:ilvl w:val="1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5. Development tools </w:t>
      </w:r>
    </w:p>
    <w:p>
      <w:pPr>
        <w:pStyle w:val="Normal.0"/>
        <w:numPr>
          <w:ilvl w:val="1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Unit 6. Software Licenses. Proprietary and open sources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Segunda evaluaci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n: 8 unidades</w:t>
      </w:r>
    </w:p>
    <w:p>
      <w:pPr>
        <w:pStyle w:val="Normal.0"/>
        <w:numPr>
          <w:ilvl w:val="1"/>
          <w:numId w:val="23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7. Databases and office automation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Unit 8. Operating systems.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SECTION 3. INTERNET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9. Unraveling TCP-IP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10. Internet Services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11. The web 2.0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Unit 12. Information Security Services.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SECTION 4. THE I.T. SPECIALIST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13. Roles and Occupations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Unit 14. Erasmus. Studying and working abroad</w:t>
      </w:r>
    </w:p>
    <w:p>
      <w:pPr>
        <w:pStyle w:val="Normal.0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Tercera evaluaci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n:</w:t>
      </w:r>
      <w:r>
        <w:rPr>
          <w:rStyle w:val="Ninguno"/>
          <w:rFonts w:ascii="Arial" w:hAnsi="Arial"/>
          <w:rtl w:val="0"/>
          <w:lang w:val="es-ES_tradnl"/>
        </w:rPr>
        <w:t xml:space="preserve"> En esta tercera evaluaci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los alumnos empiezan las FCTs (Formaci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Centros de Trabajo)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Esta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contenidos puede variar en funci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necesidades del grupo, contribuyendo con esta medida a la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 la diversidad.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3" w:id="3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4. CRITERIOS DE EVALUACI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</w:t>
      </w:r>
      <w:bookmarkEnd w:id="3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Reconoce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profesional y cotidiana contenida en discursos orales emitidos por cualquier medio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lengua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ndar, interpretando con precisi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el contenido del mensaje.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Se ha situado el mensaje en su contexto. 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identificado la idea principal del mensaje.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reconocido la finalidad del mensaje directo,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 o por otro medio auditivo.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extra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do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en mensajes relacionados con aspectos habituales de la vida profesional y cotidiana.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secuenciado los elementos constituyentes del mensaje.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identificado las ideas principales de un discurso sobre temas conocidos, transmitidos por los medios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emitidos en lengua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ndar y articuladas con claridad.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reconocido las instrucciones orales y se han seguido las indicaciones.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tomado conciencia de la importancia de comprende</w:t>
      </w:r>
    </w:p>
    <w:p>
      <w:pPr>
        <w:pStyle w:val="Normal.0"/>
        <w:ind w:left="426" w:hanging="426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Interpreta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profesional contenida en textos escritos, analizando de forma comprensiva sus contenidos.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le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do con un alto grado de independencia, adaptando el estilo y la velocidad de la lectura a distintos textos y finalidades y utilizando fuentes de referencia apropiadas de forma selectiva.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interpretado la correspondencia relativa a su especialidad, captando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cilmente el significado esencial. 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interpretado textos de relativa complejidad, relacionados o no con su especialidad.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Se ha relacionado el texto con el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mbito del sector a que se refiere. 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identificado el contenido y la importancia de noticias, art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culos e informes sobre temas profesionales.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realizado traducciones de textos de relativa complejidad utilizando material de apoyo en caso necesario.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interpretado mensajes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cnicos recibidos a trav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de soportes telem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ticos: correo electr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nico, fax. 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interpretado instrucciones sobre procesos propios de su especialidad.</w:t>
      </w:r>
    </w:p>
    <w:p>
      <w:pPr>
        <w:pStyle w:val="Normal.0"/>
        <w:ind w:left="426" w:hanging="426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3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Emite mensajes orales claros y bien estructurados, analizando el contenido de la situaci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expresado con fluidez sobre temas profesionales, marcando con claridad la relaci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entre las ideas.</w:t>
      </w:r>
    </w:p>
    <w:p>
      <w:pPr>
        <w:pStyle w:val="Normal.0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comunicado espont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neamente, adoptando un nivel de formalidad adecuado a las circunstancias.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Se han utilizado normas de protocolo en presentaciones formales e informales. 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expresado y defendido puntos de vista con claridad, proporcionando explicaciones y argumentos adecuados.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descrito y secuenciado un proceso de trabajo de su competencia.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argumentado la elecci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una determinada opci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o procedimiento de trabajo elegido. 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solicitado la reformulaci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del discurso o parte del mismo cuando se ha considerado necesario.</w:t>
      </w:r>
    </w:p>
    <w:p>
      <w:pPr>
        <w:pStyle w:val="Normal.0"/>
        <w:ind w:left="426" w:hanging="426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37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Elabora documentos e informes propios del sector, relacionando los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con el prop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sito del mismo.</w:t>
      </w:r>
    </w:p>
    <w:p>
      <w:pPr>
        <w:pStyle w:val="Normal.0"/>
        <w:ind w:left="720" w:hanging="15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redactado textos claros y detallados sobre temas relacionados con su especialidad, sintetizando y evaluando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y argumentos procedentes de varias fuentes. 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organizado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 correcci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precisi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coherencia y cohesi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solicitando o facilitando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tipo general o detallada.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redactado informes, destacando los aspectos significativos y ofreciendo detalles relevantes que sirvan de apoyo.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cumplimentado documentaci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 su campo profesional.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aplicado las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establecidas y el vocabulario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fico en la cumplimentaci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 documentos. 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resumido art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culos, manuales de instrucciones y otros documentos escritos.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utilizado las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propias del documento a elaborar.</w:t>
      </w:r>
    </w:p>
    <w:p>
      <w:pPr>
        <w:pStyle w:val="TDC 2"/>
        <w:tabs>
          <w:tab w:val="right" w:pos="8478" w:leader="dot"/>
        </w:tabs>
        <w:ind w:left="426" w:hanging="426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4" w:id="4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5. METODOLOG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</w:t>
      </w:r>
      <w:bookmarkEnd w:id="4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Este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dulo profesional contiene la 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necesaria para responder a las necesidades de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ingl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para el desarrollo de su actividad formativa, su inserci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laboral y su futuro ejercicio profesional.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dulo es de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transversal y, en consecuencia, contribuye a alcanzar todos los objetivos generales previstos para el ciclo formativo, si bien su superaci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no interviene en la acreditaci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ninguna de las unidades de competencia incluidas en el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tulo.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neas de actuaci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el proceso de ense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anza aprendizaje, que permiten alcanzar los objetivos del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dulo, versar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sobre: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descripci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an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lisis y aplicaci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procesos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utilizando el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caracterizaci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procesos propios del perfil profesional, en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Los procesos de calidad en la empresa, su evaluaci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n. 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identificaci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formalizaci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documentos asociados al desempe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 profesional en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identificaci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an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lisis y procedimientos de actuaci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ante situaciones imprevistas (quejas, reclamaciones...), en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5" w:id="5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6. INSTRUMENTOS DE EVALUACI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</w:t>
      </w:r>
      <w:bookmarkEnd w:id="5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Estimamos que los instrumentos para evaluar las distintas capacidades y los aprendizajes necesarios para conseguir las competencias 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sicas de los alumnos de grado medio son los siguientes: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administrar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distintos tipos de pruebas:</w:t>
      </w:r>
    </w:p>
    <w:p>
      <w:pPr>
        <w:pStyle w:val="Normal.0"/>
        <w:widowControl w:val="0"/>
        <w:numPr>
          <w:ilvl w:val="2"/>
          <w:numId w:val="43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Durante sesiones: preguntas orales, recogida de tareas, pruebas de tipo test, parciales, globales,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de refuerzo cuando sean necesarias, para comprobar la adquisici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aprendizaje de contenidos de car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cter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stico, comunicativo y social. Este tipo de pruebas tendr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valor num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rico sobre la nota total.</w:t>
      </w:r>
    </w:p>
    <w:p>
      <w:pPr>
        <w:pStyle w:val="Normal.0"/>
        <w:widowControl w:val="0"/>
        <w:numPr>
          <w:ilvl w:val="2"/>
          <w:numId w:val="43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Controles de pruebas escritas: Se realizar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dicamente al finalizar alg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tema concreto o en determinados momentos para revisar y reforzar los conocimientos adquiridos previamente. El objetivo es poner de manifiesto las estrategias acad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micas y socio-ling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sticas adquiridas por el alumno para detectar posibles errores a corregir.</w:t>
      </w:r>
    </w:p>
    <w:p>
      <w:pPr>
        <w:pStyle w:val="Normal.0"/>
        <w:widowControl w:val="0"/>
        <w:numPr>
          <w:ilvl w:val="2"/>
          <w:numId w:val="43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Controles de car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cter global creados para cada evaluaci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que abordar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todo lo estudiado a lo largo de ese periodo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las anteriores evaluaciones.</w:t>
      </w:r>
    </w:p>
    <w:p>
      <w:pPr>
        <w:pStyle w:val="Normal.0"/>
        <w:widowControl w:val="0"/>
        <w:numPr>
          <w:ilvl w:val="2"/>
          <w:numId w:val="43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Prueba oral basada en los contenidos orales estudiados durante cada evaluaci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widowControl w:val="0"/>
        <w:tabs>
          <w:tab w:val="left" w:pos="720"/>
        </w:tabs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Lista con viñetas1"/>
        <w:ind w:left="0" w:firstLine="0"/>
        <w:rPr>
          <w:rStyle w:val="Ninguno"/>
          <w:rFonts w:ascii="Arial" w:cs="Arial" w:hAnsi="Arial" w:eastAsia="Arial"/>
          <w:b w:val="0"/>
          <w:bCs w:val="0"/>
        </w:rPr>
      </w:pPr>
      <w:r>
        <w:rPr>
          <w:rStyle w:val="Ninguno"/>
          <w:rFonts w:ascii="Arial" w:hAnsi="Arial"/>
          <w:b w:val="0"/>
          <w:bCs w:val="0"/>
          <w:rtl w:val="0"/>
          <w:lang w:val="es-ES_tradnl"/>
        </w:rPr>
        <w:t>Ficha de registro personalizada, donde se anotan los resultados apreciados a partir de la observaci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n, el an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lisis de tareas, las intervenciones en clase y la correcci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de los ejercicios.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6" w:id="6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7. SISTEMA DE RECUPERACI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DE EVALUACIONES PENDIENTES</w:t>
      </w:r>
      <w:bookmarkEnd w:id="6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En la clase de ingl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s se realiza casi continuamente una revisi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de los contenidos ya trabajados, que habitualmente pasan a integrarse con los que siguen y son incluidos en la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siguiente. As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, la recuperaci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de cada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se har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a lo largo de la siguiente, no siendo necesaria la realizaci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de una prueba espec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fica.            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7" w:id="7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8. CRITERIOS DE CALIFICACI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</w:t>
      </w:r>
      <w:bookmarkEnd w:id="7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Para llegar a la calificaci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total se 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cuenta los siguientes apartados comunicativos en lengua inglesa. </w:t>
      </w:r>
    </w:p>
    <w:p>
      <w:pPr>
        <w:pStyle w:val="Normal.0"/>
        <w:tabs>
          <w:tab w:val="left" w:pos="1069"/>
        </w:tabs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Comprensi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lectora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escrita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Comprensi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auditiva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Gram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tica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Vocabulario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Cumplimiento en las fechas de entrega, realizaci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trabajos diarios en clase y en casa, utilizaci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lengua inglesa en el desarrollo de las tareas de la clase,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en su interacci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 compa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eros y profesor, disposici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constructiva hacia el desarrollo de la clase y hacia las intervenciones de sus compa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eros.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Estos apartados se ponderar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forma distinta teniendo en cuenta las siguientes variantes: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numPr>
          <w:ilvl w:val="0"/>
          <w:numId w:val="47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Contenidos que se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impartiendo. </w:t>
      </w:r>
    </w:p>
    <w:p>
      <w:pPr>
        <w:pStyle w:val="Normal.0"/>
        <w:widowControl w:val="0"/>
        <w:numPr>
          <w:ilvl w:val="0"/>
          <w:numId w:val="47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Circunstancias y ritmo de aprendizaje de grupos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ficos.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 </w:t>
      </w:r>
    </w:p>
    <w:p>
      <w:pPr>
        <w:pStyle w:val="Normal.0"/>
        <w:widowControl w:val="0"/>
        <w:numPr>
          <w:ilvl w:val="0"/>
          <w:numId w:val="47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Trabajo diario del alumno (cuaderno, libro de trabajo), participaci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clase e inter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por la asignatura.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valoraci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por porcentajes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siguiente: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numPr>
          <w:ilvl w:val="1"/>
          <w:numId w:val="4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80%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de la nota proceder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de las calificaciones obtenidas en las distintas pruebas realizadas sobre los cuatro bloques de contenidos en lengua inglesa: 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 y escrita; expresi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 y escrita,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trabajos y proyectos evaluados.</w:t>
      </w:r>
    </w:p>
    <w:p>
      <w:pPr>
        <w:pStyle w:val="Normal.0"/>
        <w:widowControl w:val="0"/>
        <w:tabs>
          <w:tab w:val="left" w:pos="720"/>
        </w:tabs>
        <w:spacing w:after="0" w:line="240" w:lineRule="auto"/>
        <w:ind w:left="426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numPr>
          <w:ilvl w:val="1"/>
          <w:numId w:val="4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20% </w:t>
      </w:r>
      <w:r>
        <w:rPr>
          <w:rFonts w:ascii="Arial" w:hAnsi="Arial"/>
          <w:sz w:val="24"/>
          <w:szCs w:val="24"/>
          <w:rtl w:val="0"/>
          <w:lang w:val="es-ES_tradnl"/>
        </w:rPr>
        <w:t>restante proceder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de la participaci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 en situaciones comunicativas creadas en el aula y del trabajo realizado con los auxiliares de conversaci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cuando sea posible,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de la realizaci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trabajo diario en clase y en casa, atenci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en clase y respeto al desarrollo de la misma, etc. </w:t>
      </w:r>
    </w:p>
    <w:p>
      <w:pPr>
        <w:pStyle w:val="Normal.0"/>
        <w:widowControl w:val="0"/>
        <w:tabs>
          <w:tab w:val="left" w:pos="720"/>
        </w:tabs>
        <w:spacing w:after="0" w:line="240" w:lineRule="auto"/>
        <w:ind w:left="66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En todos los casos para superar la evaluaci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n el alumno deber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alcanzar la calificaci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n de 5. As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mismo, para poder alcanzar esa nota, los alumnos tendr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n que obtener un m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nimo de 4 de media en las pruebas objetivas para que se pueda hacer media con el 20% restante.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s-ES_tradnl"/>
        </w:rPr>
        <w:t>La calificaci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reflejada en el 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corresponder</w:t>
      </w:r>
      <w:r>
        <w:rPr>
          <w:rtl w:val="0"/>
          <w:lang w:val="es-ES_tradnl"/>
        </w:rPr>
        <w:t>á ú</w:t>
      </w:r>
      <w:r>
        <w:rPr>
          <w:rtl w:val="0"/>
          <w:lang w:val="es-ES_tradnl"/>
        </w:rPr>
        <w:t xml:space="preserve">nicamente al </w:t>
      </w:r>
      <w:r>
        <w:rPr>
          <w:rStyle w:val="Ninguno"/>
          <w:b w:val="1"/>
          <w:bCs w:val="1"/>
          <w:rtl w:val="0"/>
          <w:lang w:val="es-ES_tradnl"/>
        </w:rPr>
        <w:t>n</w:t>
      </w:r>
      <w:r>
        <w:rPr>
          <w:rStyle w:val="Ninguno"/>
          <w:b w:val="1"/>
          <w:bCs w:val="1"/>
          <w:rtl w:val="0"/>
          <w:lang w:val="es-ES_tradnl"/>
        </w:rPr>
        <w:t>ú</w:t>
      </w:r>
      <w:r>
        <w:rPr>
          <w:rStyle w:val="Ninguno"/>
          <w:b w:val="1"/>
          <w:bCs w:val="1"/>
          <w:rtl w:val="0"/>
          <w:lang w:val="es-ES_tradnl"/>
        </w:rPr>
        <w:t>mero entero</w:t>
      </w:r>
      <w:r>
        <w:rPr>
          <w:rtl w:val="0"/>
          <w:lang w:val="es-ES_tradnl"/>
        </w:rPr>
        <w:t xml:space="preserve"> de la calificaci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decimal que el alumno obtuvo durante la evaluaci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As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, 6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8 entrar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dentro del rango del 6 o BIEN o 4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6 como 4 o INSUFICIENTE. En la tercera evaluaci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la calificaci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reflejada en el 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corresponder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a la media de las tres evaluaciones. </w:t>
      </w:r>
    </w:p>
    <w:p>
      <w:pPr>
        <w:pStyle w:val="Normal.0"/>
        <w:widowControl w:val="0"/>
        <w:tabs>
          <w:tab w:val="left" w:pos="720"/>
        </w:tabs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continua, es decir, al aprobar la segunda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 aprueba la primera. Si se suspendiese la segunda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habr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una prueba extraordinaria en junio.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la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convocatoria extraordinaria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el examen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las mismas caracter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sticas que los de la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ltima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supondr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100% de la nota. Para superarla, el alumno/a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obtener al menos un 50% de la nota total.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prueba presentar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distintas destrezas integradas: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Gram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tica 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Vocabulario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lectora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Expresi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escrita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auditiva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Todos los controles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mostrados a los alumnos, ya sea en clase o individualmente, para que vean los errores cometidos y, atendiendo sus dudas, puedan subsanarlos.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8" w:id="8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9. ACTIVIDADES DE RECUPERACI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DE PENDIENTES</w:t>
      </w:r>
      <w:bookmarkEnd w:id="8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alumnos con el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dulo pendiente 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realizar durante el curso las actividades que demande el profesor y realizar el examen de pendientes en las fechas que publique el equipo directivo.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examen supondr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100% de la nota y para superarlo, el alumno/a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obtener al menos un 50% de la nota total.  La prueba presentar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distintas destrezas integradas: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Gram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tica 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Vocabulario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lectora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Expresi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escrita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Comprensi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n auditiva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9" w:id="9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10. MEDIDAS DE ATENCI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A LA DIVERSIDAD</w:t>
      </w:r>
      <w:bookmarkEnd w:id="9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Para atender a la diversidad del alumnado, se presentan actividades clasificadas y graduadas seg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el grado de dificultad. Teniendo en cuenta lo que se ha indicado con anterioridad, en cada unidad did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ctica se realizan actividades de refuerzo.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Por otra parte, se ofrece a aquellos alumnos que progresan satisfactoriamente la posibilidad de ampliar sus conocimientos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 actividades de ampliaci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dise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adas para tal fin.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10" w:id="10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11. MATERIALES Y RECURSOS DID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CTICOS</w:t>
      </w:r>
      <w:bookmarkEnd w:id="10"/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Libro de texto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: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ind w:right="465" w:firstLine="75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Ingl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s t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cnico</w:t>
      </w:r>
      <w:r>
        <w:rPr>
          <w:rStyle w:val="Ninguno"/>
          <w:rFonts w:ascii="Arial" w:hAnsi="Arial" w:hint="default"/>
          <w:b w:val="1"/>
          <w:bCs w:val="1"/>
          <w:smallCaps w:val="1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mallCaps w:val="1"/>
          <w:sz w:val="24"/>
          <w:szCs w:val="24"/>
          <w:rtl w:val="0"/>
          <w:lang w:val="es-ES_tradnl"/>
        </w:rPr>
        <w:t>(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Ciclos Formativos de Inform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 y Telecomunicaciones), Clara Isabel Polo Benito, Iv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pez Montalb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Sara Davis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cs="Arial" w:hAnsi="Arial" w:eastAsia="Arial"/>
          <w:b w:val="1"/>
          <w:bCs w:val="1"/>
          <w:sz w:val="24"/>
          <w:szCs w:val="24"/>
          <w:rtl w:val="0"/>
        </w:rPr>
        <w:tab/>
        <w:tab/>
        <w:t>Editorial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: Garceta grupo editorial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CD del libro y otros con ejercicios de listening.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ginas Web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Material complementario del profesor fotocopiable: fotocopias de ejercicios y textos (Cuando el profesor lo considere necesario, dar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ejercicios de refuerzo a los alumnos para trabajar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s exhaustivamente alg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punto de la programaci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n)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Videos, video proyector, medios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ticos seg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disponibilidad.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Revistas y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dicos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Diccionarios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720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ind w:left="709" w:right="40" w:firstLine="0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>I.E.S. GASPAR MELCHOR DE JOVELLANOS</w:t>
      <w:tab/>
      <w:tab/>
      <w:t>P.G.A. Curso 201</w:t>
    </w:r>
    <w:r>
      <w:rPr>
        <w:rStyle w:val="Ninguno"/>
        <w:rFonts w:ascii="Arial" w:hAnsi="Arial"/>
        <w:sz w:val="16"/>
        <w:szCs w:val="16"/>
        <w:rtl w:val="0"/>
        <w:lang w:val="es-ES_tradnl"/>
      </w:rPr>
      <w:t>8</w:t>
    </w:r>
    <w:r>
      <w:rPr>
        <w:rStyle w:val="Ninguno"/>
        <w:rFonts w:ascii="Arial" w:hAnsi="Arial"/>
        <w:sz w:val="16"/>
        <w:szCs w:val="16"/>
        <w:rtl w:val="0"/>
        <w:lang w:val="es-ES_tradnl"/>
      </w:rPr>
      <w:t>-201</w:t>
    </w:r>
    <w:r>
      <w:rPr>
        <w:rStyle w:val="Ninguno"/>
        <w:rFonts w:ascii="Arial" w:hAnsi="Arial"/>
        <w:sz w:val="16"/>
        <w:szCs w:val="16"/>
        <w:rtl w:val="0"/>
        <w:lang w:val="es-ES_tradnl"/>
      </w:rPr>
      <w:t>9</w:t>
    </w:r>
  </w:p>
  <w:p>
    <w:pPr>
      <w:pStyle w:val="Normal.0"/>
      <w:spacing w:after="0"/>
      <w:ind w:left="709" w:right="40" w:firstLine="0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>Fuenlabrada (Madrid)</w:t>
      <w:tab/>
      <w:tab/>
      <w:tab/>
      <w:tab/>
      <w:t>Departamento de Ingl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s.</w:t>
    </w:r>
  </w:p>
  <w:p>
    <w:pPr>
      <w:pStyle w:val="Pie de página"/>
      <w:tabs>
        <w:tab w:val="right" w:pos="8478"/>
        <w:tab w:val="clear" w:pos="8504"/>
      </w:tabs>
      <w:jc w:val="right"/>
    </w:pPr>
    <w:r>
      <w:rPr>
        <w:rStyle w:val="Ninguno"/>
        <w:color w:val="002060"/>
        <w:u w:color="002060"/>
        <w:rtl w:val="0"/>
      </w:rPr>
      <w:fldChar w:fldCharType="begin" w:fldLock="0"/>
    </w:r>
    <w:r>
      <w:rPr>
        <w:rStyle w:val="Ninguno"/>
        <w:color w:val="002060"/>
        <w:u w:color="002060"/>
        <w:rtl w:val="0"/>
      </w:rPr>
      <w:instrText xml:space="preserve"> PAGE </w:instrText>
    </w:r>
    <w:r>
      <w:rPr>
        <w:rStyle w:val="Ninguno"/>
        <w:color w:val="002060"/>
        <w:u w:color="002060"/>
        <w:rtl w:val="0"/>
      </w:rPr>
      <w:fldChar w:fldCharType="separate" w:fldLock="0"/>
    </w:r>
    <w:r>
      <w:rPr>
        <w:rStyle w:val="Ninguno"/>
        <w:color w:val="002060"/>
        <w:u w:color="002060"/>
        <w:rtl w:val="0"/>
      </w:rPr>
      <w:t>14</w:t>
    </w:r>
    <w:r>
      <w:rPr>
        <w:rStyle w:val="Ninguno"/>
        <w:color w:val="002060"/>
        <w:u w:color="00206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tabs>
          <w:tab w:val="num" w:pos="740"/>
        </w:tabs>
        <w:ind w:left="902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08"/>
        </w:tabs>
        <w:ind w:left="870" w:hanging="2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578"/>
        </w:tabs>
        <w:ind w:left="1740" w:hanging="4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310"/>
        </w:tabs>
        <w:ind w:left="247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030"/>
        </w:tabs>
        <w:ind w:left="319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3750"/>
        </w:tabs>
        <w:ind w:left="391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470"/>
        </w:tabs>
        <w:ind w:left="463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190"/>
        </w:tabs>
        <w:ind w:left="535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5910"/>
        </w:tabs>
        <w:ind w:left="607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tabs>
          <w:tab w:val="num" w:pos="740"/>
        </w:tabs>
        <w:ind w:left="902" w:hanging="5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08"/>
        </w:tabs>
        <w:ind w:left="870" w:hanging="2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578"/>
        </w:tabs>
        <w:ind w:left="1740" w:hanging="4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310"/>
        </w:tabs>
        <w:ind w:left="247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030"/>
        </w:tabs>
        <w:ind w:left="319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3750"/>
        </w:tabs>
        <w:ind w:left="391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470"/>
        </w:tabs>
        <w:ind w:left="463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190"/>
        </w:tabs>
        <w:ind w:left="535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5910"/>
        </w:tabs>
        <w:ind w:left="607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6"/>
  </w:abstractNum>
  <w:abstractNum w:abstractNumId="11">
    <w:multiLevelType w:val="hybridMultilevel"/>
    <w:styleLink w:val="Estilo importado 6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7"/>
  </w:abstractNum>
  <w:abstractNum w:abstractNumId="13">
    <w:multiLevelType w:val="hybridMultilevel"/>
    <w:styleLink w:val="Estilo importado 7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8"/>
  </w:abstractNum>
  <w:abstractNum w:abstractNumId="15">
    <w:multiLevelType w:val="hybridMultilevel"/>
    <w:styleLink w:val="Estilo importado 8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9"/>
  </w:abstractNum>
  <w:abstractNum w:abstractNumId="17">
    <w:multiLevelType w:val="hybridMultilevel"/>
    <w:styleLink w:val="Estilo importado 9"/>
    <w:lvl w:ilvl="0">
      <w:start w:val="1"/>
      <w:numFmt w:val="decimal"/>
      <w:suff w:val="tab"/>
      <w:lvlText w:val="%1."/>
      <w:lvlJc w:val="left"/>
      <w:pPr>
        <w:tabs>
          <w:tab w:val="num" w:pos="753"/>
          <w:tab w:val="left" w:pos="993"/>
        </w:tabs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9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5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2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6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29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33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36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10"/>
  </w:abstractNum>
  <w:abstractNum w:abstractNumId="19">
    <w:multiLevelType w:val="hybridMultilevel"/>
    <w:styleLink w:val="Estilo importado 10"/>
    <w:lvl w:ilvl="0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Estilo importado 11"/>
  </w:abstractNum>
  <w:abstractNum w:abstractNumId="21">
    <w:multiLevelType w:val="hybridMultilevel"/>
    <w:styleLink w:val="Estilo importado 11"/>
    <w:lvl w:ilvl="0">
      <w:start w:val="1"/>
      <w:numFmt w:val="bullet"/>
      <w:suff w:val="tab"/>
      <w:lvlText w:val="-"/>
      <w:lvlJc w:val="left"/>
      <w:pPr>
        <w:ind w:left="395" w:hanging="39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20"/>
        </w:tabs>
        <w:ind w:left="709" w:hanging="37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20"/>
        </w:tabs>
        <w:ind w:left="1048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20"/>
        </w:tabs>
        <w:ind w:left="1386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20"/>
        </w:tabs>
        <w:ind w:left="1724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20"/>
        </w:tabs>
        <w:ind w:left="2062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20"/>
        </w:tabs>
        <w:ind w:left="2400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20"/>
        </w:tabs>
        <w:ind w:left="2738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20"/>
        </w:tabs>
        <w:ind w:left="2833" w:hanging="1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Estilo importado 12"/>
  </w:abstractNum>
  <w:abstractNum w:abstractNumId="23">
    <w:multiLevelType w:val="hybridMultilevel"/>
    <w:styleLink w:val="Estilo importado 1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Estilo importado 13"/>
  </w:abstractNum>
  <w:abstractNum w:abstractNumId="25">
    <w:multiLevelType w:val="hybridMultilevel"/>
    <w:styleLink w:val="Estilo importado 13"/>
    <w:lvl w:ilvl="0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Estilo importado 14"/>
  </w:abstractNum>
  <w:abstractNum w:abstractNumId="27">
    <w:multiLevelType w:val="hybridMultilevel"/>
    <w:styleLink w:val="Estilo importado 1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Estilo importado 15"/>
  </w:abstractNum>
  <w:abstractNum w:abstractNumId="29">
    <w:multiLevelType w:val="hybridMultilevel"/>
    <w:styleLink w:val="Estilo importado 15"/>
    <w:lvl w:ilvl="0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Estilo importado 16"/>
  </w:abstractNum>
  <w:abstractNum w:abstractNumId="31">
    <w:multiLevelType w:val="hybridMultilevel"/>
    <w:styleLink w:val="Estilo importado 16"/>
    <w:lvl w:ilvl="0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Estilo importado 17"/>
  </w:abstractNum>
  <w:abstractNum w:abstractNumId="33">
    <w:multiLevelType w:val="hybridMultilevel"/>
    <w:styleLink w:val="Estilo importado 17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Estilo importado 18"/>
  </w:abstractNum>
  <w:abstractNum w:abstractNumId="35">
    <w:multiLevelType w:val="hybridMultilevel"/>
    <w:styleLink w:val="Estilo importado 18"/>
    <w:lvl w:ilvl="0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Estilo importado 19"/>
  </w:abstractNum>
  <w:abstractNum w:abstractNumId="37">
    <w:multiLevelType w:val="hybridMultilevel"/>
    <w:styleLink w:val="Estilo importado 19"/>
    <w:lvl w:ilvl="0">
      <w:start w:val="1"/>
      <w:numFmt w:val="decimal"/>
      <w:suff w:val="tab"/>
      <w:lvlText w:val="%1."/>
      <w:lvlJc w:val="left"/>
      <w:pPr>
        <w:tabs>
          <w:tab w:val="num" w:pos="753"/>
          <w:tab w:val="left" w:pos="1110"/>
          <w:tab w:val="left" w:pos="1440"/>
        </w:tabs>
        <w:ind w:left="78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13"/>
          <w:tab w:val="left" w:pos="1440"/>
        </w:tabs>
        <w:ind w:left="114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110"/>
          <w:tab w:val="left" w:pos="1440"/>
        </w:tabs>
        <w:ind w:left="1140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500"/>
        </w:tabs>
        <w:ind w:left="153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10"/>
          <w:tab w:val="num" w:pos="1860"/>
        </w:tabs>
        <w:ind w:left="189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10"/>
          <w:tab w:val="left" w:pos="1440"/>
          <w:tab w:val="num" w:pos="2220"/>
        </w:tabs>
        <w:ind w:left="225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0"/>
          <w:tab w:val="left" w:pos="1440"/>
          <w:tab w:val="num" w:pos="2580"/>
        </w:tabs>
        <w:ind w:left="261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10"/>
          <w:tab w:val="left" w:pos="1440"/>
          <w:tab w:val="num" w:pos="2940"/>
        </w:tabs>
        <w:ind w:left="297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10"/>
          <w:tab w:val="left" w:pos="1440"/>
          <w:tab w:val="num" w:pos="3300"/>
        </w:tabs>
        <w:ind w:left="333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Estilo importado 20"/>
  </w:abstractNum>
  <w:abstractNum w:abstractNumId="39">
    <w:multiLevelType w:val="hybridMultilevel"/>
    <w:styleLink w:val="Estilo importado 20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Estilo importado 21"/>
  </w:abstractNum>
  <w:abstractNum w:abstractNumId="41">
    <w:multiLevelType w:val="hybridMultilevel"/>
    <w:styleLink w:val="Estilo importado 21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Estilo importado 22"/>
  </w:abstractNum>
  <w:abstractNum w:abstractNumId="43">
    <w:multiLevelType w:val="hybridMultilevel"/>
    <w:styleLink w:val="Estilo importado 22"/>
    <w:lvl w:ilvl="0">
      <w:start w:val="1"/>
      <w:numFmt w:val="bullet"/>
      <w:suff w:val="tab"/>
      <w:lvlText w:val="o"/>
      <w:lvlJc w:val="left"/>
      <w:pPr>
        <w:ind w:left="740" w:hanging="38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4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6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8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0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02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74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6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Estilo importado 23"/>
  </w:abstractNum>
  <w:abstractNum w:abstractNumId="45">
    <w:multiLevelType w:val="hybridMultilevel"/>
    <w:styleLink w:val="Estilo importado 23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Estilo importado 24"/>
  </w:abstractNum>
  <w:abstractNum w:abstractNumId="47">
    <w:multiLevelType w:val="hybridMultilevel"/>
    <w:styleLink w:val="Estilo importado 24"/>
    <w:lvl w:ilvl="0">
      <w:start w:val="1"/>
      <w:numFmt w:val="bullet"/>
      <w:suff w:val="tab"/>
      <w:lvlText w:val="➢"/>
      <w:lvlJc w:val="left"/>
      <w:pPr>
        <w:ind w:left="1494" w:hanging="14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</w:tabs>
        <w:ind w:left="774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</w:tabs>
        <w:ind w:left="283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</w:tabs>
        <w:ind w:left="495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53"/>
          </w:tabs>
          <w:ind w:left="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0"/>
    <w:lvlOverride w:ilvl="0">
      <w:lvl w:ilvl="0">
        <w:start w:val="1"/>
        <w:numFmt w:val="bullet"/>
        <w:suff w:val="tab"/>
        <w:lvlText w:val="-"/>
        <w:lvlJc w:val="left"/>
        <w:pPr>
          <w:ind w:left="395" w:hanging="39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709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1059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1408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1757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2106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2455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2804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3153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3"/>
  </w:num>
  <w:num w:numId="26">
    <w:abstractNumId w:val="22"/>
  </w:num>
  <w:num w:numId="27">
    <w:abstractNumId w:val="25"/>
  </w:num>
  <w:num w:numId="28">
    <w:abstractNumId w:val="24"/>
  </w:num>
  <w:num w:numId="29">
    <w:abstractNumId w:val="22"/>
    <w:lvlOverride w:ilvl="0">
      <w:startOverride w:val="2"/>
    </w:lvlOverride>
  </w:num>
  <w:num w:numId="30">
    <w:abstractNumId w:val="27"/>
  </w:num>
  <w:num w:numId="31">
    <w:abstractNumId w:val="26"/>
  </w:num>
  <w:num w:numId="32">
    <w:abstractNumId w:val="22"/>
    <w:lvlOverride w:ilvl="0">
      <w:startOverride w:val="3"/>
    </w:lvlOverride>
  </w:num>
  <w:num w:numId="33">
    <w:abstractNumId w:val="29"/>
  </w:num>
  <w:num w:numId="34">
    <w:abstractNumId w:val="28"/>
  </w:num>
  <w:num w:numId="35">
    <w:abstractNumId w:val="31"/>
  </w:num>
  <w:num w:numId="36">
    <w:abstractNumId w:val="30"/>
  </w:num>
  <w:num w:numId="37">
    <w:abstractNumId w:val="22"/>
    <w:lvlOverride w:ilvl="0">
      <w:startOverride w:val="4"/>
    </w:lvlOverride>
  </w:num>
  <w:num w:numId="38">
    <w:abstractNumId w:val="33"/>
  </w:num>
  <w:num w:numId="39">
    <w:abstractNumId w:val="32"/>
  </w:num>
  <w:num w:numId="40">
    <w:abstractNumId w:val="35"/>
  </w:num>
  <w:num w:numId="41">
    <w:abstractNumId w:val="34"/>
  </w:num>
  <w:num w:numId="42">
    <w:abstractNumId w:val="37"/>
  </w:num>
  <w:num w:numId="43">
    <w:abstractNumId w:val="36"/>
  </w:num>
  <w:num w:numId="44">
    <w:abstractNumId w:val="39"/>
  </w:num>
  <w:num w:numId="45">
    <w:abstractNumId w:val="38"/>
  </w:num>
  <w:num w:numId="46">
    <w:abstractNumId w:val="41"/>
  </w:num>
  <w:num w:numId="47">
    <w:abstractNumId w:val="40"/>
  </w:num>
  <w:num w:numId="48">
    <w:abstractNumId w:val="43"/>
  </w:num>
  <w:num w:numId="49">
    <w:abstractNumId w:val="42"/>
  </w:num>
  <w:num w:numId="50">
    <w:abstractNumId w:val="45"/>
  </w:num>
  <w:num w:numId="51">
    <w:abstractNumId w:val="44"/>
  </w:num>
  <w:num w:numId="52">
    <w:abstractNumId w:val="44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7"/>
  </w:num>
  <w:num w:numId="5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a vistosa - Énfasis 1">
    <w:name w:val="Lista vistosa - Énfasis 1"/>
    <w:next w:val="Lista vistosa - Énfasis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DC 2">
    <w:name w:val="TDC 2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22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Título de TDC">
    <w:name w:val="Título de TDC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8478" w:leader="dot"/>
      </w:tabs>
      <w:suppressAutoHyphens w:val="1"/>
      <w:bidi w:val="0"/>
      <w:spacing w:before="120" w:after="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ítulo 1">
    <w:name w:val="Título 1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76" w:lineRule="auto"/>
      <w:ind w:left="0" w:right="0" w:firstLine="0"/>
      <w:jc w:val="left"/>
      <w:outlineLvl w:val="0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  <w:style w:type="numbering" w:styleId="Estilo importado 5">
    <w:name w:val="Estilo importado 5"/>
    <w:pPr>
      <w:numPr>
        <w:numId w:val="9"/>
      </w:numPr>
    </w:pPr>
  </w:style>
  <w:style w:type="numbering" w:styleId="Estilo importado 6">
    <w:name w:val="Estilo importado 6"/>
    <w:pPr>
      <w:numPr>
        <w:numId w:val="11"/>
      </w:numPr>
    </w:pPr>
  </w:style>
  <w:style w:type="numbering" w:styleId="Estilo importado 7">
    <w:name w:val="Estilo importado 7"/>
    <w:pPr>
      <w:numPr>
        <w:numId w:val="13"/>
      </w:numPr>
    </w:pPr>
  </w:style>
  <w:style w:type="numbering" w:styleId="Estilo importado 8">
    <w:name w:val="Estilo importado 8"/>
    <w:pPr>
      <w:numPr>
        <w:numId w:val="15"/>
      </w:numPr>
    </w:pPr>
  </w:style>
  <w:style w:type="numbering" w:styleId="Estilo importado 9">
    <w:name w:val="Estilo importado 9"/>
    <w:pPr>
      <w:numPr>
        <w:numId w:val="17"/>
      </w:numPr>
    </w:pPr>
  </w:style>
  <w:style w:type="numbering" w:styleId="Estilo importado 10">
    <w:name w:val="Estilo importado 10"/>
    <w:pPr>
      <w:numPr>
        <w:numId w:val="20"/>
      </w:numPr>
    </w:pPr>
  </w:style>
  <w:style w:type="numbering" w:styleId="Estilo importado 11">
    <w:name w:val="Estilo importado 11"/>
    <w:pPr>
      <w:numPr>
        <w:numId w:val="22"/>
      </w:numPr>
    </w:pPr>
  </w:style>
  <w:style w:type="numbering" w:styleId="Estilo importado 12">
    <w:name w:val="Estilo importado 12"/>
    <w:pPr>
      <w:numPr>
        <w:numId w:val="25"/>
      </w:numPr>
    </w:pPr>
  </w:style>
  <w:style w:type="numbering" w:styleId="Estilo importado 13">
    <w:name w:val="Estilo importado 13"/>
    <w:pPr>
      <w:numPr>
        <w:numId w:val="27"/>
      </w:numPr>
    </w:pPr>
  </w:style>
  <w:style w:type="numbering" w:styleId="Estilo importado 14">
    <w:name w:val="Estilo importado 14"/>
    <w:pPr>
      <w:numPr>
        <w:numId w:val="30"/>
      </w:numPr>
    </w:pPr>
  </w:style>
  <w:style w:type="numbering" w:styleId="Estilo importado 15">
    <w:name w:val="Estilo importado 15"/>
    <w:pPr>
      <w:numPr>
        <w:numId w:val="33"/>
      </w:numPr>
    </w:pPr>
  </w:style>
  <w:style w:type="numbering" w:styleId="Estilo importado 16">
    <w:name w:val="Estilo importado 16"/>
    <w:pPr>
      <w:numPr>
        <w:numId w:val="35"/>
      </w:numPr>
    </w:pPr>
  </w:style>
  <w:style w:type="numbering" w:styleId="Estilo importado 17">
    <w:name w:val="Estilo importado 17"/>
    <w:pPr>
      <w:numPr>
        <w:numId w:val="38"/>
      </w:numPr>
    </w:pPr>
  </w:style>
  <w:style w:type="numbering" w:styleId="Estilo importado 18">
    <w:name w:val="Estilo importado 18"/>
    <w:pPr>
      <w:numPr>
        <w:numId w:val="40"/>
      </w:numPr>
    </w:pPr>
  </w:style>
  <w:style w:type="numbering" w:styleId="Estilo importado 19">
    <w:name w:val="Estilo importado 19"/>
    <w:pPr>
      <w:numPr>
        <w:numId w:val="42"/>
      </w:numPr>
    </w:pPr>
  </w:style>
  <w:style w:type="paragraph" w:styleId="Lista con viñetas1">
    <w:name w:val="Lista con viñetas1"/>
    <w:next w:val="Lista con viñetas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1275" w:right="113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20">
    <w:name w:val="Estilo importado 20"/>
    <w:pPr>
      <w:numPr>
        <w:numId w:val="44"/>
      </w:numPr>
    </w:pPr>
  </w:style>
  <w:style w:type="numbering" w:styleId="Estilo importado 21">
    <w:name w:val="Estilo importado 21"/>
    <w:pPr>
      <w:numPr>
        <w:numId w:val="46"/>
      </w:numPr>
    </w:pPr>
  </w:style>
  <w:style w:type="numbering" w:styleId="Estilo importado 22">
    <w:name w:val="Estilo importado 22"/>
    <w:pPr>
      <w:numPr>
        <w:numId w:val="48"/>
      </w:numPr>
    </w:pPr>
  </w:style>
  <w:style w:type="numbering" w:styleId="Estilo importado 23">
    <w:name w:val="Estilo importado 23"/>
    <w:pPr>
      <w:numPr>
        <w:numId w:val="50"/>
      </w:numPr>
    </w:pPr>
  </w:style>
  <w:style w:type="numbering" w:styleId="Estilo importado 24">
    <w:name w:val="Estilo importado 24"/>
    <w:pPr>
      <w:numPr>
        <w:numId w:val="5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