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20" w:line="360" w:lineRule="auto"/>
        <w:jc w:val="center"/>
        <w:rPr>
          <w:rStyle w:val="Ninguno"/>
          <w:rFonts w:ascii="Arial" w:cs="Arial" w:hAnsi="Arial" w:eastAsia="Arial"/>
          <w:b w:val="1"/>
          <w:bCs w:val="1"/>
          <w:spacing w:val="-2"/>
          <w:sz w:val="52"/>
          <w:szCs w:val="52"/>
        </w:rPr>
      </w:pPr>
      <w:r>
        <w:rPr>
          <w:rStyle w:val="Ninguno"/>
          <w:rFonts w:ascii="Arial" w:hAnsi="Arial"/>
          <w:b w:val="1"/>
          <w:bCs w:val="1"/>
          <w:spacing w:val="-2"/>
          <w:sz w:val="52"/>
          <w:szCs w:val="52"/>
          <w:rtl w:val="0"/>
          <w:lang w:val="es-ES_tradnl"/>
        </w:rPr>
        <w:t>PROGRAMACI</w:t>
      </w:r>
      <w:r>
        <w:rPr>
          <w:rStyle w:val="Ninguno"/>
          <w:rFonts w:ascii="Arial" w:hAnsi="Arial" w:hint="default"/>
          <w:b w:val="1"/>
          <w:bCs w:val="1"/>
          <w:spacing w:val="-2"/>
          <w:sz w:val="52"/>
          <w:szCs w:val="52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pacing w:val="-2"/>
          <w:sz w:val="52"/>
          <w:szCs w:val="52"/>
          <w:rtl w:val="0"/>
          <w:lang w:val="es-ES_tradnl"/>
        </w:rPr>
        <w:t>N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20" w:line="360" w:lineRule="auto"/>
        <w:jc w:val="center"/>
        <w:rPr>
          <w:rStyle w:val="Ninguno"/>
          <w:rFonts w:ascii="Arial" w:cs="Arial" w:hAnsi="Arial" w:eastAsia="Arial"/>
          <w:b w:val="1"/>
          <w:bCs w:val="1"/>
          <w:spacing w:val="-2"/>
          <w:sz w:val="52"/>
          <w:szCs w:val="52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jc w:val="center"/>
        <w:rPr>
          <w:rStyle w:val="Ninguno"/>
          <w:rFonts w:ascii="Arial" w:cs="Arial" w:hAnsi="Arial" w:eastAsia="Arial"/>
          <w:b w:val="1"/>
          <w:bCs w:val="1"/>
          <w:spacing w:val="-2"/>
          <w:sz w:val="56"/>
          <w:szCs w:val="56"/>
        </w:rPr>
      </w:pPr>
      <w:r>
        <w:rPr>
          <w:rStyle w:val="Ninguno"/>
          <w:rFonts w:ascii="Arial" w:hAnsi="Arial"/>
          <w:b w:val="1"/>
          <w:bCs w:val="1"/>
          <w:spacing w:val="-2"/>
          <w:sz w:val="56"/>
          <w:szCs w:val="56"/>
          <w:rtl w:val="0"/>
          <w:lang w:val="es-ES_tradnl"/>
        </w:rPr>
        <w:t>INGL</w:t>
      </w:r>
      <w:r>
        <w:rPr>
          <w:rStyle w:val="Ninguno"/>
          <w:rFonts w:ascii="Arial" w:hAnsi="Arial" w:hint="default"/>
          <w:b w:val="1"/>
          <w:bCs w:val="1"/>
          <w:spacing w:val="-2"/>
          <w:sz w:val="56"/>
          <w:szCs w:val="56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spacing w:val="-2"/>
          <w:sz w:val="56"/>
          <w:szCs w:val="56"/>
          <w:rtl w:val="0"/>
          <w:lang w:val="es-ES_tradnl"/>
        </w:rPr>
        <w:t>S T</w:t>
      </w:r>
      <w:r>
        <w:rPr>
          <w:rStyle w:val="Ninguno"/>
          <w:rFonts w:ascii="Arial" w:hAnsi="Arial" w:hint="default"/>
          <w:b w:val="1"/>
          <w:bCs w:val="1"/>
          <w:spacing w:val="-2"/>
          <w:sz w:val="56"/>
          <w:szCs w:val="56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spacing w:val="-2"/>
          <w:sz w:val="56"/>
          <w:szCs w:val="56"/>
          <w:rtl w:val="0"/>
          <w:lang w:val="es-ES_tradnl"/>
        </w:rPr>
        <w:t>CNICO GRADO SUPERIOR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jc w:val="center"/>
        <w:rPr>
          <w:rStyle w:val="Ninguno"/>
          <w:rFonts w:ascii="Arial" w:cs="Arial" w:hAnsi="Arial" w:eastAsia="Arial"/>
          <w:b w:val="1"/>
          <w:bCs w:val="1"/>
          <w:spacing w:val="-2"/>
          <w:sz w:val="56"/>
          <w:szCs w:val="56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jc w:val="center"/>
        <w:rPr>
          <w:rStyle w:val="Ninguno"/>
          <w:rFonts w:ascii="Arial" w:cs="Arial" w:hAnsi="Arial" w:eastAsia="Arial"/>
          <w:b w:val="1"/>
          <w:bCs w:val="1"/>
          <w:spacing w:val="-2"/>
          <w:sz w:val="48"/>
          <w:szCs w:val="48"/>
        </w:rPr>
      </w:pPr>
      <w:r>
        <w:rPr>
          <w:rStyle w:val="Ninguno"/>
          <w:rFonts w:ascii="Arial" w:hAnsi="Arial"/>
          <w:b w:val="1"/>
          <w:bCs w:val="1"/>
          <w:spacing w:val="-2"/>
          <w:sz w:val="48"/>
          <w:szCs w:val="48"/>
          <w:rtl w:val="0"/>
          <w:lang w:val="es-ES_tradnl"/>
        </w:rPr>
        <w:t>T</w:t>
      </w:r>
      <w:r>
        <w:rPr>
          <w:rStyle w:val="Ninguno"/>
          <w:rFonts w:ascii="Arial" w:hAnsi="Arial" w:hint="default"/>
          <w:b w:val="1"/>
          <w:bCs w:val="1"/>
          <w:spacing w:val="-2"/>
          <w:sz w:val="48"/>
          <w:szCs w:val="48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spacing w:val="-2"/>
          <w:sz w:val="48"/>
          <w:szCs w:val="48"/>
          <w:rtl w:val="0"/>
          <w:lang w:val="es-ES_tradnl"/>
        </w:rPr>
        <w:t>cnico Superior en Desarrollo de Aplicaciones Multiplataforma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jc w:val="center"/>
        <w:rPr>
          <w:rStyle w:val="Ninguno"/>
          <w:rFonts w:ascii="Arial" w:cs="Arial" w:hAnsi="Arial" w:eastAsia="Arial"/>
          <w:b w:val="1"/>
          <w:bCs w:val="1"/>
          <w:spacing w:val="-2"/>
          <w:sz w:val="48"/>
          <w:szCs w:val="48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jc w:val="center"/>
        <w:rPr>
          <w:rStyle w:val="Ninguno"/>
          <w:rFonts w:ascii="Arial" w:cs="Arial" w:hAnsi="Arial" w:eastAsia="Arial"/>
          <w:b w:val="1"/>
          <w:bCs w:val="1"/>
          <w:spacing w:val="-2"/>
          <w:sz w:val="52"/>
          <w:szCs w:val="52"/>
        </w:rPr>
      </w:pPr>
      <w:r>
        <w:rPr>
          <w:rStyle w:val="Ninguno"/>
          <w:rFonts w:ascii="Arial" w:hAnsi="Arial"/>
          <w:b w:val="1"/>
          <w:bCs w:val="1"/>
          <w:spacing w:val="-2"/>
          <w:sz w:val="52"/>
          <w:szCs w:val="52"/>
          <w:rtl w:val="0"/>
          <w:lang w:val="es-ES_tradnl"/>
        </w:rPr>
        <w:t>DEPARTAMENTO INGL</w:t>
      </w:r>
      <w:r>
        <w:rPr>
          <w:rStyle w:val="Ninguno"/>
          <w:rFonts w:ascii="Arial" w:hAnsi="Arial" w:hint="default"/>
          <w:b w:val="1"/>
          <w:bCs w:val="1"/>
          <w:spacing w:val="-2"/>
          <w:sz w:val="52"/>
          <w:szCs w:val="52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spacing w:val="-2"/>
          <w:sz w:val="52"/>
          <w:szCs w:val="52"/>
          <w:rtl w:val="0"/>
          <w:lang w:val="es-ES_tradnl"/>
        </w:rPr>
        <w:t>S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jc w:val="center"/>
        <w:rPr>
          <w:rStyle w:val="Ninguno"/>
          <w:rFonts w:ascii="Arial" w:cs="Arial" w:hAnsi="Arial" w:eastAsia="Arial"/>
          <w:b w:val="1"/>
          <w:bCs w:val="1"/>
          <w:spacing w:val="-1"/>
          <w:sz w:val="44"/>
          <w:szCs w:val="44"/>
        </w:rPr>
      </w:pPr>
      <w:r>
        <w:rPr>
          <w:rStyle w:val="Ninguno"/>
          <w:rFonts w:ascii="Arial" w:hAnsi="Arial"/>
          <w:b w:val="1"/>
          <w:bCs w:val="1"/>
          <w:spacing w:val="-1"/>
          <w:sz w:val="44"/>
          <w:szCs w:val="44"/>
          <w:rtl w:val="0"/>
          <w:lang w:val="es-ES_tradnl"/>
        </w:rPr>
        <w:t>IES GASPAR MELCHOR DE JOVELLANOS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jc w:val="center"/>
        <w:rPr>
          <w:rStyle w:val="Ninguno"/>
          <w:rFonts w:ascii="Arial" w:cs="Arial" w:hAnsi="Arial" w:eastAsia="Arial"/>
          <w:b w:val="1"/>
          <w:bCs w:val="1"/>
          <w:spacing w:val="-1"/>
          <w:sz w:val="44"/>
          <w:szCs w:val="44"/>
        </w:rPr>
      </w:pPr>
      <w:r>
        <w:rPr>
          <w:rStyle w:val="Ninguno"/>
          <w:rFonts w:ascii="Arial" w:hAnsi="Arial"/>
          <w:b w:val="1"/>
          <w:bCs w:val="1"/>
          <w:spacing w:val="-1"/>
          <w:sz w:val="44"/>
          <w:szCs w:val="44"/>
          <w:rtl w:val="0"/>
          <w:lang w:val="es-ES_tradnl"/>
        </w:rPr>
        <w:t>CURSO 201</w:t>
      </w:r>
      <w:r>
        <w:rPr>
          <w:rStyle w:val="Ninguno"/>
          <w:rFonts w:ascii="Arial" w:hAnsi="Arial"/>
          <w:b w:val="1"/>
          <w:bCs w:val="1"/>
          <w:spacing w:val="-1"/>
          <w:sz w:val="44"/>
          <w:szCs w:val="44"/>
          <w:rtl w:val="0"/>
          <w:lang w:val="es-ES_tradnl"/>
        </w:rPr>
        <w:t>8</w:t>
      </w:r>
      <w:r>
        <w:rPr>
          <w:rStyle w:val="Ninguno"/>
          <w:rFonts w:ascii="Arial" w:hAnsi="Arial"/>
          <w:b w:val="1"/>
          <w:bCs w:val="1"/>
          <w:spacing w:val="-1"/>
          <w:sz w:val="44"/>
          <w:szCs w:val="44"/>
          <w:rtl w:val="0"/>
          <w:lang w:val="es-ES_tradnl"/>
        </w:rPr>
        <w:t>-201</w:t>
      </w:r>
      <w:r>
        <w:rPr>
          <w:rStyle w:val="Ninguno"/>
          <w:rFonts w:ascii="Arial" w:hAnsi="Arial"/>
          <w:b w:val="1"/>
          <w:bCs w:val="1"/>
          <w:spacing w:val="-1"/>
          <w:sz w:val="44"/>
          <w:szCs w:val="44"/>
          <w:rtl w:val="0"/>
          <w:lang w:val="es-ES_tradnl"/>
        </w:rPr>
        <w:t>9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jc w:val="center"/>
        <w:rPr>
          <w:rStyle w:val="Ninguno"/>
          <w:rFonts w:ascii="Arial" w:cs="Arial" w:hAnsi="Arial" w:eastAsia="Arial"/>
          <w:b w:val="1"/>
          <w:bCs w:val="1"/>
          <w:spacing w:val="-2"/>
          <w:sz w:val="52"/>
          <w:szCs w:val="52"/>
        </w:rPr>
      </w:pPr>
    </w:p>
    <w:p>
      <w:pPr>
        <w:pStyle w:val="Normal.0"/>
        <w:rPr>
          <w:rStyle w:val="Ninguno"/>
          <w:rFonts w:ascii="Arial" w:cs="Arial" w:hAnsi="Arial" w:eastAsia="Arial"/>
          <w:b w:val="1"/>
          <w:bCs w:val="1"/>
          <w:spacing w:val="0"/>
        </w:rPr>
      </w:pPr>
    </w:p>
    <w:p>
      <w:pPr>
        <w:pStyle w:val="Normal.0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INGL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 T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CNICO GRADO SUPERIOR </w:t>
      </w:r>
    </w:p>
    <w:p>
      <w:pPr>
        <w:pStyle w:val="Normal.0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Style w:val="Ninguno"/>
          <w:rFonts w:ascii="Times New Roman" w:cs="Times New Roman" w:hAnsi="Times New Roman" w:eastAsia="Times New Roman"/>
          <w:b w:val="1"/>
          <w:bCs w:val="1"/>
          <w:i w:val="1"/>
          <w:iCs w:val="1"/>
          <w:sz w:val="48"/>
          <w:szCs w:val="48"/>
        </w:rPr>
      </w:pPr>
      <w:r>
        <w:rPr>
          <w:rStyle w:val="Ninguno"/>
          <w:rFonts w:ascii="Times New Roman" w:hAnsi="Times New Roman"/>
          <w:b w:val="1"/>
          <w:bCs w:val="1"/>
          <w:i w:val="1"/>
          <w:iCs w:val="1"/>
          <w:sz w:val="48"/>
          <w:szCs w:val="48"/>
          <w:rtl w:val="0"/>
          <w:lang w:val="es-ES_tradnl"/>
        </w:rPr>
        <w:t>T</w:t>
      </w:r>
      <w:r>
        <w:rPr>
          <w:rStyle w:val="Ninguno"/>
          <w:rFonts w:ascii="Times New Roman" w:hAnsi="Times New Roman" w:hint="default"/>
          <w:b w:val="1"/>
          <w:bCs w:val="1"/>
          <w:i w:val="1"/>
          <w:iCs w:val="1"/>
          <w:sz w:val="48"/>
          <w:szCs w:val="48"/>
          <w:rtl w:val="0"/>
          <w:lang w:val="es-ES_tradnl"/>
        </w:rPr>
        <w:t>é</w:t>
      </w:r>
      <w:r>
        <w:rPr>
          <w:rStyle w:val="Ninguno"/>
          <w:rFonts w:ascii="Times New Roman" w:hAnsi="Times New Roman"/>
          <w:b w:val="1"/>
          <w:bCs w:val="1"/>
          <w:i w:val="1"/>
          <w:iCs w:val="1"/>
          <w:sz w:val="48"/>
          <w:szCs w:val="48"/>
          <w:rtl w:val="0"/>
          <w:lang w:val="es-ES_tradnl"/>
        </w:rPr>
        <w:t>cnico Superior en Desarrollo de Aplicaciones Multiplataforma.</w:t>
      </w:r>
    </w:p>
    <w:p>
      <w:pPr>
        <w:pStyle w:val="Normal.0"/>
        <w:rPr>
          <w:rStyle w:val="Ninguno"/>
          <w:rFonts w:ascii="Times New Roman" w:cs="Times New Roman" w:hAnsi="Times New Roman" w:eastAsia="Times New Roman"/>
          <w:b w:val="1"/>
          <w:bCs w:val="1"/>
          <w:i w:val="1"/>
          <w:iCs w:val="1"/>
          <w:sz w:val="48"/>
          <w:szCs w:val="48"/>
        </w:rPr>
      </w:pPr>
    </w:p>
    <w:p>
      <w:pPr>
        <w:pStyle w:val="Normal.0"/>
        <w:spacing w:after="0" w:line="240" w:lineRule="auto"/>
        <w:ind w:left="720" w:firstLine="0"/>
        <w:jc w:val="both"/>
        <w:rPr>
          <w:rStyle w:val="Ninguno"/>
          <w:rFonts w:ascii="Arial" w:cs="Arial" w:hAnsi="Arial" w:eastAsia="Arial"/>
          <w:b w:val="1"/>
          <w:bCs w:val="1"/>
          <w:i w:val="1"/>
          <w:iCs w:val="1"/>
        </w:rPr>
      </w:pPr>
    </w:p>
    <w:p>
      <w:pPr>
        <w:pStyle w:val="Normal.0"/>
        <w:spacing w:after="0" w:line="240" w:lineRule="auto"/>
        <w:ind w:left="720" w:firstLine="0"/>
        <w:jc w:val="both"/>
        <w:rPr>
          <w:rStyle w:val="Ninguno"/>
          <w:rFonts w:ascii="Arial" w:cs="Arial" w:hAnsi="Arial" w:eastAsia="Arial"/>
          <w:b w:val="1"/>
          <w:bCs w:val="1"/>
          <w:i w:val="1"/>
          <w:iCs w:val="1"/>
        </w:rPr>
      </w:pPr>
      <w:r>
        <w:rPr>
          <w:rStyle w:val="Ninguno"/>
          <w:rFonts w:ascii="Arial" w:hAnsi="Arial"/>
          <w:b w:val="1"/>
          <w:bCs w:val="1"/>
          <w:i w:val="1"/>
          <w:iCs w:val="1"/>
          <w:rtl w:val="0"/>
          <w:lang w:val="es-ES_tradnl"/>
        </w:rPr>
        <w:t>DECRETO 3/2011, de 13 de enero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, del Consejo de Gobierno, por el que se establece para la Comunidad de Madrid el curr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í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>culo del ciclo formativo de grado superior correspondiente al t</w:t>
      </w:r>
      <w:r>
        <w:rPr>
          <w:rStyle w:val="Ninguno"/>
          <w:rFonts w:ascii="Arial" w:hAnsi="Arial" w:hint="default"/>
          <w:i w:val="1"/>
          <w:iCs w:val="1"/>
          <w:rtl w:val="0"/>
          <w:lang w:val="es-ES_tradnl"/>
        </w:rPr>
        <w:t>í</w:t>
      </w:r>
      <w:r>
        <w:rPr>
          <w:rStyle w:val="Ninguno"/>
          <w:rFonts w:ascii="Arial" w:hAnsi="Arial"/>
          <w:i w:val="1"/>
          <w:iCs w:val="1"/>
          <w:rtl w:val="0"/>
          <w:lang w:val="es-ES_tradnl"/>
        </w:rPr>
        <w:t xml:space="preserve">tulo de </w:t>
      </w:r>
      <w:r>
        <w:rPr>
          <w:rStyle w:val="Ninguno"/>
          <w:rFonts w:ascii="Arial" w:hAnsi="Arial"/>
          <w:b w:val="1"/>
          <w:bCs w:val="1"/>
          <w:i w:val="1"/>
          <w:iCs w:val="1"/>
          <w:rtl w:val="0"/>
          <w:lang w:val="es-ES_tradnl"/>
        </w:rPr>
        <w:t>T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i w:val="1"/>
          <w:iCs w:val="1"/>
          <w:rtl w:val="0"/>
          <w:lang w:val="es-ES_tradnl"/>
        </w:rPr>
        <w:t>cnico Superior en Desarrollo de Aplicaciones Multiplataforma.</w:t>
      </w:r>
    </w:p>
    <w:p>
      <w:pPr>
        <w:pStyle w:val="Lista vistosa - Énfasis 1"/>
        <w:rPr>
          <w:rStyle w:val="Ninguno"/>
          <w:rFonts w:ascii="Arial" w:cs="Arial" w:hAnsi="Arial" w:eastAsia="Arial"/>
          <w:b w:val="1"/>
          <w:bCs w:val="1"/>
          <w:i w:val="1"/>
          <w:iCs w:val="1"/>
        </w:rPr>
      </w:pPr>
    </w:p>
    <w:p>
      <w:pPr>
        <w:pStyle w:val="Normal.0"/>
      </w:pPr>
    </w:p>
    <w:p>
      <w:pPr>
        <w:pStyle w:val="Título de TDC"/>
      </w:pPr>
    </w:p>
    <w:p>
      <w:pPr>
        <w:pStyle w:val="Normal.0"/>
      </w:pPr>
      <w:r>
        <w:rPr/>
        <w:fldChar w:fldCharType="begin" w:fldLock="0"/>
      </w:r>
      <w:r>
        <w:instrText xml:space="preserve"> TOC \t "Título 1, 1"</w:instrText>
      </w:r>
      <w:r>
        <w:rPr/>
        <w:fldChar w:fldCharType="separate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1. OBJETIVOS GENERALES DEL ÁREA</w:t>
        <w:tab/>
      </w:r>
      <w:r>
        <w:rPr/>
        <w:fldChar w:fldCharType="begin" w:fldLock="0"/>
      </w:r>
      <w:r>
        <w:instrText xml:space="preserve"> PAGEREF _Toc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3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/>
          <w:rtl w:val="0"/>
        </w:rPr>
        <w:t>2. CONTENIDOS</w:t>
        <w:tab/>
      </w:r>
      <w:r>
        <w:rPr/>
        <w:fldChar w:fldCharType="begin" w:fldLock="0"/>
      </w:r>
      <w:r>
        <w:instrText xml:space="preserve"> PAGEREF _Toc1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3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3. TEMPORALIZACIÓN</w:t>
        <w:tab/>
      </w:r>
      <w:r>
        <w:rPr/>
        <w:fldChar w:fldCharType="begin" w:fldLock="0"/>
      </w:r>
      <w:r>
        <w:instrText xml:space="preserve"> PAGEREF _Toc2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7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4. CRITERIOS DE EVALUACIÓN</w:t>
        <w:tab/>
      </w:r>
      <w:r>
        <w:rPr/>
        <w:fldChar w:fldCharType="begin" w:fldLock="0"/>
      </w:r>
      <w:r>
        <w:instrText xml:space="preserve"> PAGEREF _Toc3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8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5. METODOLOGÍA</w:t>
        <w:tab/>
      </w:r>
      <w:r>
        <w:rPr/>
        <w:fldChar w:fldCharType="begin" w:fldLock="0"/>
      </w:r>
      <w:r>
        <w:instrText xml:space="preserve"> PAGEREF _Toc4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10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6. INSTRUMENTOS DE EVALUACIÓN</w:t>
        <w:tab/>
      </w:r>
      <w:r>
        <w:rPr/>
        <w:fldChar w:fldCharType="begin" w:fldLock="0"/>
      </w:r>
      <w:r>
        <w:instrText xml:space="preserve"> PAGEREF _Toc5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10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7. SISTEMA DE RECUPERACIÓN DE EVALUACIONES PENDIENTES</w:t>
        <w:tab/>
      </w:r>
      <w:r>
        <w:rPr/>
        <w:fldChar w:fldCharType="begin" w:fldLock="0"/>
      </w:r>
      <w:r>
        <w:instrText xml:space="preserve"> PAGEREF _Toc6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11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8. CRITERIOS DE CALIFICACIÓN</w:t>
        <w:tab/>
      </w:r>
      <w:r>
        <w:rPr/>
        <w:fldChar w:fldCharType="begin" w:fldLock="0"/>
      </w:r>
      <w:r>
        <w:instrText xml:space="preserve"> PAGEREF _Toc7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11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9. ACTIVIDADES DE RECUPERACIÓN DE PENDIENTES</w:t>
        <w:tab/>
      </w:r>
      <w:r>
        <w:rPr/>
        <w:fldChar w:fldCharType="begin" w:fldLock="0"/>
      </w:r>
      <w:r>
        <w:instrText xml:space="preserve"> PAGEREF _Toc8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13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10. MEDIDAS DE ATENCIÓN A LA DIVERSIDAD</w:t>
        <w:tab/>
      </w:r>
      <w:r>
        <w:rPr/>
        <w:fldChar w:fldCharType="begin" w:fldLock="0"/>
      </w:r>
      <w:r>
        <w:instrText xml:space="preserve"> PAGEREF _Toc9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13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11. MATERIALES Y RECURSOS DIDÁCTICOS</w:t>
        <w:tab/>
      </w:r>
      <w:r>
        <w:rPr/>
        <w:fldChar w:fldCharType="begin" w:fldLock="0"/>
      </w:r>
      <w:r>
        <w:instrText xml:space="preserve"> PAGEREF _Toc10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13</w:t>
      </w:r>
      <w:r>
        <w:rPr/>
        <w:fldChar w:fldCharType="end" w:fldLock="0"/>
      </w:r>
    </w:p>
    <w:p>
      <w:pPr>
        <w:pStyle w:val="Normal.0"/>
      </w:pPr>
      <w:r>
        <w:rPr/>
        <w:fldChar w:fldCharType="end" w:fldLock="0"/>
      </w:r>
    </w:p>
    <w:p>
      <w:pPr>
        <w:pStyle w:val="Título 1"/>
        <w:rPr>
          <w:rStyle w:val="Ninguno"/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al.0"/>
      </w:pPr>
    </w:p>
    <w:p>
      <w:pPr>
        <w:pStyle w:val="Normal.0"/>
      </w:pPr>
    </w:p>
    <w:p>
      <w:pPr>
        <w:pStyle w:val="Título 1"/>
        <w:rPr>
          <w:rFonts w:ascii="Calibri" w:cs="Calibri" w:hAnsi="Calibri" w:eastAsia="Calibri"/>
          <w:color w:val="000000"/>
          <w:sz w:val="22"/>
          <w:szCs w:val="22"/>
          <w:u w:color="000000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rStyle w:val="Ninguno"/>
          <w:color w:val="000000"/>
          <w:u w:color="000000"/>
        </w:rPr>
      </w:pPr>
    </w:p>
    <w:p>
      <w:pPr>
        <w:pStyle w:val="Título 1"/>
        <w:jc w:val="both"/>
        <w:rPr>
          <w:rStyle w:val="Ninguno"/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  <w:lang w:val="es-ES_tradnl"/>
        </w:rPr>
      </w:pPr>
      <w:bookmarkStart w:name="_Toc" w:id="0"/>
      <w:r>
        <w:rPr>
          <w:rStyle w:val="Ninguno"/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es-ES_tradnl"/>
        </w:rPr>
        <w:t xml:space="preserve">1. OBJETIVOS GENERALES DEL </w:t>
      </w:r>
      <w:r>
        <w:rPr>
          <w:rStyle w:val="Ninguno"/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es-ES_tradnl"/>
        </w:rPr>
        <w:t>REA</w:t>
      </w:r>
      <w:bookmarkEnd w:id="0"/>
    </w:p>
    <w:p>
      <w:pPr>
        <w:pStyle w:val="Normal.0"/>
        <w:jc w:val="both"/>
        <w:rPr>
          <w:rStyle w:val="Ninguno"/>
          <w:rFonts w:ascii="Arial" w:cs="Arial" w:hAnsi="Arial" w:eastAsia="Arial"/>
          <w:i w:val="1"/>
          <w:iCs w:val="1"/>
          <w:sz w:val="24"/>
          <w:szCs w:val="24"/>
        </w:rPr>
      </w:pP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Reconocer informaci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profesional y cotidiana contenida en discursos orales emitidos por cualquier medio de comunicaci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en lengua est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>ndar, interpretando con precisi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el contenido del mensaje.</w:t>
      </w:r>
    </w:p>
    <w:p>
      <w:pPr>
        <w:pStyle w:val="Normal.0"/>
        <w:spacing w:after="0" w:line="240" w:lineRule="auto"/>
        <w:ind w:left="720" w:firstLine="0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Interpretar informaci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profesional contenida en textos escritos, analizando de forma comprensiva sus contenidos.</w:t>
      </w:r>
    </w:p>
    <w:p>
      <w:pPr>
        <w:pStyle w:val="Lista vistosa - Énfasis 1"/>
        <w:jc w:val="both"/>
        <w:rPr>
          <w:rStyle w:val="Ninguno"/>
          <w:rFonts w:ascii="Arial" w:cs="Arial" w:hAnsi="Arial" w:eastAsia="Arial"/>
        </w:rPr>
      </w:pP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Emitir mensajes orales claros y bien estructurados, analizando el contenido de la situaci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n.</w:t>
      </w: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Elaborar documentos e informes propios del sector, relacionando los recursos ling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üí</w:t>
      </w:r>
      <w:r>
        <w:rPr>
          <w:rFonts w:ascii="Arial" w:hAnsi="Arial"/>
          <w:sz w:val="24"/>
          <w:szCs w:val="24"/>
          <w:rtl w:val="0"/>
          <w:lang w:val="es-ES_tradnl"/>
        </w:rPr>
        <w:t>sticos con el prop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sito del mismo.</w:t>
      </w:r>
    </w:p>
    <w:p>
      <w:pPr>
        <w:pStyle w:val="Normal.0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</w:t>
      </w:r>
    </w:p>
    <w:p>
      <w:pPr>
        <w:pStyle w:val="Título 1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  <w:lang w:val="es-ES_tradnl"/>
        </w:rPr>
      </w:pPr>
      <w:bookmarkStart w:name="_Toc1" w:id="1"/>
      <w:r>
        <w:rPr>
          <w:rStyle w:val="Ninguno"/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es-ES_tradnl"/>
        </w:rPr>
        <w:t>2. CONTENIDOS</w:t>
      </w:r>
      <w:bookmarkEnd w:id="1"/>
    </w:p>
    <w:p>
      <w:pPr>
        <w:pStyle w:val="Normal.0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Comprensi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n oral precisa</w:t>
      </w:r>
    </w:p>
    <w:p>
      <w:pPr>
        <w:pStyle w:val="Normal.0"/>
        <w:numPr>
          <w:ilvl w:val="1"/>
          <w:numId w:val="4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Comprensi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recursos ling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üí</w:t>
      </w:r>
      <w:r>
        <w:rPr>
          <w:rFonts w:ascii="Arial" w:hAnsi="Arial"/>
          <w:sz w:val="24"/>
          <w:szCs w:val="24"/>
          <w:rtl w:val="0"/>
          <w:lang w:val="es-ES_tradnl"/>
        </w:rPr>
        <w:t>sticos habituales y palabras clave utilizadas en la comunicaci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general y espec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fica.</w:t>
      </w:r>
    </w:p>
    <w:p>
      <w:pPr>
        <w:pStyle w:val="Normal.0"/>
        <w:numPr>
          <w:ilvl w:val="1"/>
          <w:numId w:val="4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Normas de convivencia y protocolo.</w:t>
      </w:r>
    </w:p>
    <w:p>
      <w:pPr>
        <w:pStyle w:val="Normal.0"/>
        <w:numPr>
          <w:ilvl w:val="1"/>
          <w:numId w:val="4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F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rmulas de cortes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a y formalidad adecuadas al contexto y al interlocutor.</w:t>
      </w:r>
    </w:p>
    <w:p>
      <w:pPr>
        <w:pStyle w:val="Normal.0"/>
        <w:numPr>
          <w:ilvl w:val="1"/>
          <w:numId w:val="4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F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rmulas de saludo, acogida y despedida.</w:t>
      </w:r>
    </w:p>
    <w:p>
      <w:pPr>
        <w:pStyle w:val="Normal.0"/>
        <w:numPr>
          <w:ilvl w:val="1"/>
          <w:numId w:val="4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F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rmulas de petici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clarificaci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n, repetici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y confirmaci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para la comprensi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un mensaje.</w:t>
      </w:r>
    </w:p>
    <w:p>
      <w:pPr>
        <w:pStyle w:val="Normal.0"/>
        <w:numPr>
          <w:ilvl w:val="1"/>
          <w:numId w:val="4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Idea principal y secundaria en presentaciones y debates.</w:t>
      </w:r>
    </w:p>
    <w:p>
      <w:pPr>
        <w:pStyle w:val="Normal.0"/>
        <w:numPr>
          <w:ilvl w:val="1"/>
          <w:numId w:val="4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Resoluci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los problemas de comprensi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en las presentaciones orales mediante la deducci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por el contexto y la familiarizaci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con la estructura habitual de las mismas.</w:t>
      </w:r>
    </w:p>
    <w:p>
      <w:pPr>
        <w:pStyle w:val="Normal.0"/>
        <w:numPr>
          <w:ilvl w:val="1"/>
          <w:numId w:val="4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Expresiones de opini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n, preferencia, gusto y reclamaciones.</w:t>
      </w:r>
    </w:p>
    <w:p>
      <w:pPr>
        <w:pStyle w:val="Normal.0"/>
        <w:numPr>
          <w:ilvl w:val="1"/>
          <w:numId w:val="4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Mensajes directos, telef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nicos, radiof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nicos, televisivos, grabados.</w:t>
      </w:r>
    </w:p>
    <w:p>
      <w:pPr>
        <w:pStyle w:val="Normal.0"/>
        <w:numPr>
          <w:ilvl w:val="1"/>
          <w:numId w:val="4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F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rmulas habituales para atender, mantener y finalizar conversaciones en diferentes entornos (llamadas telef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nicas, presentaciones, reuniones, entrevistas laborales</w:t>
      </w:r>
      <w:r>
        <w:rPr>
          <w:rFonts w:ascii="Arial" w:hAnsi="Arial" w:hint="default"/>
          <w:sz w:val="24"/>
          <w:szCs w:val="24"/>
          <w:rtl w:val="0"/>
          <w:lang w:val="es-ES_tradnl"/>
        </w:rPr>
        <w:t>…</w:t>
      </w:r>
      <w:r>
        <w:rPr>
          <w:rFonts w:ascii="Arial" w:hAnsi="Arial"/>
          <w:sz w:val="24"/>
          <w:szCs w:val="24"/>
          <w:rtl w:val="0"/>
          <w:lang w:val="es-ES_tradnl"/>
        </w:rPr>
        <w:t>).</w:t>
      </w:r>
    </w:p>
    <w:p>
      <w:pPr>
        <w:pStyle w:val="Normal.0"/>
        <w:numPr>
          <w:ilvl w:val="1"/>
          <w:numId w:val="4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Mensajes en el registro apropiado y con la terminolog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a espec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fica del sector profesional</w:t>
      </w:r>
    </w:p>
    <w:p>
      <w:pPr>
        <w:pStyle w:val="Normal.0"/>
        <w:numPr>
          <w:ilvl w:val="1"/>
          <w:numId w:val="4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Discursos y mensajes generales y profesionales del sector.</w:t>
      </w:r>
    </w:p>
    <w:p>
      <w:pPr>
        <w:pStyle w:val="Normal.0"/>
        <w:numPr>
          <w:ilvl w:val="1"/>
          <w:numId w:val="4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Instrucciones sobre operaciones y tareas propias del puesto de trabajo y del entorno profesional.</w:t>
      </w:r>
    </w:p>
    <w:p>
      <w:pPr>
        <w:pStyle w:val="Normal.0"/>
        <w:numPr>
          <w:ilvl w:val="1"/>
          <w:numId w:val="4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Atenci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solicitud de informaci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general y espec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fica del sector.</w:t>
      </w:r>
    </w:p>
    <w:p>
      <w:pPr>
        <w:pStyle w:val="Normal.0"/>
        <w:ind w:left="870" w:hanging="285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ind w:left="870" w:hanging="285"/>
        <w:jc w:val="both"/>
        <w:rPr>
          <w:rStyle w:val="Ninguno"/>
          <w:rFonts w:ascii="Arial" w:cs="Arial" w:hAnsi="Arial" w:eastAsia="Arial"/>
        </w:rPr>
      </w:pPr>
    </w:p>
    <w:p>
      <w:pPr>
        <w:pStyle w:val="Normal.0"/>
        <w:ind w:left="870" w:hanging="285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Producci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n oral precisa</w:t>
      </w:r>
    </w:p>
    <w:p>
      <w:pPr>
        <w:pStyle w:val="Normal.0"/>
        <w:numPr>
          <w:ilvl w:val="1"/>
          <w:numId w:val="6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Normas de convivencia y protocolo.</w:t>
      </w:r>
    </w:p>
    <w:p>
      <w:pPr>
        <w:pStyle w:val="Normal.0"/>
        <w:numPr>
          <w:ilvl w:val="1"/>
          <w:numId w:val="6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F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rmulas de cortes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a y formalidad adecuadas al contexto y al interlocutor.</w:t>
      </w:r>
    </w:p>
    <w:p>
      <w:pPr>
        <w:pStyle w:val="Normal.0"/>
        <w:numPr>
          <w:ilvl w:val="1"/>
          <w:numId w:val="6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F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rmulas habituales para iniciar, mantener y finalizar conversaciones en diferentes entornos (llamadas telef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nicas, presentaciones, reuniones, entrevistas laborales</w:t>
      </w:r>
      <w:r>
        <w:rPr>
          <w:rFonts w:ascii="Arial" w:hAnsi="Arial" w:hint="default"/>
          <w:sz w:val="24"/>
          <w:szCs w:val="24"/>
          <w:rtl w:val="0"/>
          <w:lang w:val="es-ES_tradnl"/>
        </w:rPr>
        <w:t>…</w:t>
      </w:r>
      <w:r>
        <w:rPr>
          <w:rFonts w:ascii="Arial" w:hAnsi="Arial"/>
          <w:sz w:val="24"/>
          <w:szCs w:val="24"/>
          <w:rtl w:val="0"/>
          <w:lang w:val="es-ES_tradnl"/>
        </w:rPr>
        <w:t>).</w:t>
      </w:r>
    </w:p>
    <w:p>
      <w:pPr>
        <w:pStyle w:val="Normal.0"/>
        <w:numPr>
          <w:ilvl w:val="1"/>
          <w:numId w:val="6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Expresiones de opini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n, gustos y preferencias.</w:t>
      </w:r>
    </w:p>
    <w:p>
      <w:pPr>
        <w:pStyle w:val="Normal.0"/>
        <w:numPr>
          <w:ilvl w:val="1"/>
          <w:numId w:val="6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Estrategias para mantener la fluidez en la conversaci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n: Introducci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ejemplos, formulaci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preguntas para confirmar comprensi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n.</w:t>
      </w:r>
    </w:p>
    <w:p>
      <w:pPr>
        <w:pStyle w:val="Normal.0"/>
        <w:numPr>
          <w:ilvl w:val="1"/>
          <w:numId w:val="6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Estrategias de clarificaci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n.</w:t>
      </w:r>
    </w:p>
    <w:p>
      <w:pPr>
        <w:pStyle w:val="Normal.0"/>
        <w:numPr>
          <w:ilvl w:val="1"/>
          <w:numId w:val="6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Idea principal y secundaria en presentaciones y debates.</w:t>
      </w:r>
    </w:p>
    <w:p>
      <w:pPr>
        <w:pStyle w:val="Normal.0"/>
        <w:numPr>
          <w:ilvl w:val="1"/>
          <w:numId w:val="6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Utilizaci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recursos ling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üí</w:t>
      </w:r>
      <w:r>
        <w:rPr>
          <w:rFonts w:ascii="Arial" w:hAnsi="Arial"/>
          <w:sz w:val="24"/>
          <w:szCs w:val="24"/>
          <w:rtl w:val="0"/>
          <w:lang w:val="es-ES_tradnl"/>
        </w:rPr>
        <w:t>sticos habituales y palabras clave utilizadas en la comunicaci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general y espec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fica.</w:t>
      </w:r>
    </w:p>
    <w:p>
      <w:pPr>
        <w:pStyle w:val="Normal.0"/>
        <w:numPr>
          <w:ilvl w:val="1"/>
          <w:numId w:val="6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Tratamiento de quejas y reclamaciones.</w:t>
      </w:r>
    </w:p>
    <w:p>
      <w:pPr>
        <w:pStyle w:val="Normal.0"/>
        <w:numPr>
          <w:ilvl w:val="1"/>
          <w:numId w:val="6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Producci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mensajes que impliquen la solicitud de informaci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para la resoluci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problemas, tales como el funcionamiento de objetos, maquinaria o aplicaciones inform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>ticas, o la comunicaci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instrucciones de trabajo, planes, intenciones y opiniones.</w:t>
      </w:r>
    </w:p>
    <w:p>
      <w:pPr>
        <w:pStyle w:val="Normal.0"/>
        <w:numPr>
          <w:ilvl w:val="1"/>
          <w:numId w:val="6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Elaboraci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mensajes directos, telef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nicos, grabados con el registro apropiado y con la terminolog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a espec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fica del sector profesional.</w:t>
      </w:r>
    </w:p>
    <w:p>
      <w:pPr>
        <w:pStyle w:val="Normal.0"/>
        <w:numPr>
          <w:ilvl w:val="1"/>
          <w:numId w:val="6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Instrucciones sobre operaciones y tareas propias del puesto de trabajo y del entorno profesional.</w:t>
      </w:r>
    </w:p>
    <w:p>
      <w:pPr>
        <w:pStyle w:val="Normal.0"/>
        <w:ind w:left="284" w:hanging="284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ind w:left="284" w:hanging="284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Interpretaci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n de textos escritos, en soporte papel y telem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tico</w:t>
      </w: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Organizaci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la informaci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en los textos 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cnicos: 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ndices, t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tulos, encabezamientos, tablas, esquemas y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 gr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>ficos.</w:t>
      </w: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Caracter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sticas de los tipos de documentos propios del sector profesional: Manuales de mantenimiento, libros de instrucciones, informes, planes estrat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>gicos, normas de seguridad</w:t>
      </w:r>
      <w:r>
        <w:rPr>
          <w:rFonts w:ascii="Arial" w:hAnsi="Arial" w:hint="default"/>
          <w:sz w:val="24"/>
          <w:szCs w:val="24"/>
          <w:rtl w:val="0"/>
          <w:lang w:val="es-ES_tradnl"/>
        </w:rPr>
        <w:t>…</w:t>
      </w: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>cnicas de localizaci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y selecci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la informaci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relevante: Lectura 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>pida para la identificaci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del tema principal y lectura orientada a encontrar una informaci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espec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fica.</w:t>
      </w: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Normas de convivencia y protocolo.</w:t>
      </w: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F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rmulas de cortes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a y formalidad.</w:t>
      </w: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Comprensi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recursos ling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üí</w:t>
      </w:r>
      <w:r>
        <w:rPr>
          <w:rFonts w:ascii="Arial" w:hAnsi="Arial"/>
          <w:sz w:val="24"/>
          <w:szCs w:val="24"/>
          <w:rtl w:val="0"/>
          <w:lang w:val="es-ES_tradnl"/>
        </w:rPr>
        <w:t>sticos habituales y palabras clave utilizadas en la comunicaci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general y espec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fica.</w:t>
      </w: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Comprensi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global y detallada de mensajes, textos, art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culos profesionales del sector y cotidianos.</w:t>
      </w: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S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ntesis, res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Fonts w:ascii="Arial" w:hAnsi="Arial"/>
          <w:sz w:val="24"/>
          <w:szCs w:val="24"/>
          <w:rtl w:val="0"/>
          <w:lang w:val="es-ES_tradnl"/>
        </w:rPr>
        <w:t>menes, esquemas o gr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>ficos realizados durante y despu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>s de la lectura.</w:t>
      </w: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Interpretaci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la terminolog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a espec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fica del sector profesional.</w:t>
      </w: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Comprensi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detallada de la informaci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contenida en informes, formularios, folletos y prensa especializada del sector.</w:t>
      </w: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Comprensi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detallada de ofertas de trabajo en el sector.</w:t>
      </w: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Comprensi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detallada de instrucciones y explicaciones contenidas en manuales (de mantenimiento, de instrucciones, tutoriales</w:t>
      </w:r>
      <w:r>
        <w:rPr>
          <w:rFonts w:ascii="Arial" w:hAnsi="Arial" w:hint="default"/>
          <w:sz w:val="24"/>
          <w:szCs w:val="24"/>
          <w:rtl w:val="0"/>
          <w:lang w:val="es-ES_tradnl"/>
        </w:rPr>
        <w:t>…</w:t>
      </w:r>
      <w:r>
        <w:rPr>
          <w:rFonts w:ascii="Arial" w:hAnsi="Arial"/>
          <w:sz w:val="24"/>
          <w:szCs w:val="24"/>
          <w:rtl w:val="0"/>
          <w:lang w:val="es-ES_tradnl"/>
        </w:rPr>
        <w:t>).</w:t>
      </w: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Arial" w:hAnsi="Arial"/>
          <w:i w:val="1"/>
          <w:iCs w:val="1"/>
          <w:sz w:val="24"/>
          <w:szCs w:val="24"/>
          <w:rtl w:val="0"/>
          <w:lang w:val="es-ES_tradnl"/>
        </w:rPr>
      </w:pPr>
      <w:r>
        <w:rPr>
          <w:rStyle w:val="Ninguno"/>
          <w:rFonts w:ascii="Arial" w:hAnsi="Arial"/>
          <w:i w:val="0"/>
          <w:iCs w:val="0"/>
          <w:sz w:val="24"/>
          <w:szCs w:val="24"/>
          <w:rtl w:val="0"/>
          <w:lang w:val="es-ES_tradnl"/>
        </w:rPr>
        <w:t>Comprensi</w:t>
      </w:r>
      <w:r>
        <w:rPr>
          <w:rStyle w:val="Ninguno"/>
          <w:rFonts w:ascii="Arial" w:hAnsi="Arial" w:hint="default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i w:val="0"/>
          <w:iCs w:val="0"/>
          <w:sz w:val="24"/>
          <w:szCs w:val="24"/>
          <w:rtl w:val="0"/>
          <w:lang w:val="es-ES_tradnl"/>
        </w:rPr>
        <w:t>n detallada de correspondencia, correo electr</w:t>
      </w:r>
      <w:r>
        <w:rPr>
          <w:rStyle w:val="Ninguno"/>
          <w:rFonts w:ascii="Arial" w:hAnsi="Arial" w:hint="default"/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i w:val="0"/>
          <w:iCs w:val="0"/>
          <w:sz w:val="24"/>
          <w:szCs w:val="24"/>
          <w:rtl w:val="0"/>
          <w:lang w:val="es-ES_tradnl"/>
        </w:rPr>
        <w:t xml:space="preserve">nico, fax, buro fax. </w:t>
      </w:r>
      <w:r>
        <w:rPr>
          <w:rFonts w:ascii="Arial" w:hAnsi="Arial"/>
          <w:i w:val="1"/>
          <w:iCs w:val="1"/>
          <w:sz w:val="24"/>
          <w:szCs w:val="24"/>
          <w:rtl w:val="0"/>
          <w:lang w:val="es-ES_tradnl"/>
        </w:rPr>
        <w:t>Emisi</w:t>
      </w:r>
      <w:r>
        <w:rPr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4"/>
          <w:szCs w:val="24"/>
          <w:rtl w:val="0"/>
          <w:lang w:val="es-ES_tradnl"/>
        </w:rPr>
        <w:t>n de textos escritos</w:t>
      </w: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Caracter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sticas de la comunicaci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escrita profesional: Factores y estrategias que contribuyen a la claridad, unidad, coherencia, cohesi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y precisi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los escritos.</w:t>
      </w: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>cnicas para la elaboraci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res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Fonts w:ascii="Arial" w:hAnsi="Arial"/>
          <w:sz w:val="24"/>
          <w:szCs w:val="24"/>
          <w:rtl w:val="0"/>
          <w:lang w:val="es-ES_tradnl"/>
        </w:rPr>
        <w:t>menes y esquemas de lo le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do o escuchado.</w:t>
      </w: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F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rmulas de cortes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a y formalidad adecuadas al contexto y al interlocutor.</w:t>
      </w: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Tratamiento de quejas y reclamaciones.</w:t>
      </w: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Comprensi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recursos ling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üí</w:t>
      </w:r>
      <w:r>
        <w:rPr>
          <w:rFonts w:ascii="Arial" w:hAnsi="Arial"/>
          <w:sz w:val="24"/>
          <w:szCs w:val="24"/>
          <w:rtl w:val="0"/>
          <w:lang w:val="es-ES_tradnl"/>
        </w:rPr>
        <w:t>sticos habituales y palabras clave utilizadas en la comunicaci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general y espec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fica.</w:t>
      </w: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Producci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textos cotidianos y profesionales del sector, usando los registros adecuados al contexto de comunicaci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con correcci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y coherencia.</w:t>
      </w: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Cumplimentaci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documentos cotidianos y profesionales del sector.</w:t>
      </w: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Formalizaci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los documentos asociados a la prestaci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los servicios propios del perfil profesional.</w:t>
      </w: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Producci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mensajes que impliquen la solicitud de informaci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para la resoluci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problemas, tales como el funcionamiento de objetos, maquinaria o aplicaciones inform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>ticas, o la comunicaci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instrucciones de trabajo, planes, intenciones y opiniones.</w:t>
      </w: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Redacci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escritos relacionados con el proceso de inserci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laboral: Curr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culum v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tae, carta de presentaci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n, respuesta a una oferta de trabajo</w:t>
      </w:r>
      <w:r>
        <w:rPr>
          <w:rFonts w:ascii="Arial" w:hAnsi="Arial" w:hint="default"/>
          <w:sz w:val="24"/>
          <w:szCs w:val="24"/>
          <w:rtl w:val="0"/>
          <w:lang w:val="es-ES_tradnl"/>
        </w:rPr>
        <w:t>…</w:t>
      </w: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Redacci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fax, 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>lex, telegramas y mensajes de correo electr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nico.</w:t>
      </w: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Utilizaci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terminolog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a espec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fica del sector profesional.</w:t>
      </w: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 continuaci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n, para cada unidad de trabajo, se especifican los objetivos de ense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anza/aprendizaje, los contenidos, las actividades y los recursos necesarios.</w:t>
      </w: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Los contenidos podr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an verse alterados debido a razones de tiempo o necesidades de adaptaci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 cualquier tipo.</w:t>
      </w: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Tambi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hay que tener en cuenta que la materia se abordar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en una parte significativa de una manera pr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ctica. Muchos de los contenidos se abordar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 directamente en las actividades e incluso 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stas presentar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muchas veces conceptos y procedimientos que no se han indicado en esta programaci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n. Este hecho proviene del gran abanico de posibilidades que ofrecen las herramientas que se pretenden utilizar.</w:t>
      </w: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Unidad de Trabajo 1. Hardware</w:t>
      </w: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Objetivos </w:t>
      </w:r>
    </w:p>
    <w:p>
      <w:pPr>
        <w:pStyle w:val="Normal.0"/>
        <w:numPr>
          <w:ilvl w:val="0"/>
          <w:numId w:val="10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Comprender instrucciones y descripciones 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>cnicas generales en ingl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>s.</w:t>
      </w:r>
    </w:p>
    <w:p>
      <w:pPr>
        <w:pStyle w:val="Normal.0"/>
        <w:numPr>
          <w:ilvl w:val="0"/>
          <w:numId w:val="10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Aprender la terminolog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a anglosajona utilizada en los componentes de sistemas inform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ticos. </w:t>
      </w:r>
    </w:p>
    <w:p>
      <w:pPr>
        <w:pStyle w:val="Normal.0"/>
        <w:numPr>
          <w:ilvl w:val="0"/>
          <w:numId w:val="10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Analizar las necesidades comunicativas espec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ficas del sector inform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tico. </w:t>
      </w:r>
    </w:p>
    <w:p>
      <w:pPr>
        <w:pStyle w:val="Normal.0"/>
        <w:numPr>
          <w:ilvl w:val="0"/>
          <w:numId w:val="10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 xml:space="preserve">Conocer las relaciones internas en los textos. </w:t>
      </w:r>
    </w:p>
    <w:p>
      <w:pPr>
        <w:pStyle w:val="Normal.0"/>
        <w:numPr>
          <w:ilvl w:val="0"/>
          <w:numId w:val="10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Conocer los tiempos verbales usuales en mensajes sencillos de tipo 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cnico. </w:t>
      </w:r>
    </w:p>
    <w:p>
      <w:pPr>
        <w:pStyle w:val="Normal.0"/>
        <w:numPr>
          <w:ilvl w:val="0"/>
          <w:numId w:val="10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 xml:space="preserve">Realizar simulaciones de conversaciones profesionales en las que se intercambian instrucciones de trabajo, planes, intenciones y opiniones. </w:t>
      </w: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sz w:val="24"/>
          <w:szCs w:val="24"/>
          <w:lang w:val="en-US"/>
        </w:rPr>
      </w:pPr>
      <w:r>
        <w:rPr>
          <w:rStyle w:val="Ninguno"/>
          <w:rFonts w:ascii="Arial" w:hAnsi="Arial"/>
          <w:sz w:val="24"/>
          <w:szCs w:val="24"/>
          <w:rtl w:val="0"/>
          <w:lang w:val="en-US"/>
        </w:rPr>
        <w:t xml:space="preserve">Contenidos </w:t>
      </w: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sz w:val="24"/>
          <w:szCs w:val="24"/>
          <w:lang w:val="en-US"/>
        </w:rPr>
      </w:pPr>
      <w:r>
        <w:rPr>
          <w:rStyle w:val="Ninguno"/>
          <w:rFonts w:ascii="Arial" w:hAnsi="Arial"/>
          <w:sz w:val="24"/>
          <w:szCs w:val="24"/>
          <w:rtl w:val="0"/>
          <w:lang w:val="en-US"/>
        </w:rPr>
        <w:t xml:space="preserve">1.1. The computer's world. </w:t>
      </w: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sz w:val="24"/>
          <w:szCs w:val="24"/>
          <w:lang w:val="en-US"/>
        </w:rPr>
      </w:pPr>
      <w:r>
        <w:rPr>
          <w:rStyle w:val="Ninguno"/>
          <w:rFonts w:ascii="Arial" w:hAnsi="Arial"/>
          <w:sz w:val="24"/>
          <w:szCs w:val="24"/>
          <w:rtl w:val="0"/>
          <w:lang w:val="en-US"/>
        </w:rPr>
        <w:t xml:space="preserve">1.2. History of computers. </w:t>
      </w: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sz w:val="24"/>
          <w:szCs w:val="24"/>
          <w:lang w:val="en-US"/>
        </w:rPr>
      </w:pPr>
      <w:r>
        <w:rPr>
          <w:rStyle w:val="Ninguno"/>
          <w:rFonts w:ascii="Arial" w:hAnsi="Arial"/>
          <w:sz w:val="24"/>
          <w:szCs w:val="24"/>
          <w:rtl w:val="0"/>
          <w:lang w:val="en-US"/>
        </w:rPr>
        <w:t xml:space="preserve">1.3. Networking hardware. </w:t>
      </w: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sz w:val="24"/>
          <w:szCs w:val="24"/>
          <w:lang w:val="en-US"/>
        </w:rPr>
      </w:pPr>
      <w:r>
        <w:rPr>
          <w:rStyle w:val="Ninguno"/>
          <w:rFonts w:ascii="Arial" w:hAnsi="Arial"/>
          <w:sz w:val="24"/>
          <w:szCs w:val="24"/>
          <w:rtl w:val="0"/>
          <w:lang w:val="en-US"/>
        </w:rPr>
        <w:t xml:space="preserve">1.4. Microprocessors and motherboards. </w:t>
      </w: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sz w:val="24"/>
          <w:szCs w:val="24"/>
          <w:lang w:val="en-US"/>
        </w:rPr>
      </w:pP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 xml:space="preserve">Unidad de Trabajo 2. Software </w:t>
      </w: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Objetivos </w:t>
      </w:r>
    </w:p>
    <w:p>
      <w:pPr>
        <w:pStyle w:val="Normal.0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Comprensi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n, uso y transferencia de la informaci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le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da: S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ntesis, res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Fonts w:ascii="Arial" w:hAnsi="Arial"/>
          <w:sz w:val="24"/>
          <w:szCs w:val="24"/>
          <w:rtl w:val="0"/>
          <w:lang w:val="es-ES_tradnl"/>
        </w:rPr>
        <w:t>menes, esquemas o gr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>ficos realizados durante y despu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s de la lectura. </w:t>
      </w:r>
    </w:p>
    <w:p>
      <w:pPr>
        <w:pStyle w:val="Normal.0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Aprender la terminolog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a anglosajona utilizada en el desarrollo de soluciones inform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ticas. </w:t>
      </w:r>
    </w:p>
    <w:p>
      <w:pPr>
        <w:pStyle w:val="Normal.0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Aprender a discutir sobre la legalidad o ilegalidad y conocer los 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>rminos anglosajones para identificar los l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mites de la pirater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a del software. </w:t>
      </w:r>
    </w:p>
    <w:p>
      <w:pPr>
        <w:pStyle w:val="Normal.0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Consultar la documentaci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>cnica de las herramientas software mediante la localizaci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y selecci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la informaci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n relevante. 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Ø</w:t>
      </w:r>
    </w:p>
    <w:p>
      <w:pPr>
        <w:pStyle w:val="Normal.0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Resoluci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los problemas de comprensi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n en las presentaciones orales. </w:t>
      </w:r>
    </w:p>
    <w:p>
      <w:pPr>
        <w:pStyle w:val="Normal.0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Conocer las caracter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sticas de la comunicaci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n escrita profesional. </w:t>
      </w:r>
    </w:p>
    <w:p>
      <w:pPr>
        <w:pStyle w:val="Normal.0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 xml:space="preserve">Correspondencia profesional. </w:t>
      </w:r>
    </w:p>
    <w:p>
      <w:pPr>
        <w:pStyle w:val="Normal.0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Conocer 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>cnicas para la elaboraci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res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Fonts w:ascii="Arial" w:hAnsi="Arial"/>
          <w:sz w:val="24"/>
          <w:szCs w:val="24"/>
          <w:rtl w:val="0"/>
          <w:lang w:val="es-ES_tradnl"/>
        </w:rPr>
        <w:t>menes y esquemas de lo le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do o escuchado. </w:t>
      </w: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sz w:val="24"/>
          <w:szCs w:val="24"/>
          <w:lang w:val="en-US"/>
        </w:rPr>
      </w:pPr>
      <w:r>
        <w:rPr>
          <w:rStyle w:val="Ninguno"/>
          <w:rFonts w:ascii="Arial" w:hAnsi="Arial"/>
          <w:sz w:val="24"/>
          <w:szCs w:val="24"/>
          <w:rtl w:val="0"/>
          <w:lang w:val="en-US"/>
        </w:rPr>
        <w:t xml:space="preserve">Contenidos </w:t>
      </w: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sz w:val="24"/>
          <w:szCs w:val="24"/>
          <w:lang w:val="en-US"/>
        </w:rPr>
      </w:pPr>
      <w:r>
        <w:rPr>
          <w:rStyle w:val="Ninguno"/>
          <w:rFonts w:ascii="Arial" w:hAnsi="Arial"/>
          <w:sz w:val="24"/>
          <w:szCs w:val="24"/>
          <w:rtl w:val="0"/>
          <w:lang w:val="en-US"/>
        </w:rPr>
        <w:t xml:space="preserve">2.1. Development tools. </w:t>
      </w: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sz w:val="24"/>
          <w:szCs w:val="24"/>
          <w:lang w:val="en-US"/>
        </w:rPr>
      </w:pPr>
      <w:r>
        <w:rPr>
          <w:rStyle w:val="Ninguno"/>
          <w:rFonts w:ascii="Arial" w:hAnsi="Arial"/>
          <w:sz w:val="24"/>
          <w:szCs w:val="24"/>
          <w:rtl w:val="0"/>
          <w:lang w:val="en-US"/>
        </w:rPr>
        <w:t xml:space="preserve">2.2. Software Licenses. Proprietary and open source. </w:t>
      </w: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sz w:val="24"/>
          <w:szCs w:val="24"/>
          <w:lang w:val="en-US"/>
        </w:rPr>
      </w:pPr>
      <w:r>
        <w:rPr>
          <w:rStyle w:val="Ninguno"/>
          <w:rFonts w:ascii="Arial" w:hAnsi="Arial"/>
          <w:sz w:val="24"/>
          <w:szCs w:val="24"/>
          <w:rtl w:val="0"/>
          <w:lang w:val="en-US"/>
        </w:rPr>
        <w:t xml:space="preserve">2.3. Databases and office automation. </w:t>
      </w: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sz w:val="24"/>
          <w:szCs w:val="24"/>
          <w:lang w:val="en-US"/>
        </w:rPr>
      </w:pPr>
      <w:r>
        <w:rPr>
          <w:rStyle w:val="Ninguno"/>
          <w:rFonts w:ascii="Arial" w:hAnsi="Arial"/>
          <w:sz w:val="24"/>
          <w:szCs w:val="24"/>
          <w:rtl w:val="0"/>
          <w:lang w:val="en-US"/>
        </w:rPr>
        <w:t xml:space="preserve">2.4. Operating systems. </w:t>
      </w: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sz w:val="24"/>
          <w:szCs w:val="24"/>
          <w:lang w:val="en-US"/>
        </w:rPr>
      </w:pP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Unidad de Trabajo 3. Internet</w:t>
      </w: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Objetivos </w:t>
      </w:r>
    </w:p>
    <w:p>
      <w:pPr>
        <w:pStyle w:val="Normal.0"/>
        <w:numPr>
          <w:ilvl w:val="0"/>
          <w:numId w:val="14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Conocer estrategias de planificaci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y realizaci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presentaciones en idioma ingl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s. </w:t>
      </w:r>
    </w:p>
    <w:p>
      <w:pPr>
        <w:pStyle w:val="Normal.0"/>
        <w:numPr>
          <w:ilvl w:val="0"/>
          <w:numId w:val="14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 xml:space="preserve">Conocer estrategias para mantener la fluidez en las presentaciones. </w:t>
      </w:r>
    </w:p>
    <w:p>
      <w:pPr>
        <w:pStyle w:val="Normal.0"/>
        <w:numPr>
          <w:ilvl w:val="0"/>
          <w:numId w:val="14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Conocer y utilizar los marcadores del discurso y las transiciones entre temas en las presentaciones orales, tanto formales como informales.</w:t>
      </w:r>
    </w:p>
    <w:p>
      <w:pPr>
        <w:pStyle w:val="Normal.0"/>
        <w:numPr>
          <w:ilvl w:val="0"/>
          <w:numId w:val="14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Realizar la identificaci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n del objetivo y tema principal de las presentaciones y seguimiento del desarrollo del mismo. </w:t>
      </w:r>
    </w:p>
    <w:p>
      <w:pPr>
        <w:pStyle w:val="Normal.0"/>
        <w:numPr>
          <w:ilvl w:val="0"/>
          <w:numId w:val="14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 xml:space="preserve">Conocer el vocabulario relativo a los problemas de seguridad en los 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>mbitos inform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ticos. </w:t>
      </w:r>
    </w:p>
    <w:p>
      <w:pPr>
        <w:pStyle w:val="Normal.0"/>
        <w:numPr>
          <w:ilvl w:val="0"/>
          <w:numId w:val="14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Aprender la terminolog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a anglosajona utilizada en la red y conocer el slang utilizado por las grandes multinacionales que controlan la tecnolog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a de internet. </w:t>
      </w: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sz w:val="24"/>
          <w:szCs w:val="24"/>
          <w:lang w:val="en-US"/>
        </w:rPr>
      </w:pPr>
      <w:r>
        <w:rPr>
          <w:rStyle w:val="Ninguno"/>
          <w:rFonts w:ascii="Arial" w:hAnsi="Arial"/>
          <w:sz w:val="24"/>
          <w:szCs w:val="24"/>
          <w:rtl w:val="0"/>
          <w:lang w:val="en-US"/>
        </w:rPr>
        <w:t xml:space="preserve">Contenidos </w:t>
      </w: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sz w:val="24"/>
          <w:szCs w:val="24"/>
          <w:lang w:val="en-US"/>
        </w:rPr>
      </w:pPr>
      <w:r>
        <w:rPr>
          <w:rStyle w:val="Ninguno"/>
          <w:rFonts w:ascii="Arial" w:hAnsi="Arial"/>
          <w:sz w:val="24"/>
          <w:szCs w:val="24"/>
          <w:rtl w:val="0"/>
          <w:lang w:val="en-US"/>
        </w:rPr>
        <w:t xml:space="preserve">3.1. Revealing TCP-IP. </w:t>
      </w: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sz w:val="24"/>
          <w:szCs w:val="24"/>
          <w:lang w:val="en-US"/>
        </w:rPr>
      </w:pPr>
      <w:r>
        <w:rPr>
          <w:rStyle w:val="Ninguno"/>
          <w:rFonts w:ascii="Arial" w:hAnsi="Arial"/>
          <w:sz w:val="24"/>
          <w:szCs w:val="24"/>
          <w:rtl w:val="0"/>
          <w:lang w:val="en-US"/>
        </w:rPr>
        <w:t xml:space="preserve">3.2. Internet Services.  </w:t>
      </w: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sz w:val="24"/>
          <w:szCs w:val="24"/>
          <w:lang w:val="en-US"/>
        </w:rPr>
      </w:pPr>
      <w:r>
        <w:rPr>
          <w:rStyle w:val="Ninguno"/>
          <w:rFonts w:ascii="Arial" w:hAnsi="Arial"/>
          <w:sz w:val="24"/>
          <w:szCs w:val="24"/>
          <w:rtl w:val="0"/>
          <w:lang w:val="en-US"/>
        </w:rPr>
        <w:t xml:space="preserve">3.3. The web 2.0. </w:t>
      </w: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3.4. Information Security Services. </w:t>
      </w: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 xml:space="preserve">Unidad de Trabajo 4. The I.T. Specialist </w:t>
      </w: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Objetivos </w:t>
      </w:r>
    </w:p>
    <w:p>
      <w:pPr>
        <w:pStyle w:val="Normal.0"/>
        <w:numPr>
          <w:ilvl w:val="0"/>
          <w:numId w:val="16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Conocer la terminolog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a anglosajona de las diferentes puestos de trabajo y roles inform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ticos. </w:t>
      </w:r>
    </w:p>
    <w:p>
      <w:pPr>
        <w:pStyle w:val="Normal.0"/>
        <w:numPr>
          <w:ilvl w:val="0"/>
          <w:numId w:val="16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Conocer la procedencia y el significado de los cientos de diferentes acr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nimos anglosajones utilizados en internet y en el 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>mbito de la t tecnolog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a de la informaci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que se utilizan com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nmente  en el lenguaje castellano. </w:t>
      </w:r>
    </w:p>
    <w:p>
      <w:pPr>
        <w:pStyle w:val="Normal.0"/>
        <w:numPr>
          <w:ilvl w:val="0"/>
          <w:numId w:val="16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Aprender f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rmulas habituales para iniciar, mantener y terminar conversaciones en diferentes entornos. </w:t>
      </w:r>
    </w:p>
    <w:p>
      <w:pPr>
        <w:pStyle w:val="Normal.0"/>
        <w:numPr>
          <w:ilvl w:val="0"/>
          <w:numId w:val="16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Conocer las f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rmulas  de petici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clarificaci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n, repetici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y confirmaci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para la comprensi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n. </w:t>
      </w:r>
    </w:p>
    <w:p>
      <w:pPr>
        <w:pStyle w:val="Normal.0"/>
        <w:numPr>
          <w:ilvl w:val="0"/>
          <w:numId w:val="16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Conocer las formas interrogativas como medio de adquirir informaci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n. </w:t>
      </w:r>
    </w:p>
    <w:p>
      <w:pPr>
        <w:pStyle w:val="Normal.0"/>
        <w:numPr>
          <w:ilvl w:val="0"/>
          <w:numId w:val="16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Aprender a expresarse en modo imperativo utilizado para dar y recibir instrucciones 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cnicas. </w:t>
      </w:r>
    </w:p>
    <w:p>
      <w:pPr>
        <w:pStyle w:val="Normal.0"/>
        <w:numPr>
          <w:ilvl w:val="0"/>
          <w:numId w:val="16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F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rmulas habituales en el sector para la redacci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descripciones est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>ticas y din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micas. </w:t>
      </w:r>
    </w:p>
    <w:p>
      <w:pPr>
        <w:pStyle w:val="Normal.0"/>
        <w:numPr>
          <w:ilvl w:val="0"/>
          <w:numId w:val="16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Redacci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del Curr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culum Vitae y sus documentos asociados seg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n los modelos estudiados. </w:t>
      </w: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sz w:val="24"/>
          <w:szCs w:val="24"/>
          <w:lang w:val="en-US"/>
        </w:rPr>
      </w:pPr>
      <w:r>
        <w:rPr>
          <w:rStyle w:val="Ninguno"/>
          <w:rFonts w:ascii="Arial" w:hAnsi="Arial"/>
          <w:sz w:val="24"/>
          <w:szCs w:val="24"/>
          <w:rtl w:val="0"/>
          <w:lang w:val="en-US"/>
        </w:rPr>
        <w:t xml:space="preserve">Contenidos </w:t>
      </w:r>
    </w:p>
    <w:p>
      <w:pPr>
        <w:pStyle w:val="Normal.0"/>
        <w:numPr>
          <w:ilvl w:val="1"/>
          <w:numId w:val="18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n-US"/>
        </w:rPr>
      </w:pPr>
      <w:r>
        <w:rPr>
          <w:rStyle w:val="Ninguno"/>
          <w:rFonts w:ascii="Arial" w:hAnsi="Arial"/>
          <w:sz w:val="24"/>
          <w:szCs w:val="24"/>
          <w:rtl w:val="0"/>
          <w:lang w:val="en-US"/>
        </w:rPr>
        <w:t>Roles and Occupations.</w:t>
      </w:r>
    </w:p>
    <w:p>
      <w:pPr>
        <w:pStyle w:val="Normal.0"/>
        <w:numPr>
          <w:ilvl w:val="1"/>
          <w:numId w:val="19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n-US"/>
        </w:rPr>
      </w:pPr>
      <w:r>
        <w:rPr>
          <w:rStyle w:val="Ninguno"/>
          <w:rFonts w:ascii="Arial" w:hAnsi="Arial"/>
          <w:sz w:val="24"/>
          <w:szCs w:val="24"/>
          <w:rtl w:val="0"/>
          <w:lang w:val="en-US"/>
        </w:rPr>
        <w:t xml:space="preserve"> Erasmus. Studying and working abroad.</w:t>
      </w: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sz w:val="24"/>
          <w:szCs w:val="24"/>
          <w:lang w:val="en-US"/>
        </w:rPr>
      </w:pPr>
    </w:p>
    <w:p>
      <w:pPr>
        <w:pStyle w:val="Título 1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  <w:lang w:val="es-ES_tradnl"/>
        </w:rPr>
      </w:pPr>
      <w:bookmarkStart w:name="_Toc2" w:id="2"/>
      <w:r>
        <w:rPr>
          <w:rStyle w:val="Ninguno"/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es-ES_tradnl"/>
        </w:rPr>
        <w:t>3. TEMPORALIZACI</w:t>
      </w:r>
      <w:r>
        <w:rPr>
          <w:rStyle w:val="Ninguno"/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es-ES_tradnl"/>
        </w:rPr>
        <w:t>N</w:t>
      </w:r>
      <w:bookmarkEnd w:id="2"/>
    </w:p>
    <w:p>
      <w:pPr>
        <w:pStyle w:val="Normal.0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Primera evaluaci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n: 6 unidades</w:t>
      </w:r>
    </w:p>
    <w:p>
      <w:pPr>
        <w:pStyle w:val="Normal.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SECTION 1. HARDWARE</w:t>
      </w:r>
    </w:p>
    <w:p>
      <w:pPr>
        <w:pStyle w:val="Normal.0"/>
        <w:numPr>
          <w:ilvl w:val="0"/>
          <w:numId w:val="21"/>
        </w:numPr>
        <w:suppressAutoHyphens w:val="0"/>
        <w:bidi w:val="0"/>
        <w:spacing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Unit 1. The computer's world </w:t>
      </w:r>
    </w:p>
    <w:p>
      <w:pPr>
        <w:pStyle w:val="Normal.0"/>
        <w:numPr>
          <w:ilvl w:val="0"/>
          <w:numId w:val="21"/>
        </w:numPr>
        <w:suppressAutoHyphens w:val="0"/>
        <w:bidi w:val="0"/>
        <w:spacing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Unit 2. History of computers </w:t>
      </w:r>
    </w:p>
    <w:p>
      <w:pPr>
        <w:pStyle w:val="Normal.0"/>
        <w:numPr>
          <w:ilvl w:val="0"/>
          <w:numId w:val="21"/>
        </w:numPr>
        <w:suppressAutoHyphens w:val="0"/>
        <w:bidi w:val="0"/>
        <w:spacing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Unit 3. Networking hardware </w:t>
      </w:r>
    </w:p>
    <w:p>
      <w:pPr>
        <w:pStyle w:val="Normal.0"/>
        <w:numPr>
          <w:ilvl w:val="0"/>
          <w:numId w:val="21"/>
        </w:numPr>
        <w:suppressAutoHyphens w:val="0"/>
        <w:bidi w:val="0"/>
        <w:spacing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Unit 4. Microprocessors and motherboards</w:t>
      </w:r>
    </w:p>
    <w:p>
      <w:pPr>
        <w:pStyle w:val="Normal.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SECTION 2. SOFTWARE</w:t>
      </w:r>
    </w:p>
    <w:p>
      <w:pPr>
        <w:pStyle w:val="Normal.0"/>
        <w:numPr>
          <w:ilvl w:val="1"/>
          <w:numId w:val="21"/>
        </w:numPr>
        <w:suppressAutoHyphens w:val="0"/>
        <w:bidi w:val="0"/>
        <w:spacing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Unit 5. Development tools </w:t>
      </w:r>
    </w:p>
    <w:p>
      <w:pPr>
        <w:pStyle w:val="Normal.0"/>
        <w:numPr>
          <w:ilvl w:val="1"/>
          <w:numId w:val="21"/>
        </w:numPr>
        <w:suppressAutoHyphens w:val="0"/>
        <w:bidi w:val="0"/>
        <w:spacing w:line="24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Ninguno"/>
          <w:rFonts w:ascii="Arial" w:hAnsi="Arial"/>
          <w:rtl w:val="0"/>
          <w:lang w:val="en-US"/>
        </w:rPr>
        <w:t>Unit 6. Software Licenses. Proprietary and open sources</w:t>
      </w:r>
    </w:p>
    <w:p>
      <w:pPr>
        <w:pStyle w:val="Normal.0"/>
        <w:jc w:val="both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Segunda evaluaci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n: 8 unidades</w:t>
      </w:r>
    </w:p>
    <w:p>
      <w:pPr>
        <w:pStyle w:val="Normal.0"/>
        <w:numPr>
          <w:ilvl w:val="1"/>
          <w:numId w:val="23"/>
        </w:numPr>
        <w:suppressAutoHyphens w:val="0"/>
        <w:bidi w:val="0"/>
        <w:spacing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Unit 7. Databases and office automation </w:t>
      </w:r>
    </w:p>
    <w:p>
      <w:pPr>
        <w:pStyle w:val="Normal.0"/>
        <w:numPr>
          <w:ilvl w:val="1"/>
          <w:numId w:val="24"/>
        </w:numPr>
        <w:suppressAutoHyphens w:val="0"/>
        <w:bidi w:val="0"/>
        <w:spacing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Unit 8. Operating systems.</w:t>
      </w:r>
    </w:p>
    <w:p>
      <w:pPr>
        <w:pStyle w:val="Normal.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SECTION 3. INTERNET</w:t>
      </w:r>
    </w:p>
    <w:p>
      <w:pPr>
        <w:pStyle w:val="Normal.0"/>
        <w:numPr>
          <w:ilvl w:val="1"/>
          <w:numId w:val="24"/>
        </w:numPr>
        <w:suppressAutoHyphens w:val="0"/>
        <w:bidi w:val="0"/>
        <w:spacing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Unit 9. Unraveling TCP-IP </w:t>
      </w:r>
    </w:p>
    <w:p>
      <w:pPr>
        <w:pStyle w:val="Normal.0"/>
        <w:numPr>
          <w:ilvl w:val="1"/>
          <w:numId w:val="24"/>
        </w:numPr>
        <w:suppressAutoHyphens w:val="0"/>
        <w:bidi w:val="0"/>
        <w:spacing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Unit 10. Internet Services </w:t>
      </w:r>
    </w:p>
    <w:p>
      <w:pPr>
        <w:pStyle w:val="Normal.0"/>
        <w:numPr>
          <w:ilvl w:val="1"/>
          <w:numId w:val="24"/>
        </w:numPr>
        <w:suppressAutoHyphens w:val="0"/>
        <w:bidi w:val="0"/>
        <w:spacing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Unit 11. The web 2.0 </w:t>
      </w:r>
    </w:p>
    <w:p>
      <w:pPr>
        <w:pStyle w:val="Normal.0"/>
        <w:numPr>
          <w:ilvl w:val="1"/>
          <w:numId w:val="24"/>
        </w:numPr>
        <w:suppressAutoHyphens w:val="0"/>
        <w:bidi w:val="0"/>
        <w:spacing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Unit 12. Information Security Services.</w:t>
      </w:r>
    </w:p>
    <w:p>
      <w:pPr>
        <w:pStyle w:val="Normal.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SECTION 4. THE I.T. SPECIALIST</w:t>
      </w:r>
    </w:p>
    <w:p>
      <w:pPr>
        <w:pStyle w:val="Normal.0"/>
        <w:numPr>
          <w:ilvl w:val="1"/>
          <w:numId w:val="24"/>
        </w:numPr>
        <w:suppressAutoHyphens w:val="0"/>
        <w:bidi w:val="0"/>
        <w:spacing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Unit 13. Roles and Occupations </w:t>
      </w:r>
    </w:p>
    <w:p>
      <w:pPr>
        <w:pStyle w:val="Normal.0"/>
        <w:numPr>
          <w:ilvl w:val="1"/>
          <w:numId w:val="24"/>
        </w:numPr>
        <w:suppressAutoHyphens w:val="0"/>
        <w:bidi w:val="0"/>
        <w:spacing w:line="240" w:lineRule="auto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Ninguno"/>
          <w:rFonts w:ascii="Arial" w:hAnsi="Arial"/>
          <w:rtl w:val="0"/>
          <w:lang w:val="en-US"/>
        </w:rPr>
        <w:t>Unit 14. Erasmus. Studying and working abroad</w:t>
      </w:r>
    </w:p>
    <w:p>
      <w:pPr>
        <w:pStyle w:val="Normal.0"/>
        <w:jc w:val="both"/>
        <w:rPr>
          <w:rStyle w:val="Ninguno"/>
          <w:rFonts w:ascii="Arial" w:cs="Arial" w:hAnsi="Arial" w:eastAsia="Arial"/>
          <w:lang w:val="en-US"/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Tercera evaluaci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n:</w:t>
      </w:r>
      <w:r>
        <w:rPr>
          <w:rStyle w:val="Ninguno"/>
          <w:rFonts w:ascii="Arial" w:hAnsi="Arial"/>
          <w:rtl w:val="0"/>
          <w:lang w:val="es-ES_tradnl"/>
        </w:rPr>
        <w:t xml:space="preserve"> En esta tercera evaluaci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n, los alumnos empiezan las FCTs (Formaci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en Centros de Trabajo)</w:t>
      </w:r>
    </w:p>
    <w:p>
      <w:pPr>
        <w:pStyle w:val="Normal.0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Esta distribuci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los contenidos puede variar en funci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las necesidades del grupo, contribuyendo con esta medida a la atenci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a la diversidad.</w:t>
      </w:r>
    </w:p>
    <w:p>
      <w:pPr>
        <w:pStyle w:val="Normal.0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Título 1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  <w:lang w:val="es-ES_tradnl"/>
        </w:rPr>
      </w:pPr>
      <w:bookmarkStart w:name="_Toc3" w:id="3"/>
      <w:r>
        <w:rPr>
          <w:rStyle w:val="Ninguno"/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es-ES_tradnl"/>
        </w:rPr>
        <w:t>4. CRITERIOS DE EVALUACI</w:t>
      </w:r>
      <w:r>
        <w:rPr>
          <w:rStyle w:val="Ninguno"/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es-ES_tradnl"/>
        </w:rPr>
        <w:t>N</w:t>
      </w:r>
      <w:bookmarkEnd w:id="3"/>
    </w:p>
    <w:p>
      <w:pPr>
        <w:pStyle w:val="Normal.0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numPr>
          <w:ilvl w:val="0"/>
          <w:numId w:val="26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Reconoce informaci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profesional y cotidiana contenida en discursos orales emitidos por cualquier medio de comunicaci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en lengua est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>ndar, interpretando con precisi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el contenido del mensaje.</w:t>
      </w:r>
    </w:p>
    <w:p>
      <w:pPr>
        <w:pStyle w:val="Normal.0"/>
        <w:numPr>
          <w:ilvl w:val="0"/>
          <w:numId w:val="28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 xml:space="preserve">Se ha situado el mensaje en su contexto. </w:t>
      </w:r>
    </w:p>
    <w:p>
      <w:pPr>
        <w:pStyle w:val="Normal.0"/>
        <w:numPr>
          <w:ilvl w:val="0"/>
          <w:numId w:val="28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Se ha identificado la idea principal del mensaje.</w:t>
      </w:r>
    </w:p>
    <w:p>
      <w:pPr>
        <w:pStyle w:val="Normal.0"/>
        <w:numPr>
          <w:ilvl w:val="0"/>
          <w:numId w:val="28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Se ha reconocido la finalidad del mensaje directo, telef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nico o por otro medio auditivo.</w:t>
      </w:r>
    </w:p>
    <w:p>
      <w:pPr>
        <w:pStyle w:val="Normal.0"/>
        <w:numPr>
          <w:ilvl w:val="0"/>
          <w:numId w:val="28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Se ha extra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do informaci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espec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fica en mensajes relacionados con aspectos habituales de la vida profesional y cotidiana.</w:t>
      </w:r>
    </w:p>
    <w:p>
      <w:pPr>
        <w:pStyle w:val="Normal.0"/>
        <w:numPr>
          <w:ilvl w:val="0"/>
          <w:numId w:val="28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Se han secuenciado los elementos constituyentes del mensaje.</w:t>
      </w:r>
    </w:p>
    <w:p>
      <w:pPr>
        <w:pStyle w:val="Normal.0"/>
        <w:numPr>
          <w:ilvl w:val="0"/>
          <w:numId w:val="28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Se han identificado las ideas principales de un discurso sobre temas conocidos, transmitidos por los medios de comunicaci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y emitidos en lengua est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>ndar y articuladas con claridad.</w:t>
      </w:r>
    </w:p>
    <w:p>
      <w:pPr>
        <w:pStyle w:val="Normal.0"/>
        <w:numPr>
          <w:ilvl w:val="0"/>
          <w:numId w:val="28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Se han reconocido las instrucciones orales y se han seguido las indicaciones.</w:t>
      </w:r>
    </w:p>
    <w:p>
      <w:pPr>
        <w:pStyle w:val="Normal.0"/>
        <w:numPr>
          <w:ilvl w:val="0"/>
          <w:numId w:val="28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Se ha tomado conciencia de la importancia de comprende</w:t>
      </w:r>
    </w:p>
    <w:p>
      <w:pPr>
        <w:pStyle w:val="Normal.0"/>
        <w:ind w:left="426" w:hanging="426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numPr>
          <w:ilvl w:val="0"/>
          <w:numId w:val="29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Interpreta informaci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profesional contenida en textos escritos, analizando de forma comprensiva sus contenidos.</w:t>
      </w:r>
    </w:p>
    <w:p>
      <w:pPr>
        <w:pStyle w:val="Normal.0"/>
        <w:numPr>
          <w:ilvl w:val="0"/>
          <w:numId w:val="31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Se ha le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do con un alto grado de independencia, adaptando el estilo y la velocidad de la lectura a distintos textos y finalidades y utilizando fuentes de referencia apropiadas de forma selectiva.</w:t>
      </w:r>
    </w:p>
    <w:p>
      <w:pPr>
        <w:pStyle w:val="Normal.0"/>
        <w:numPr>
          <w:ilvl w:val="0"/>
          <w:numId w:val="31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Se ha interpretado la correspondencia relativa a su especialidad, captando f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cilmente el significado esencial. </w:t>
      </w:r>
    </w:p>
    <w:p>
      <w:pPr>
        <w:pStyle w:val="Normal.0"/>
        <w:numPr>
          <w:ilvl w:val="0"/>
          <w:numId w:val="31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Se han interpretado textos de relativa complejidad, relacionados o no con su especialidad.</w:t>
      </w:r>
    </w:p>
    <w:p>
      <w:pPr>
        <w:pStyle w:val="Normal.0"/>
        <w:numPr>
          <w:ilvl w:val="0"/>
          <w:numId w:val="31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 xml:space="preserve">Se ha relacionado el texto con el 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mbito del sector a que se refiere. </w:t>
      </w:r>
    </w:p>
    <w:p>
      <w:pPr>
        <w:pStyle w:val="Normal.0"/>
        <w:numPr>
          <w:ilvl w:val="0"/>
          <w:numId w:val="31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Se ha identificado el contenido y la importancia de noticias, art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culos e informes sobre temas profesionales.</w:t>
      </w:r>
    </w:p>
    <w:p>
      <w:pPr>
        <w:pStyle w:val="Normal.0"/>
        <w:numPr>
          <w:ilvl w:val="0"/>
          <w:numId w:val="31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Se han realizado traducciones de textos de relativa complejidad utilizando material de apoyo en caso necesario.</w:t>
      </w:r>
    </w:p>
    <w:p>
      <w:pPr>
        <w:pStyle w:val="Normal.0"/>
        <w:numPr>
          <w:ilvl w:val="0"/>
          <w:numId w:val="31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Se han interpretado mensajes 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>cnicos recibidos a trav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>s de soportes telem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>ticos: correo electr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nico, fax. </w:t>
      </w:r>
    </w:p>
    <w:p>
      <w:pPr>
        <w:pStyle w:val="Normal.0"/>
        <w:numPr>
          <w:ilvl w:val="0"/>
          <w:numId w:val="31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Se han interpretado instrucciones sobre procesos propios de su especialidad.</w:t>
      </w:r>
    </w:p>
    <w:p>
      <w:pPr>
        <w:pStyle w:val="Normal.0"/>
        <w:ind w:left="426" w:hanging="426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numPr>
          <w:ilvl w:val="0"/>
          <w:numId w:val="32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Emite mensajes orales claros y bien estructurados, analizando el contenido de la situaci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n.</w:t>
      </w:r>
    </w:p>
    <w:p>
      <w:pPr>
        <w:pStyle w:val="Normal.0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Se ha expresado con fluidez sobre temas profesionales, marcando con claridad la relaci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entre las ideas.</w:t>
      </w:r>
    </w:p>
    <w:p>
      <w:pPr>
        <w:pStyle w:val="Normal.0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Se ha comunicado espont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>neamente, adoptando un nivel de formalidad adecuado a las circunstancias.</w:t>
      </w:r>
    </w:p>
    <w:p>
      <w:pPr>
        <w:pStyle w:val="Normal.0"/>
        <w:numPr>
          <w:ilvl w:val="0"/>
          <w:numId w:val="36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 xml:space="preserve">Se han utilizado normas de protocolo en presentaciones formales e informales. </w:t>
      </w:r>
    </w:p>
    <w:p>
      <w:pPr>
        <w:pStyle w:val="Normal.0"/>
        <w:numPr>
          <w:ilvl w:val="0"/>
          <w:numId w:val="36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Se han expresado y defendido puntos de vista con claridad, proporcionando explicaciones y argumentos adecuados.</w:t>
      </w:r>
    </w:p>
    <w:p>
      <w:pPr>
        <w:pStyle w:val="Normal.0"/>
        <w:numPr>
          <w:ilvl w:val="0"/>
          <w:numId w:val="36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Se ha descrito y secuenciado un proceso de trabajo de su competencia.</w:t>
      </w:r>
    </w:p>
    <w:p>
      <w:pPr>
        <w:pStyle w:val="Normal.0"/>
        <w:numPr>
          <w:ilvl w:val="0"/>
          <w:numId w:val="36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Se ha argumentado la elecci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una determinada opci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n o procedimiento de trabajo elegido. </w:t>
      </w:r>
    </w:p>
    <w:p>
      <w:pPr>
        <w:pStyle w:val="Normal.0"/>
        <w:numPr>
          <w:ilvl w:val="0"/>
          <w:numId w:val="36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Se ha solicitado la reformulaci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del discurso o parte del mismo cuando se ha considerado necesario.</w:t>
      </w:r>
    </w:p>
    <w:p>
      <w:pPr>
        <w:pStyle w:val="Normal.0"/>
        <w:ind w:left="426" w:hanging="426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numPr>
          <w:ilvl w:val="0"/>
          <w:numId w:val="37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Elabora documentos e informes propios del sector, relacionando los recursos ling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üí</w:t>
      </w:r>
      <w:r>
        <w:rPr>
          <w:rFonts w:ascii="Arial" w:hAnsi="Arial"/>
          <w:sz w:val="24"/>
          <w:szCs w:val="24"/>
          <w:rtl w:val="0"/>
          <w:lang w:val="es-ES_tradnl"/>
        </w:rPr>
        <w:t>sticos con el prop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sito del mismo.</w:t>
      </w:r>
    </w:p>
    <w:p>
      <w:pPr>
        <w:pStyle w:val="Normal.0"/>
        <w:ind w:left="720" w:hanging="150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numPr>
          <w:ilvl w:val="0"/>
          <w:numId w:val="39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Se han redactado textos claros y detallados sobre temas relacionados con su especialidad, sintetizando y evaluando informaci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n y argumentos procedentes de varias fuentes. </w:t>
      </w:r>
    </w:p>
    <w:p>
      <w:pPr>
        <w:pStyle w:val="Normal.0"/>
        <w:numPr>
          <w:ilvl w:val="0"/>
          <w:numId w:val="39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Se ha organizado la informaci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con correcci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n, precisi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n, coherencia y cohesi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n, solicitando o facilitando informaci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tipo general o detallada.</w:t>
      </w:r>
    </w:p>
    <w:p>
      <w:pPr>
        <w:pStyle w:val="Normal.0"/>
        <w:numPr>
          <w:ilvl w:val="0"/>
          <w:numId w:val="39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Se han redactado informes, destacando los aspectos significativos y ofreciendo detalles relevantes que sirvan de apoyo.</w:t>
      </w:r>
    </w:p>
    <w:p>
      <w:pPr>
        <w:pStyle w:val="Normal.0"/>
        <w:numPr>
          <w:ilvl w:val="0"/>
          <w:numId w:val="39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Se ha cumplimentado documentaci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espec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fica de su campo profesional.</w:t>
      </w:r>
    </w:p>
    <w:p>
      <w:pPr>
        <w:pStyle w:val="Normal.0"/>
        <w:numPr>
          <w:ilvl w:val="0"/>
          <w:numId w:val="39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Se han aplicado las f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rmulas establecidas y el vocabulario espec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fico en la cumplimentaci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n de documentos. </w:t>
      </w:r>
    </w:p>
    <w:p>
      <w:pPr>
        <w:pStyle w:val="Normal.0"/>
        <w:numPr>
          <w:ilvl w:val="0"/>
          <w:numId w:val="39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Se han resumido art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culos, manuales de instrucciones y otros documentos escritos.</w:t>
      </w:r>
    </w:p>
    <w:p>
      <w:pPr>
        <w:pStyle w:val="Normal.0"/>
        <w:numPr>
          <w:ilvl w:val="0"/>
          <w:numId w:val="39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Se han utilizado las f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rmulas de cortes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>a propias del documento a elaborar.</w:t>
      </w:r>
    </w:p>
    <w:p>
      <w:pPr>
        <w:pStyle w:val="TDC 2"/>
        <w:tabs>
          <w:tab w:val="right" w:pos="8478" w:leader="dot"/>
        </w:tabs>
        <w:ind w:left="426" w:hanging="426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Título 1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  <w:bookmarkStart w:name="_Toc4" w:id="4"/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5. METODOLOG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A</w:t>
      </w:r>
      <w:bookmarkEnd w:id="4"/>
    </w:p>
    <w:p>
      <w:pPr>
        <w:pStyle w:val="Normal.0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Este 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dulo profesional contiene la formaci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necesaria para responder a las necesidades de comunicaci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en ingl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 para el desarrollo de su actividad formativa, su inserci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laboral y su futuro ejercicio profesional.</w:t>
      </w:r>
    </w:p>
    <w:p>
      <w:pPr>
        <w:pStyle w:val="Normal.0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La formaci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del 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dulo es de car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cter transversal y, en consecuencia, contribuye a alcanzar todos los objetivos generales previstos para el ciclo formativo, si bien su superaci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no interviene en la acreditaci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 ninguna de las unidades de competencia incluidas en el t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tulo.</w:t>
      </w:r>
    </w:p>
    <w:p>
      <w:pPr>
        <w:pStyle w:val="Normal.0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Las l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neas de actuaci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en el proceso de ense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anza aprendizaje, que permiten alcanzar los objetivos del 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dulo, versar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sobre:</w:t>
      </w:r>
    </w:p>
    <w:p>
      <w:pPr>
        <w:pStyle w:val="Normal.0"/>
        <w:numPr>
          <w:ilvl w:val="0"/>
          <w:numId w:val="41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La descripci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n, an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>lisis y aplicaci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los procesos de comunicaci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utilizando el ingl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>s.</w:t>
      </w:r>
    </w:p>
    <w:p>
      <w:pPr>
        <w:pStyle w:val="Normal.0"/>
        <w:numPr>
          <w:ilvl w:val="0"/>
          <w:numId w:val="41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La caracterizaci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los procesos propios del perfil profesional, en ingl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>s.</w:t>
      </w:r>
    </w:p>
    <w:p>
      <w:pPr>
        <w:pStyle w:val="Normal.0"/>
        <w:numPr>
          <w:ilvl w:val="0"/>
          <w:numId w:val="41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Los procesos de calidad en la empresa, su evaluaci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n. </w:t>
      </w:r>
    </w:p>
    <w:p>
      <w:pPr>
        <w:pStyle w:val="Normal.0"/>
        <w:numPr>
          <w:ilvl w:val="0"/>
          <w:numId w:val="41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La identificaci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y formalizaci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documentos asociados al desempe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Fonts w:ascii="Arial" w:hAnsi="Arial"/>
          <w:sz w:val="24"/>
          <w:szCs w:val="24"/>
          <w:rtl w:val="0"/>
          <w:lang w:val="es-ES_tradnl"/>
        </w:rPr>
        <w:t>o profesional en ingl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>s.</w:t>
      </w:r>
    </w:p>
    <w:p>
      <w:pPr>
        <w:pStyle w:val="Normal.0"/>
        <w:numPr>
          <w:ilvl w:val="0"/>
          <w:numId w:val="41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La identificaci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n, an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>lisis y procedimientos de actuaci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ante situaciones imprevistas (quejas, reclamaciones...), en ingl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>s.</w:t>
      </w:r>
    </w:p>
    <w:p>
      <w:pPr>
        <w:pStyle w:val="Normal.0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Título 1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  <w:lang w:val="es-ES_tradnl"/>
        </w:rPr>
      </w:pPr>
      <w:bookmarkStart w:name="_Toc5" w:id="5"/>
      <w:r>
        <w:rPr>
          <w:rStyle w:val="Ninguno"/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es-ES_tradnl"/>
        </w:rPr>
        <w:t>6. INSTRUMENTOS DE EVALUACI</w:t>
      </w:r>
      <w:r>
        <w:rPr>
          <w:rStyle w:val="Ninguno"/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es-ES_tradnl"/>
        </w:rPr>
        <w:t>N</w:t>
      </w:r>
      <w:bookmarkEnd w:id="5"/>
    </w:p>
    <w:p>
      <w:pPr>
        <w:pStyle w:val="Normal.0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Estimamos que los instrumentos para evaluar las distintas capacidades y los aprendizajes necesarios para conseguir las competencias b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sicas de los alumnos de grado medio son los siguientes:</w:t>
      </w:r>
    </w:p>
    <w:p>
      <w:pPr>
        <w:pStyle w:val="Normal.0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Se administrar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distintos tipos de pruebas:</w:t>
      </w:r>
    </w:p>
    <w:p>
      <w:pPr>
        <w:pStyle w:val="Normal.0"/>
        <w:widowControl w:val="0"/>
        <w:numPr>
          <w:ilvl w:val="2"/>
          <w:numId w:val="43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Durante sesiones: preguntas orales, recogida de tareas, pruebas de tipo test, parciales, globales, as</w:t>
      </w:r>
      <w:r>
        <w:rPr>
          <w:rFonts w:ascii="Arial" w:hAnsi="Arial" w:hint="default"/>
          <w:sz w:val="24"/>
          <w:szCs w:val="24"/>
          <w:rtl w:val="0"/>
          <w:lang w:val="es-ES_tradnl"/>
        </w:rPr>
        <w:t xml:space="preserve">í </w:t>
      </w:r>
      <w:r>
        <w:rPr>
          <w:rFonts w:ascii="Arial" w:hAnsi="Arial"/>
          <w:sz w:val="24"/>
          <w:szCs w:val="24"/>
          <w:rtl w:val="0"/>
          <w:lang w:val="es-ES_tradnl"/>
        </w:rPr>
        <w:t>como de refuerzo cuando sean necesarias, para comprobar la adquisici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y aprendizaje de contenidos de car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>cter ling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üí</w:t>
      </w:r>
      <w:r>
        <w:rPr>
          <w:rFonts w:ascii="Arial" w:hAnsi="Arial"/>
          <w:sz w:val="24"/>
          <w:szCs w:val="24"/>
          <w:rtl w:val="0"/>
          <w:lang w:val="es-ES_tradnl"/>
        </w:rPr>
        <w:t>stico, comunicativo y social. Este tipo de pruebas tendr</w:t>
      </w:r>
      <w:r>
        <w:rPr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Fonts w:ascii="Arial" w:hAnsi="Arial"/>
          <w:sz w:val="24"/>
          <w:szCs w:val="24"/>
          <w:rtl w:val="0"/>
          <w:lang w:val="es-ES_tradnl"/>
        </w:rPr>
        <w:t>valor num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>rico sobre la nota total.</w:t>
      </w:r>
    </w:p>
    <w:p>
      <w:pPr>
        <w:pStyle w:val="Normal.0"/>
        <w:widowControl w:val="0"/>
        <w:numPr>
          <w:ilvl w:val="2"/>
          <w:numId w:val="43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Controles de pruebas escritas: Se realizar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>n peri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dicamente al finalizar alg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Fonts w:ascii="Arial" w:hAnsi="Arial"/>
          <w:sz w:val="24"/>
          <w:szCs w:val="24"/>
          <w:rtl w:val="0"/>
          <w:lang w:val="es-ES_tradnl"/>
        </w:rPr>
        <w:t>n tema concreto o en determinados momentos para revisar y reforzar los conocimientos adquiridos previamente. El objetivo es poner de manifiesto las estrategias acad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>micas y socio-ling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üí</w:t>
      </w:r>
      <w:r>
        <w:rPr>
          <w:rFonts w:ascii="Arial" w:hAnsi="Arial"/>
          <w:sz w:val="24"/>
          <w:szCs w:val="24"/>
          <w:rtl w:val="0"/>
          <w:lang w:val="es-ES_tradnl"/>
        </w:rPr>
        <w:t>sticas adquiridas por el alumno para detectar posibles errores a corregir.</w:t>
      </w:r>
    </w:p>
    <w:p>
      <w:pPr>
        <w:pStyle w:val="Normal.0"/>
        <w:widowControl w:val="0"/>
        <w:numPr>
          <w:ilvl w:val="2"/>
          <w:numId w:val="43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Controles de car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>cter global creados para cada evaluaci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que abordar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>n todo lo estudiado a lo largo de ese periodo as</w:t>
      </w:r>
      <w:r>
        <w:rPr>
          <w:rFonts w:ascii="Arial" w:hAnsi="Arial" w:hint="default"/>
          <w:sz w:val="24"/>
          <w:szCs w:val="24"/>
          <w:rtl w:val="0"/>
          <w:lang w:val="es-ES_tradnl"/>
        </w:rPr>
        <w:t xml:space="preserve">í </w:t>
      </w:r>
      <w:r>
        <w:rPr>
          <w:rFonts w:ascii="Arial" w:hAnsi="Arial"/>
          <w:sz w:val="24"/>
          <w:szCs w:val="24"/>
          <w:rtl w:val="0"/>
          <w:lang w:val="es-ES_tradnl"/>
        </w:rPr>
        <w:t>como las anteriores evaluaciones.</w:t>
      </w:r>
    </w:p>
    <w:p>
      <w:pPr>
        <w:pStyle w:val="Normal.0"/>
        <w:widowControl w:val="0"/>
        <w:numPr>
          <w:ilvl w:val="2"/>
          <w:numId w:val="43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Prueba oral basada en los contenidos orales estudiados durante cada evaluaci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n.</w:t>
      </w:r>
    </w:p>
    <w:p>
      <w:pPr>
        <w:pStyle w:val="Normal.0"/>
        <w:widowControl w:val="0"/>
        <w:tabs>
          <w:tab w:val="left" w:pos="720"/>
        </w:tabs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Lista con viñetas1"/>
        <w:ind w:left="0" w:firstLine="0"/>
        <w:rPr>
          <w:rStyle w:val="Ninguno"/>
          <w:rFonts w:ascii="Arial" w:cs="Arial" w:hAnsi="Arial" w:eastAsia="Arial"/>
          <w:b w:val="0"/>
          <w:bCs w:val="0"/>
        </w:rPr>
      </w:pPr>
      <w:r>
        <w:rPr>
          <w:rStyle w:val="Ninguno"/>
          <w:rFonts w:ascii="Arial" w:hAnsi="Arial"/>
          <w:b w:val="0"/>
          <w:bCs w:val="0"/>
          <w:rtl w:val="0"/>
          <w:lang w:val="es-ES_tradnl"/>
        </w:rPr>
        <w:t>Ficha de registro personalizada, donde se anotan los resultados apreciados a partir de la observaci</w:t>
      </w:r>
      <w:r>
        <w:rPr>
          <w:rStyle w:val="Ninguno"/>
          <w:rFonts w:ascii="Arial" w:hAnsi="Arial" w:hint="default"/>
          <w:b w:val="0"/>
          <w:bCs w:val="0"/>
          <w:rtl w:val="0"/>
          <w:lang w:val="es-ES_tradnl"/>
        </w:rPr>
        <w:t>ó</w:t>
      </w:r>
      <w:r>
        <w:rPr>
          <w:rStyle w:val="Ninguno"/>
          <w:rFonts w:ascii="Arial" w:hAnsi="Arial"/>
          <w:b w:val="0"/>
          <w:bCs w:val="0"/>
          <w:rtl w:val="0"/>
          <w:lang w:val="es-ES_tradnl"/>
        </w:rPr>
        <w:t>n, el an</w:t>
      </w:r>
      <w:r>
        <w:rPr>
          <w:rStyle w:val="Ninguno"/>
          <w:rFonts w:ascii="Arial" w:hAnsi="Arial" w:hint="default"/>
          <w:b w:val="0"/>
          <w:bCs w:val="0"/>
          <w:rtl w:val="0"/>
          <w:lang w:val="es-ES_tradnl"/>
        </w:rPr>
        <w:t>á</w:t>
      </w:r>
      <w:r>
        <w:rPr>
          <w:rStyle w:val="Ninguno"/>
          <w:rFonts w:ascii="Arial" w:hAnsi="Arial"/>
          <w:b w:val="0"/>
          <w:bCs w:val="0"/>
          <w:rtl w:val="0"/>
          <w:lang w:val="es-ES_tradnl"/>
        </w:rPr>
        <w:t>lisis de tareas, las intervenciones en clase y la correcci</w:t>
      </w:r>
      <w:r>
        <w:rPr>
          <w:rStyle w:val="Ninguno"/>
          <w:rFonts w:ascii="Arial" w:hAnsi="Arial" w:hint="default"/>
          <w:b w:val="0"/>
          <w:bCs w:val="0"/>
          <w:rtl w:val="0"/>
          <w:lang w:val="es-ES_tradnl"/>
        </w:rPr>
        <w:t>ó</w:t>
      </w:r>
      <w:r>
        <w:rPr>
          <w:rStyle w:val="Ninguno"/>
          <w:rFonts w:ascii="Arial" w:hAnsi="Arial"/>
          <w:b w:val="0"/>
          <w:bCs w:val="0"/>
          <w:rtl w:val="0"/>
          <w:lang w:val="es-ES_tradnl"/>
        </w:rPr>
        <w:t>n de los ejercicios.</w:t>
      </w:r>
    </w:p>
    <w:p>
      <w:pPr>
        <w:pStyle w:val="Normal.0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Título 1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  <w:lang w:val="es-ES_tradnl"/>
        </w:rPr>
      </w:pPr>
      <w:bookmarkStart w:name="_Toc6" w:id="6"/>
      <w:r>
        <w:rPr>
          <w:rStyle w:val="Ninguno"/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es-ES_tradnl"/>
        </w:rPr>
        <w:t>7. SISTEMA DE RECUPERACI</w:t>
      </w:r>
      <w:r>
        <w:rPr>
          <w:rStyle w:val="Ninguno"/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es-ES_tradnl"/>
        </w:rPr>
        <w:t>N DE EVALUACIONES PENDIENTES</w:t>
      </w:r>
      <w:bookmarkEnd w:id="6"/>
    </w:p>
    <w:p>
      <w:pPr>
        <w:pStyle w:val="Normal.0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spacing w:line="240" w:lineRule="auto"/>
        <w:jc w:val="both"/>
        <w:rPr>
          <w:rStyle w:val="Ninguno"/>
          <w:rFonts w:ascii="Arial" w:cs="Arial" w:hAnsi="Arial" w:eastAsia="Arial"/>
          <w:sz w:val="24"/>
          <w:szCs w:val="24"/>
          <w:lang w:val="en-US"/>
        </w:rPr>
      </w:pPr>
      <w:r>
        <w:rPr>
          <w:rStyle w:val="Ninguno"/>
          <w:rFonts w:ascii="Arial" w:hAnsi="Arial"/>
          <w:sz w:val="24"/>
          <w:szCs w:val="24"/>
          <w:rtl w:val="0"/>
          <w:lang w:val="en-US"/>
        </w:rPr>
        <w:t>En la clase de ingl</w:t>
      </w:r>
      <w:r>
        <w:rPr>
          <w:rStyle w:val="Ninguno"/>
          <w:rFonts w:ascii="Arial" w:hAnsi="Arial" w:hint="default"/>
          <w:sz w:val="24"/>
          <w:szCs w:val="24"/>
          <w:rtl w:val="0"/>
          <w:lang w:val="en-US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n-US"/>
        </w:rPr>
        <w:t>s se realiza casi continuamente una revisi</w:t>
      </w:r>
      <w:r>
        <w:rPr>
          <w:rStyle w:val="Ninguno"/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n-US"/>
        </w:rPr>
        <w:t>n de los contenidos ya trabajados, que habitualmente pasan a integrarse con los que siguen y son incluidos en la evaluaci</w:t>
      </w:r>
      <w:r>
        <w:rPr>
          <w:rStyle w:val="Ninguno"/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n-US"/>
        </w:rPr>
        <w:t>n siguiente. As</w:t>
      </w:r>
      <w:r>
        <w:rPr>
          <w:rStyle w:val="Ninguno"/>
          <w:rFonts w:ascii="Arial" w:hAnsi="Arial" w:hint="default"/>
          <w:sz w:val="24"/>
          <w:szCs w:val="24"/>
          <w:rtl w:val="0"/>
          <w:lang w:val="en-US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n-US"/>
        </w:rPr>
        <w:t>, la recuperaci</w:t>
      </w:r>
      <w:r>
        <w:rPr>
          <w:rStyle w:val="Ninguno"/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n-US"/>
        </w:rPr>
        <w:t>n de cada evaluaci</w:t>
      </w:r>
      <w:r>
        <w:rPr>
          <w:rStyle w:val="Ninguno"/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n-US"/>
        </w:rPr>
        <w:t>n se har</w:t>
      </w:r>
      <w:r>
        <w:rPr>
          <w:rStyle w:val="Ninguno"/>
          <w:rFonts w:ascii="Arial" w:hAnsi="Arial" w:hint="default"/>
          <w:sz w:val="24"/>
          <w:szCs w:val="24"/>
          <w:rtl w:val="0"/>
          <w:lang w:val="en-US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n-US"/>
        </w:rPr>
        <w:t>a lo largo de la siguiente, no siendo necesaria la realizaci</w:t>
      </w:r>
      <w:r>
        <w:rPr>
          <w:rStyle w:val="Ninguno"/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n-US"/>
        </w:rPr>
        <w:t>n de una prueba espec</w:t>
      </w:r>
      <w:r>
        <w:rPr>
          <w:rStyle w:val="Ninguno"/>
          <w:rFonts w:ascii="Arial" w:hAnsi="Arial" w:hint="default"/>
          <w:sz w:val="24"/>
          <w:szCs w:val="24"/>
          <w:rtl w:val="0"/>
          <w:lang w:val="en-US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n-US"/>
        </w:rPr>
        <w:t xml:space="preserve">fica.             </w:t>
      </w:r>
    </w:p>
    <w:p>
      <w:pPr>
        <w:pStyle w:val="Normal.0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Título 1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  <w:lang w:val="es-ES_tradnl"/>
        </w:rPr>
      </w:pPr>
      <w:bookmarkStart w:name="_Toc7" w:id="7"/>
      <w:r>
        <w:rPr>
          <w:rStyle w:val="Ninguno"/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es-ES_tradnl"/>
        </w:rPr>
        <w:t>8. CRITERIOS DE CALIFICACI</w:t>
      </w:r>
      <w:r>
        <w:rPr>
          <w:rStyle w:val="Ninguno"/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es-ES_tradnl"/>
        </w:rPr>
        <w:t>N</w:t>
      </w:r>
      <w:bookmarkEnd w:id="7"/>
    </w:p>
    <w:p>
      <w:pPr>
        <w:pStyle w:val="Normal.0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Para llegar a la calificaci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total se tendr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en cuenta los siguientes apartados comunicativos en lengua inglesa. </w:t>
      </w:r>
    </w:p>
    <w:p>
      <w:pPr>
        <w:pStyle w:val="Normal.0"/>
        <w:tabs>
          <w:tab w:val="left" w:pos="1069"/>
        </w:tabs>
        <w:spacing w:after="0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widowControl w:val="0"/>
        <w:numPr>
          <w:ilvl w:val="0"/>
          <w:numId w:val="45"/>
        </w:numPr>
        <w:bidi w:val="0"/>
        <w:spacing w:after="0"/>
        <w:ind w:right="0"/>
        <w:jc w:val="both"/>
        <w:rPr>
          <w:rFonts w:ascii="Arial" w:hAnsi="Arial"/>
          <w:sz w:val="24"/>
          <w:szCs w:val="24"/>
          <w:rtl w:val="0"/>
          <w:lang w:val="en-US"/>
        </w:rPr>
      </w:pPr>
      <w:r>
        <w:rPr>
          <w:rStyle w:val="Ninguno"/>
          <w:rFonts w:ascii="Arial" w:hAnsi="Arial"/>
          <w:sz w:val="24"/>
          <w:szCs w:val="24"/>
          <w:rtl w:val="0"/>
          <w:lang w:val="en-US"/>
        </w:rPr>
        <w:t>Comprensi</w:t>
      </w:r>
      <w:r>
        <w:rPr>
          <w:rStyle w:val="Ninguno"/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n-US"/>
        </w:rPr>
        <w:t>n lectora</w:t>
      </w:r>
    </w:p>
    <w:p>
      <w:pPr>
        <w:pStyle w:val="Normal.0"/>
        <w:widowControl w:val="0"/>
        <w:numPr>
          <w:ilvl w:val="0"/>
          <w:numId w:val="45"/>
        </w:numPr>
        <w:bidi w:val="0"/>
        <w:spacing w:after="0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Producci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escrita</w:t>
      </w:r>
    </w:p>
    <w:p>
      <w:pPr>
        <w:pStyle w:val="Normal.0"/>
        <w:widowControl w:val="0"/>
        <w:numPr>
          <w:ilvl w:val="0"/>
          <w:numId w:val="45"/>
        </w:numPr>
        <w:bidi w:val="0"/>
        <w:spacing w:after="0"/>
        <w:ind w:right="0"/>
        <w:jc w:val="both"/>
        <w:rPr>
          <w:rFonts w:ascii="Arial" w:hAnsi="Arial"/>
          <w:sz w:val="24"/>
          <w:szCs w:val="24"/>
          <w:rtl w:val="0"/>
          <w:lang w:val="en-US"/>
        </w:rPr>
      </w:pPr>
      <w:r>
        <w:rPr>
          <w:rStyle w:val="Ninguno"/>
          <w:rFonts w:ascii="Arial" w:hAnsi="Arial"/>
          <w:sz w:val="24"/>
          <w:szCs w:val="24"/>
          <w:rtl w:val="0"/>
          <w:lang w:val="en-US"/>
        </w:rPr>
        <w:t>Comprensi</w:t>
      </w:r>
      <w:r>
        <w:rPr>
          <w:rStyle w:val="Ninguno"/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n-US"/>
        </w:rPr>
        <w:t>n auditiva</w:t>
      </w:r>
    </w:p>
    <w:p>
      <w:pPr>
        <w:pStyle w:val="Normal.0"/>
        <w:widowControl w:val="0"/>
        <w:numPr>
          <w:ilvl w:val="0"/>
          <w:numId w:val="45"/>
        </w:numPr>
        <w:bidi w:val="0"/>
        <w:spacing w:after="0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Producci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Oral</w:t>
      </w:r>
    </w:p>
    <w:p>
      <w:pPr>
        <w:pStyle w:val="Normal.0"/>
        <w:widowControl w:val="0"/>
        <w:numPr>
          <w:ilvl w:val="0"/>
          <w:numId w:val="45"/>
        </w:numPr>
        <w:bidi w:val="0"/>
        <w:spacing w:after="0"/>
        <w:ind w:right="0"/>
        <w:jc w:val="both"/>
        <w:rPr>
          <w:rFonts w:ascii="Arial" w:hAnsi="Arial"/>
          <w:sz w:val="24"/>
          <w:szCs w:val="24"/>
          <w:rtl w:val="0"/>
          <w:lang w:val="en-US"/>
        </w:rPr>
      </w:pPr>
      <w:r>
        <w:rPr>
          <w:rStyle w:val="Ninguno"/>
          <w:rFonts w:ascii="Arial" w:hAnsi="Arial"/>
          <w:sz w:val="24"/>
          <w:szCs w:val="24"/>
          <w:rtl w:val="0"/>
          <w:lang w:val="en-US"/>
        </w:rPr>
        <w:t>Gram</w:t>
      </w:r>
      <w:r>
        <w:rPr>
          <w:rStyle w:val="Ninguno"/>
          <w:rFonts w:ascii="Arial" w:hAnsi="Arial" w:hint="default"/>
          <w:sz w:val="24"/>
          <w:szCs w:val="24"/>
          <w:rtl w:val="0"/>
          <w:lang w:val="en-US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n-US"/>
        </w:rPr>
        <w:t>tica</w:t>
      </w:r>
    </w:p>
    <w:p>
      <w:pPr>
        <w:pStyle w:val="Normal.0"/>
        <w:widowControl w:val="0"/>
        <w:numPr>
          <w:ilvl w:val="0"/>
          <w:numId w:val="45"/>
        </w:numPr>
        <w:bidi w:val="0"/>
        <w:spacing w:after="0"/>
        <w:ind w:right="0"/>
        <w:jc w:val="both"/>
        <w:rPr>
          <w:rFonts w:ascii="Arial" w:hAnsi="Arial"/>
          <w:sz w:val="24"/>
          <w:szCs w:val="24"/>
          <w:rtl w:val="0"/>
          <w:lang w:val="en-US"/>
        </w:rPr>
      </w:pPr>
      <w:r>
        <w:rPr>
          <w:rStyle w:val="Ninguno"/>
          <w:rFonts w:ascii="Arial" w:hAnsi="Arial"/>
          <w:sz w:val="24"/>
          <w:szCs w:val="24"/>
          <w:rtl w:val="0"/>
          <w:lang w:val="en-US"/>
        </w:rPr>
        <w:t>Vocabulario</w:t>
      </w:r>
    </w:p>
    <w:p>
      <w:pPr>
        <w:pStyle w:val="Normal.0"/>
        <w:widowControl w:val="0"/>
        <w:numPr>
          <w:ilvl w:val="0"/>
          <w:numId w:val="45"/>
        </w:numPr>
        <w:bidi w:val="0"/>
        <w:spacing w:after="0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Cumplimiento en las fechas de entrega, realizaci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trabajos diarios en clase y en casa, utilizaci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la lengua inglesa en el desarrollo de las tareas de la clase, as</w:t>
      </w:r>
      <w:r>
        <w:rPr>
          <w:rFonts w:ascii="Arial" w:hAnsi="Arial" w:hint="default"/>
          <w:sz w:val="24"/>
          <w:szCs w:val="24"/>
          <w:rtl w:val="0"/>
          <w:lang w:val="es-ES_tradnl"/>
        </w:rPr>
        <w:t xml:space="preserve">í </w:t>
      </w:r>
      <w:r>
        <w:rPr>
          <w:rFonts w:ascii="Arial" w:hAnsi="Arial"/>
          <w:sz w:val="24"/>
          <w:szCs w:val="24"/>
          <w:rtl w:val="0"/>
          <w:lang w:val="es-ES_tradnl"/>
        </w:rPr>
        <w:t>como en su interacci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con compa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Fonts w:ascii="Arial" w:hAnsi="Arial"/>
          <w:sz w:val="24"/>
          <w:szCs w:val="24"/>
          <w:rtl w:val="0"/>
          <w:lang w:val="es-ES_tradnl"/>
        </w:rPr>
        <w:t>eros y profesor, disposici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constructiva hacia el desarrollo de la clase y hacia las intervenciones de sus compa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Fonts w:ascii="Arial" w:hAnsi="Arial"/>
          <w:sz w:val="24"/>
          <w:szCs w:val="24"/>
          <w:rtl w:val="0"/>
          <w:lang w:val="es-ES_tradnl"/>
        </w:rPr>
        <w:t>eros.</w:t>
      </w:r>
    </w:p>
    <w:p>
      <w:pPr>
        <w:pStyle w:val="Normal.0"/>
        <w:spacing w:after="0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Estos apartados se ponderar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 de forma distinta teniendo en cuenta las siguientes variantes: </w:t>
      </w:r>
    </w:p>
    <w:p>
      <w:pPr>
        <w:pStyle w:val="Normal.0"/>
        <w:spacing w:after="0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widowControl w:val="0"/>
        <w:numPr>
          <w:ilvl w:val="0"/>
          <w:numId w:val="47"/>
        </w:numPr>
        <w:bidi w:val="0"/>
        <w:spacing w:after="0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Contenidos que se est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n impartiendo. </w:t>
      </w:r>
    </w:p>
    <w:p>
      <w:pPr>
        <w:pStyle w:val="Normal.0"/>
        <w:widowControl w:val="0"/>
        <w:numPr>
          <w:ilvl w:val="0"/>
          <w:numId w:val="47"/>
        </w:numPr>
        <w:bidi w:val="0"/>
        <w:spacing w:after="0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Circunstancias y ritmo de aprendizaje de grupos espec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ficos. 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 xml:space="preserve"> </w:t>
      </w:r>
    </w:p>
    <w:p>
      <w:pPr>
        <w:pStyle w:val="Normal.0"/>
        <w:widowControl w:val="0"/>
        <w:numPr>
          <w:ilvl w:val="0"/>
          <w:numId w:val="47"/>
        </w:numPr>
        <w:bidi w:val="0"/>
        <w:spacing w:after="0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Trabajo diario del alumno (cuaderno, libro de trabajo), participaci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en clase e inter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>s por la asignatura.</w:t>
      </w:r>
    </w:p>
    <w:p>
      <w:pPr>
        <w:pStyle w:val="Normal.0"/>
        <w:spacing w:after="0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La valoraci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por porcentajes ser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la siguiente: </w:t>
      </w:r>
    </w:p>
    <w:p>
      <w:pPr>
        <w:pStyle w:val="Normal.0"/>
        <w:spacing w:after="0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widowControl w:val="0"/>
        <w:numPr>
          <w:ilvl w:val="1"/>
          <w:numId w:val="49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 xml:space="preserve">El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80%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 de la nota proceder</w:t>
      </w:r>
      <w:r>
        <w:rPr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Fonts w:ascii="Arial" w:hAnsi="Arial"/>
          <w:sz w:val="24"/>
          <w:szCs w:val="24"/>
          <w:rtl w:val="0"/>
          <w:lang w:val="es-ES_tradnl"/>
        </w:rPr>
        <w:t>de las calificaciones obtenidas en las distintas pruebas realizadas sobre los cuatro bloques de contenidos en lengua inglesa:  comprensi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oral y escrita; expresi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oral y escrita, as</w:t>
      </w:r>
      <w:r>
        <w:rPr>
          <w:rFonts w:ascii="Arial" w:hAnsi="Arial" w:hint="default"/>
          <w:sz w:val="24"/>
          <w:szCs w:val="24"/>
          <w:rtl w:val="0"/>
          <w:lang w:val="es-ES_tradnl"/>
        </w:rPr>
        <w:t xml:space="preserve">í </w:t>
      </w:r>
      <w:r>
        <w:rPr>
          <w:rFonts w:ascii="Arial" w:hAnsi="Arial"/>
          <w:sz w:val="24"/>
          <w:szCs w:val="24"/>
          <w:rtl w:val="0"/>
          <w:lang w:val="es-ES_tradnl"/>
        </w:rPr>
        <w:t>como trabajos y proyectos evaluados.</w:t>
      </w:r>
    </w:p>
    <w:p>
      <w:pPr>
        <w:pStyle w:val="Normal.0"/>
        <w:widowControl w:val="0"/>
        <w:tabs>
          <w:tab w:val="left" w:pos="720"/>
        </w:tabs>
        <w:spacing w:after="0" w:line="240" w:lineRule="auto"/>
        <w:ind w:left="426" w:firstLine="0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widowControl w:val="0"/>
        <w:numPr>
          <w:ilvl w:val="1"/>
          <w:numId w:val="49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 xml:space="preserve">El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 xml:space="preserve">20% </w:t>
      </w:r>
      <w:r>
        <w:rPr>
          <w:rFonts w:ascii="Arial" w:hAnsi="Arial"/>
          <w:sz w:val="24"/>
          <w:szCs w:val="24"/>
          <w:rtl w:val="0"/>
          <w:lang w:val="es-ES_tradnl"/>
        </w:rPr>
        <w:t>restante proceder</w:t>
      </w:r>
      <w:r>
        <w:rPr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Fonts w:ascii="Arial" w:hAnsi="Arial"/>
          <w:sz w:val="24"/>
          <w:szCs w:val="24"/>
          <w:rtl w:val="0"/>
          <w:lang w:val="es-ES_tradnl"/>
        </w:rPr>
        <w:t>de la participaci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oral en situaciones comunicativas creadas en el aula y del trabajo realizado con los auxiliares de conversaci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cuando sea posible, as</w:t>
      </w:r>
      <w:r>
        <w:rPr>
          <w:rFonts w:ascii="Arial" w:hAnsi="Arial" w:hint="default"/>
          <w:sz w:val="24"/>
          <w:szCs w:val="24"/>
          <w:rtl w:val="0"/>
          <w:lang w:val="es-ES_tradnl"/>
        </w:rPr>
        <w:t xml:space="preserve">í </w:t>
      </w:r>
      <w:r>
        <w:rPr>
          <w:rFonts w:ascii="Arial" w:hAnsi="Arial"/>
          <w:sz w:val="24"/>
          <w:szCs w:val="24"/>
          <w:rtl w:val="0"/>
          <w:lang w:val="es-ES_tradnl"/>
        </w:rPr>
        <w:t>como de la realizaci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de trabajo diario en clase y en casa, atenci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n en clase y respeto al desarrollo de la misma, etc. </w:t>
      </w:r>
    </w:p>
    <w:p>
      <w:pPr>
        <w:pStyle w:val="Normal.0"/>
        <w:widowControl w:val="0"/>
        <w:tabs>
          <w:tab w:val="left" w:pos="720"/>
        </w:tabs>
        <w:spacing w:after="0" w:line="240" w:lineRule="auto"/>
        <w:ind w:left="66" w:firstLine="0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widowControl w:val="0"/>
        <w:spacing w:after="0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kern w:val="1"/>
          <w:sz w:val="24"/>
          <w:szCs w:val="24"/>
          <w:rtl w:val="0"/>
          <w:lang w:val="es-ES_tradnl"/>
        </w:rPr>
        <w:t>En todos los casos para superar la evaluaci</w:t>
      </w:r>
      <w:r>
        <w:rPr>
          <w:rStyle w:val="Ninguno"/>
          <w:rFonts w:ascii="Arial" w:hAnsi="Arial" w:hint="default"/>
          <w:kern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kern w:val="1"/>
          <w:sz w:val="24"/>
          <w:szCs w:val="24"/>
          <w:rtl w:val="0"/>
          <w:lang w:val="es-ES_tradnl"/>
        </w:rPr>
        <w:t>n el alumno deber</w:t>
      </w:r>
      <w:r>
        <w:rPr>
          <w:rStyle w:val="Ninguno"/>
          <w:rFonts w:ascii="Arial" w:hAnsi="Arial" w:hint="default"/>
          <w:kern w:val="1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kern w:val="1"/>
          <w:sz w:val="24"/>
          <w:szCs w:val="24"/>
          <w:rtl w:val="0"/>
          <w:lang w:val="es-ES_tradnl"/>
        </w:rPr>
        <w:t>alcanzar la calificaci</w:t>
      </w:r>
      <w:r>
        <w:rPr>
          <w:rStyle w:val="Ninguno"/>
          <w:rFonts w:ascii="Arial" w:hAnsi="Arial" w:hint="default"/>
          <w:kern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kern w:val="1"/>
          <w:sz w:val="24"/>
          <w:szCs w:val="24"/>
          <w:rtl w:val="0"/>
          <w:lang w:val="es-ES_tradnl"/>
        </w:rPr>
        <w:t>n de 5. As</w:t>
      </w:r>
      <w:r>
        <w:rPr>
          <w:rStyle w:val="Ninguno"/>
          <w:rFonts w:ascii="Arial" w:hAnsi="Arial" w:hint="default"/>
          <w:kern w:val="1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kern w:val="1"/>
          <w:sz w:val="24"/>
          <w:szCs w:val="24"/>
          <w:rtl w:val="0"/>
          <w:lang w:val="es-ES_tradnl"/>
        </w:rPr>
        <w:t>mismo, para poder alcanzar esa nota, los alumnos tendr</w:t>
      </w:r>
      <w:r>
        <w:rPr>
          <w:rStyle w:val="Ninguno"/>
          <w:rFonts w:ascii="Arial" w:hAnsi="Arial" w:hint="default"/>
          <w:kern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kern w:val="1"/>
          <w:sz w:val="24"/>
          <w:szCs w:val="24"/>
          <w:rtl w:val="0"/>
          <w:lang w:val="es-ES_tradnl"/>
        </w:rPr>
        <w:t>n que obtener un m</w:t>
      </w:r>
      <w:r>
        <w:rPr>
          <w:rStyle w:val="Ninguno"/>
          <w:rFonts w:ascii="Arial" w:hAnsi="Arial" w:hint="default"/>
          <w:kern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kern w:val="1"/>
          <w:sz w:val="24"/>
          <w:szCs w:val="24"/>
          <w:rtl w:val="0"/>
          <w:lang w:val="es-ES_tradnl"/>
        </w:rPr>
        <w:t>nimo de 4 de media en las pruebas objetivas para que se pueda hacer media con el 20% restante.</w:t>
      </w:r>
      <w:r>
        <w:rPr>
          <w:rStyle w:val="Ninguno"/>
          <w:rFonts w:ascii="Arial" w:hAnsi="Arial"/>
          <w:kern w:val="1"/>
          <w:sz w:val="24"/>
          <w:szCs w:val="24"/>
          <w:rtl w:val="0"/>
          <w:lang w:val="es-ES_tradnl"/>
        </w:rPr>
        <w:t xml:space="preserve"> </w:t>
      </w:r>
      <w:r>
        <w:rPr>
          <w:rtl w:val="0"/>
          <w:lang w:val="es-ES_tradnl"/>
        </w:rPr>
        <w:t>La calificaci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reflejada en el bolet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n corresponder</w:t>
      </w:r>
      <w:r>
        <w:rPr>
          <w:rtl w:val="0"/>
          <w:lang w:val="es-ES_tradnl"/>
        </w:rPr>
        <w:t>á ú</w:t>
      </w:r>
      <w:r>
        <w:rPr>
          <w:rtl w:val="0"/>
          <w:lang w:val="es-ES_tradnl"/>
        </w:rPr>
        <w:t xml:space="preserve">nicamente al </w:t>
      </w:r>
      <w:r>
        <w:rPr>
          <w:rStyle w:val="Ninguno"/>
          <w:b w:val="1"/>
          <w:bCs w:val="1"/>
          <w:rtl w:val="0"/>
          <w:lang w:val="es-ES_tradnl"/>
        </w:rPr>
        <w:t>n</w:t>
      </w:r>
      <w:r>
        <w:rPr>
          <w:rStyle w:val="Ninguno"/>
          <w:b w:val="1"/>
          <w:bCs w:val="1"/>
          <w:rtl w:val="0"/>
          <w:lang w:val="es-ES_tradnl"/>
        </w:rPr>
        <w:t>ú</w:t>
      </w:r>
      <w:r>
        <w:rPr>
          <w:rStyle w:val="Ninguno"/>
          <w:b w:val="1"/>
          <w:bCs w:val="1"/>
          <w:rtl w:val="0"/>
          <w:lang w:val="es-ES_tradnl"/>
        </w:rPr>
        <w:t>mero entero</w:t>
      </w:r>
      <w:r>
        <w:rPr>
          <w:rtl w:val="0"/>
          <w:lang w:val="es-ES_tradnl"/>
        </w:rPr>
        <w:t xml:space="preserve"> de la calificaci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con decimal que el alumno obtuvo durante la evaluaci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n. As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, 6</w:t>
      </w:r>
      <w:r>
        <w:rPr>
          <w:rtl w:val="0"/>
          <w:lang w:val="es-ES_tradnl"/>
        </w:rPr>
        <w:t>’</w:t>
      </w:r>
      <w:r>
        <w:rPr>
          <w:rtl w:val="0"/>
          <w:lang w:val="es-ES_tradnl"/>
        </w:rPr>
        <w:t>8 entrar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dentro del rango del 6 o BIEN o 4</w:t>
      </w:r>
      <w:r>
        <w:rPr>
          <w:rtl w:val="0"/>
          <w:lang w:val="es-ES_tradnl"/>
        </w:rPr>
        <w:t>’</w:t>
      </w:r>
      <w:r>
        <w:rPr>
          <w:rtl w:val="0"/>
          <w:lang w:val="es-ES_tradnl"/>
        </w:rPr>
        <w:t>6 como 4 o INSUFICIENTE. En la tercera evaluaci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la calificaci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reflejada en el bolet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n corresponder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 xml:space="preserve">a la media de las tres evaluaciones. </w:t>
      </w:r>
    </w:p>
    <w:p>
      <w:pPr>
        <w:pStyle w:val="Normal.0"/>
        <w:widowControl w:val="0"/>
        <w:tabs>
          <w:tab w:val="left" w:pos="720"/>
        </w:tabs>
        <w:spacing w:after="0" w:line="24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La evaluaci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ser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continua, es decir, al aprobar la segunda evaluaci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se aprueba la primera. Si se suspendiese la segunda evaluaci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habr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una prueba extraordinaria en junio.</w:t>
      </w:r>
    </w:p>
    <w:p>
      <w:pPr>
        <w:pStyle w:val="Normal.0"/>
        <w:spacing w:after="0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En la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convocatoria extraordinaria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, el examen ser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de las mismas caracter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sticas que los de la 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ltima evaluaci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y supondr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el 100% de la nota. Para superarla, el alumno/a deber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obtener al menos un 50% de la nota total. </w:t>
      </w:r>
    </w:p>
    <w:p>
      <w:pPr>
        <w:pStyle w:val="Normal.0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La prueba presentar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las distintas destrezas integradas:</w:t>
      </w:r>
    </w:p>
    <w:p>
      <w:pPr>
        <w:pStyle w:val="Normal.0"/>
        <w:numPr>
          <w:ilvl w:val="0"/>
          <w:numId w:val="51"/>
        </w:numPr>
        <w:bidi w:val="0"/>
        <w:spacing w:after="0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Gram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tica </w:t>
      </w:r>
    </w:p>
    <w:p>
      <w:pPr>
        <w:pStyle w:val="Normal.0"/>
        <w:numPr>
          <w:ilvl w:val="0"/>
          <w:numId w:val="51"/>
        </w:numPr>
        <w:bidi w:val="0"/>
        <w:spacing w:after="0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Vocabulario</w:t>
      </w:r>
    </w:p>
    <w:p>
      <w:pPr>
        <w:pStyle w:val="Normal.0"/>
        <w:numPr>
          <w:ilvl w:val="0"/>
          <w:numId w:val="51"/>
        </w:numPr>
        <w:bidi w:val="0"/>
        <w:spacing w:after="0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Comprensi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lectora</w:t>
      </w:r>
    </w:p>
    <w:p>
      <w:pPr>
        <w:pStyle w:val="Normal.0"/>
        <w:numPr>
          <w:ilvl w:val="0"/>
          <w:numId w:val="51"/>
        </w:numPr>
        <w:bidi w:val="0"/>
        <w:spacing w:after="0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Expresi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escrita</w:t>
      </w:r>
    </w:p>
    <w:p>
      <w:pPr>
        <w:pStyle w:val="Normal.0"/>
        <w:numPr>
          <w:ilvl w:val="0"/>
          <w:numId w:val="51"/>
        </w:numPr>
        <w:bidi w:val="0"/>
        <w:spacing w:after="0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Comprensi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auditiva</w:t>
      </w:r>
    </w:p>
    <w:p>
      <w:pPr>
        <w:pStyle w:val="Normal.0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Todos los controles ser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mostrados a los alumnos, ya sea en clase o individualmente, para que vean los errores cometidos y, atendiendo sus dudas, puedan subsanarlos.</w:t>
      </w:r>
    </w:p>
    <w:p>
      <w:pPr>
        <w:pStyle w:val="Título 1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  <w:lang w:val="es-ES_tradnl"/>
        </w:rPr>
      </w:pPr>
      <w:bookmarkStart w:name="_Toc8" w:id="8"/>
      <w:r>
        <w:rPr>
          <w:rStyle w:val="Ninguno"/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es-ES_tradnl"/>
        </w:rPr>
        <w:t>9. ACTIVIDADES DE RECUPERACI</w:t>
      </w:r>
      <w:r>
        <w:rPr>
          <w:rStyle w:val="Ninguno"/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es-ES_tradnl"/>
        </w:rPr>
        <w:t>N DE PENDIENTES</w:t>
      </w:r>
      <w:bookmarkEnd w:id="8"/>
    </w:p>
    <w:p>
      <w:pPr>
        <w:pStyle w:val="Normal.0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Los alumnos con el 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dulo pendiente tendr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que realizar durante el curso las actividades que demande el profesor y realizar el examen de pendientes en las fechas que publique el equipo directivo.</w:t>
      </w:r>
    </w:p>
    <w:p>
      <w:pPr>
        <w:pStyle w:val="Normal.0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El examen supondr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el 100% de la nota y para superarlo, el alumno/a deber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obtener al menos un 50% de la nota total.  La prueba presentar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las distintas destrezas integradas:</w:t>
      </w:r>
    </w:p>
    <w:p>
      <w:pPr>
        <w:pStyle w:val="Normal.0"/>
        <w:numPr>
          <w:ilvl w:val="0"/>
          <w:numId w:val="52"/>
        </w:numPr>
        <w:suppressAutoHyphens w:val="0"/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Gram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 xml:space="preserve">tica </w:t>
      </w:r>
    </w:p>
    <w:p>
      <w:pPr>
        <w:pStyle w:val="Normal.0"/>
        <w:numPr>
          <w:ilvl w:val="0"/>
          <w:numId w:val="52"/>
        </w:numPr>
        <w:suppressAutoHyphens w:val="0"/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Vocabulario</w:t>
      </w:r>
    </w:p>
    <w:p>
      <w:pPr>
        <w:pStyle w:val="Normal.0"/>
        <w:numPr>
          <w:ilvl w:val="0"/>
          <w:numId w:val="52"/>
        </w:numPr>
        <w:suppressAutoHyphens w:val="0"/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Comprensi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lectora</w:t>
      </w:r>
    </w:p>
    <w:p>
      <w:pPr>
        <w:pStyle w:val="Normal.0"/>
        <w:numPr>
          <w:ilvl w:val="0"/>
          <w:numId w:val="52"/>
        </w:numPr>
        <w:suppressAutoHyphens w:val="0"/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Expresi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 escrita</w:t>
      </w:r>
    </w:p>
    <w:p>
      <w:pPr>
        <w:pStyle w:val="Normal.0"/>
        <w:numPr>
          <w:ilvl w:val="0"/>
          <w:numId w:val="52"/>
        </w:numPr>
        <w:suppressAutoHyphens w:val="0"/>
        <w:bidi w:val="0"/>
        <w:spacing w:after="0" w:line="240" w:lineRule="auto"/>
        <w:ind w:right="0"/>
        <w:jc w:val="left"/>
        <w:rPr>
          <w:b w:val="1"/>
          <w:bCs w:val="1"/>
          <w:sz w:val="24"/>
          <w:szCs w:val="24"/>
          <w:rtl w:val="0"/>
          <w:lang w:val="es-ES_tradnl"/>
        </w:rPr>
      </w:pPr>
      <w:r>
        <w:rPr>
          <w:rStyle w:val="Ninguno"/>
          <w:rFonts w:ascii="Arial" w:hAnsi="Arial"/>
          <w:b w:val="0"/>
          <w:bCs w:val="0"/>
          <w:sz w:val="24"/>
          <w:szCs w:val="24"/>
          <w:rtl w:val="0"/>
          <w:lang w:val="es-ES_tradnl"/>
        </w:rPr>
        <w:t>Comprensi</w:t>
      </w:r>
      <w:r>
        <w:rPr>
          <w:rStyle w:val="Ninguno"/>
          <w:rFonts w:ascii="Arial" w:hAnsi="Arial" w:hint="default"/>
          <w:b w:val="0"/>
          <w:bC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b w:val="0"/>
          <w:bCs w:val="0"/>
          <w:sz w:val="24"/>
          <w:szCs w:val="24"/>
          <w:rtl w:val="0"/>
          <w:lang w:val="es-ES_tradnl"/>
        </w:rPr>
        <w:t>n auditiva</w:t>
      </w:r>
    </w:p>
    <w:p>
      <w:pPr>
        <w:pStyle w:val="Normal.0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Título 1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  <w:lang w:val="es-ES_tradnl"/>
        </w:rPr>
      </w:pPr>
      <w:bookmarkStart w:name="_Toc9" w:id="9"/>
      <w:r>
        <w:rPr>
          <w:rStyle w:val="Ninguno"/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es-ES_tradnl"/>
        </w:rPr>
        <w:t>10. MEDIDAS DE ATENCI</w:t>
      </w:r>
      <w:r>
        <w:rPr>
          <w:rStyle w:val="Ninguno"/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es-ES_tradnl"/>
        </w:rPr>
        <w:t>N A LA DIVERSIDAD</w:t>
      </w:r>
      <w:bookmarkEnd w:id="9"/>
    </w:p>
    <w:p>
      <w:pPr>
        <w:pStyle w:val="Normal.0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Para atender a la diversidad del alumnado, se presentan actividades clasificadas y graduadas seg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el grado de dificultad. Teniendo en cuenta lo que se ha indicado con anterioridad, en cada unidad did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ctica se realizan actividades de refuerzo. </w:t>
      </w:r>
    </w:p>
    <w:p>
      <w:pPr>
        <w:pStyle w:val="Normal.0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Por otra parte, se ofrece a aquellos alumnos que progresan satisfactoriamente la posibilidad de ampliar sus conocimientos a trav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 de actividades de ampliaci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dise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adas para tal fin.</w:t>
      </w:r>
    </w:p>
    <w:p>
      <w:pPr>
        <w:pStyle w:val="Normal.0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Título 1"/>
        <w:jc w:val="both"/>
        <w:rPr>
          <w:rStyle w:val="Ninguno"/>
          <w:rFonts w:ascii="Arial" w:cs="Arial" w:hAnsi="Arial" w:eastAsia="Arial"/>
          <w:sz w:val="24"/>
          <w:szCs w:val="24"/>
          <w:lang w:val="es-ES_tradnl"/>
        </w:rPr>
      </w:pPr>
      <w:bookmarkStart w:name="_Toc10" w:id="10"/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11. MATERIALES Y RECURSOS DID</w:t>
      </w:r>
      <w:r>
        <w:rPr>
          <w:rStyle w:val="Ninguno"/>
          <w:rFonts w:ascii="Arial" w:hAnsi="Arial" w:hint="default"/>
          <w:color w:val="000000"/>
          <w:sz w:val="24"/>
          <w:szCs w:val="24"/>
          <w:u w:color="000000"/>
          <w:rtl w:val="0"/>
          <w:lang w:val="es-ES_tradnl"/>
        </w:rPr>
        <w:t>Á</w:t>
      </w:r>
      <w:r>
        <w:rPr>
          <w:rStyle w:val="Ninguno"/>
          <w:rFonts w:ascii="Arial" w:hAnsi="Arial"/>
          <w:color w:val="000000"/>
          <w:sz w:val="24"/>
          <w:szCs w:val="24"/>
          <w:u w:color="000000"/>
          <w:rtl w:val="0"/>
          <w:lang w:val="es-ES_tradnl"/>
        </w:rPr>
        <w:t>CTICOS</w:t>
      </w:r>
      <w:bookmarkEnd w:id="10"/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Libro de texto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:</w:t>
      </w: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/>
        <w:ind w:right="465" w:firstLine="75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 w:hint="default"/>
          <w:b w:val="1"/>
          <w:bCs w:val="1"/>
          <w:i w:val="1"/>
          <w:iCs w:val="1"/>
          <w:smallCaps w:val="1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Arial" w:hAnsi="Arial"/>
          <w:b w:val="1"/>
          <w:bCs w:val="1"/>
          <w:i w:val="1"/>
          <w:iCs w:val="1"/>
          <w:smallCaps w:val="1"/>
          <w:sz w:val="24"/>
          <w:szCs w:val="24"/>
          <w:rtl w:val="0"/>
          <w:lang w:val="es-ES_tradnl"/>
        </w:rPr>
        <w:t>Ingl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smallCaps w:val="1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i w:val="1"/>
          <w:iCs w:val="1"/>
          <w:smallCaps w:val="1"/>
          <w:sz w:val="24"/>
          <w:szCs w:val="24"/>
          <w:rtl w:val="0"/>
          <w:lang w:val="es-ES_tradnl"/>
        </w:rPr>
        <w:t>s t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smallCaps w:val="1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b w:val="1"/>
          <w:bCs w:val="1"/>
          <w:i w:val="1"/>
          <w:iCs w:val="1"/>
          <w:smallCaps w:val="1"/>
          <w:sz w:val="24"/>
          <w:szCs w:val="24"/>
          <w:rtl w:val="0"/>
          <w:lang w:val="es-ES_tradnl"/>
        </w:rPr>
        <w:t>cnico</w:t>
      </w:r>
      <w:r>
        <w:rPr>
          <w:rStyle w:val="Ninguno"/>
          <w:rFonts w:ascii="Arial" w:hAnsi="Arial" w:hint="default"/>
          <w:b w:val="1"/>
          <w:bCs w:val="1"/>
          <w:smallCaps w:val="1"/>
          <w:sz w:val="24"/>
          <w:szCs w:val="24"/>
          <w:rtl w:val="0"/>
          <w:lang w:val="es-ES_tradnl"/>
        </w:rPr>
        <w:t xml:space="preserve">” </w:t>
      </w:r>
      <w:r>
        <w:rPr>
          <w:rStyle w:val="Ninguno"/>
          <w:rFonts w:ascii="Arial" w:hAnsi="Arial"/>
          <w:smallCaps w:val="1"/>
          <w:sz w:val="24"/>
          <w:szCs w:val="24"/>
          <w:rtl w:val="0"/>
          <w:lang w:val="es-ES_tradnl"/>
        </w:rPr>
        <w:t>(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Ciclos Formativos de Inform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tica y Telecomunicaciones), Clara Isabel Polo Benito, Iv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L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pez Montalb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n, Sara Davis</w:t>
      </w: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cs="Arial" w:hAnsi="Arial" w:eastAsia="Arial"/>
          <w:b w:val="1"/>
          <w:bCs w:val="1"/>
          <w:sz w:val="24"/>
          <w:szCs w:val="24"/>
          <w:rtl w:val="0"/>
        </w:rPr>
        <w:tab/>
        <w:tab/>
        <w:t>Editorial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: Garceta grupo editorial</w:t>
      </w:r>
    </w:p>
    <w:p>
      <w:pPr>
        <w:pStyle w:val="Normal.0"/>
        <w:numPr>
          <w:ilvl w:val="0"/>
          <w:numId w:val="54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CD del libro y otros con ejercicios de listening.</w:t>
      </w:r>
    </w:p>
    <w:p>
      <w:pPr>
        <w:pStyle w:val="Normal.0"/>
        <w:numPr>
          <w:ilvl w:val="0"/>
          <w:numId w:val="54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P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>ginas Web</w:t>
      </w:r>
    </w:p>
    <w:p>
      <w:pPr>
        <w:pStyle w:val="Normal.0"/>
        <w:numPr>
          <w:ilvl w:val="0"/>
          <w:numId w:val="54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Material complementario del profesor fotocopiable: fotocopias de ejercicios y textos (Cuando el profesor lo considere necesario, dar</w:t>
      </w:r>
      <w:r>
        <w:rPr>
          <w:rFonts w:ascii="Arial" w:hAnsi="Arial" w:hint="default"/>
          <w:sz w:val="24"/>
          <w:szCs w:val="24"/>
          <w:rtl w:val="0"/>
          <w:lang w:val="es-ES_tradnl"/>
        </w:rPr>
        <w:t xml:space="preserve">á </w:t>
      </w:r>
      <w:r>
        <w:rPr>
          <w:rFonts w:ascii="Arial" w:hAnsi="Arial"/>
          <w:sz w:val="24"/>
          <w:szCs w:val="24"/>
          <w:rtl w:val="0"/>
          <w:lang w:val="es-ES_tradnl"/>
        </w:rPr>
        <w:t>ejercicios de refuerzo a los alumnos para trabajar m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>s exhaustivamente alg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Fonts w:ascii="Arial" w:hAnsi="Arial"/>
          <w:sz w:val="24"/>
          <w:szCs w:val="24"/>
          <w:rtl w:val="0"/>
          <w:lang w:val="es-ES_tradnl"/>
        </w:rPr>
        <w:t>n punto de la programaci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n)</w:t>
      </w:r>
    </w:p>
    <w:p>
      <w:pPr>
        <w:pStyle w:val="Normal.0"/>
        <w:numPr>
          <w:ilvl w:val="0"/>
          <w:numId w:val="54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Videos, video proyector, medios inform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Fonts w:ascii="Arial" w:hAnsi="Arial"/>
          <w:sz w:val="24"/>
          <w:szCs w:val="24"/>
          <w:rtl w:val="0"/>
          <w:lang w:val="es-ES_tradnl"/>
        </w:rPr>
        <w:t>ticos seg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Fonts w:ascii="Arial" w:hAnsi="Arial"/>
          <w:sz w:val="24"/>
          <w:szCs w:val="24"/>
          <w:rtl w:val="0"/>
          <w:lang w:val="es-ES_tradnl"/>
        </w:rPr>
        <w:t>n disponibilidad.</w:t>
      </w:r>
    </w:p>
    <w:p>
      <w:pPr>
        <w:pStyle w:val="Normal.0"/>
        <w:numPr>
          <w:ilvl w:val="0"/>
          <w:numId w:val="54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Revistas y peri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  <w:lang w:val="es-ES_tradnl"/>
        </w:rPr>
        <w:t>dicos</w:t>
      </w:r>
    </w:p>
    <w:p>
      <w:pPr>
        <w:pStyle w:val="Normal.0"/>
        <w:numPr>
          <w:ilvl w:val="0"/>
          <w:numId w:val="54"/>
        </w:numPr>
        <w:bidi w:val="0"/>
        <w:spacing w:after="0" w:line="240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Fonts w:ascii="Arial" w:hAnsi="Arial"/>
          <w:sz w:val="24"/>
          <w:szCs w:val="24"/>
          <w:rtl w:val="0"/>
          <w:lang w:val="es-ES_tradnl"/>
        </w:rPr>
        <w:t>Diccionarios</w:t>
      </w:r>
    </w:p>
    <w:sectPr>
      <w:headerReference w:type="default" r:id="rId4"/>
      <w:footerReference w:type="default" r:id="rId5"/>
      <w:pgSz w:w="11900" w:h="16840" w:orient="portrait"/>
      <w:pgMar w:top="1418" w:right="1701" w:bottom="1418" w:left="1701" w:header="720" w:footer="22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after="0"/>
      <w:ind w:left="709" w:right="40" w:firstLine="0"/>
      <w:rPr>
        <w:rStyle w:val="Ninguno"/>
        <w:rFonts w:ascii="Arial" w:cs="Arial" w:hAnsi="Arial" w:eastAsia="Arial"/>
        <w:sz w:val="16"/>
        <w:szCs w:val="16"/>
      </w:rPr>
    </w:pPr>
    <w:r>
      <w:rPr>
        <w:rStyle w:val="Ninguno"/>
        <w:rFonts w:ascii="Arial" w:hAnsi="Arial"/>
        <w:sz w:val="16"/>
        <w:szCs w:val="16"/>
        <w:rtl w:val="0"/>
        <w:lang w:val="es-ES_tradnl"/>
      </w:rPr>
      <w:t>I.E.S. GASPAR MELCHOR DE JOVELLANOS</w:t>
      <w:tab/>
      <w:tab/>
      <w:t>P.G.A. Curso 201</w:t>
    </w:r>
    <w:r>
      <w:rPr>
        <w:rStyle w:val="Ninguno"/>
        <w:rFonts w:ascii="Arial" w:hAnsi="Arial"/>
        <w:sz w:val="16"/>
        <w:szCs w:val="16"/>
        <w:rtl w:val="0"/>
        <w:lang w:val="es-ES_tradnl"/>
      </w:rPr>
      <w:t>8</w:t>
    </w:r>
    <w:r>
      <w:rPr>
        <w:rStyle w:val="Ninguno"/>
        <w:rFonts w:ascii="Arial" w:hAnsi="Arial"/>
        <w:sz w:val="16"/>
        <w:szCs w:val="16"/>
        <w:rtl w:val="0"/>
        <w:lang w:val="es-ES_tradnl"/>
      </w:rPr>
      <w:t>-2018</w:t>
    </w:r>
    <w:r>
      <w:rPr>
        <w:rStyle w:val="Ninguno"/>
        <w:rFonts w:ascii="Arial" w:hAnsi="Arial"/>
        <w:sz w:val="16"/>
        <w:szCs w:val="16"/>
        <w:rtl w:val="0"/>
        <w:lang w:val="es-ES_tradnl"/>
      </w:rPr>
      <w:t>9</w:t>
    </w:r>
  </w:p>
  <w:p>
    <w:pPr>
      <w:pStyle w:val="Normal.0"/>
      <w:spacing w:after="0"/>
      <w:ind w:left="709" w:right="40" w:firstLine="0"/>
      <w:rPr>
        <w:rStyle w:val="Ninguno"/>
        <w:rFonts w:ascii="Arial" w:cs="Arial" w:hAnsi="Arial" w:eastAsia="Arial"/>
        <w:sz w:val="16"/>
        <w:szCs w:val="16"/>
      </w:rPr>
    </w:pPr>
    <w:r>
      <w:rPr>
        <w:rStyle w:val="Ninguno"/>
        <w:rFonts w:ascii="Arial" w:hAnsi="Arial"/>
        <w:sz w:val="16"/>
        <w:szCs w:val="16"/>
        <w:rtl w:val="0"/>
        <w:lang w:val="es-ES_tradnl"/>
      </w:rPr>
      <w:t>Fuenlabrada (Madrid)</w:t>
      <w:tab/>
      <w:tab/>
      <w:tab/>
      <w:tab/>
      <w:t>Departamento de Ingl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>é</w:t>
    </w:r>
    <w:r>
      <w:rPr>
        <w:rStyle w:val="Ninguno"/>
        <w:rFonts w:ascii="Arial" w:hAnsi="Arial"/>
        <w:sz w:val="16"/>
        <w:szCs w:val="16"/>
        <w:rtl w:val="0"/>
        <w:lang w:val="es-ES_tradnl"/>
      </w:rPr>
      <w:t>s.</w:t>
    </w:r>
  </w:p>
  <w:p>
    <w:pPr>
      <w:pStyle w:val="Pie de página"/>
      <w:tabs>
        <w:tab w:val="right" w:pos="8478"/>
        <w:tab w:val="clear" w:pos="8504"/>
      </w:tabs>
      <w:jc w:val="right"/>
    </w:pPr>
    <w:r>
      <w:rPr>
        <w:rStyle w:val="Ninguno"/>
        <w:color w:val="002060"/>
        <w:u w:color="002060"/>
        <w:rtl w:val="0"/>
      </w:rPr>
      <w:fldChar w:fldCharType="begin" w:fldLock="0"/>
    </w:r>
    <w:r>
      <w:rPr>
        <w:rStyle w:val="Ninguno"/>
        <w:color w:val="002060"/>
        <w:u w:color="002060"/>
        <w:rtl w:val="0"/>
      </w:rPr>
      <w:instrText xml:space="preserve"> PAGE </w:instrText>
    </w:r>
    <w:r>
      <w:rPr>
        <w:rStyle w:val="Ninguno"/>
        <w:color w:val="002060"/>
        <w:u w:color="002060"/>
        <w:rtl w:val="0"/>
      </w:rPr>
      <w:fldChar w:fldCharType="separate" w:fldLock="0"/>
    </w:r>
    <w:r>
      <w:rPr>
        <w:rStyle w:val="Ninguno"/>
        <w:color w:val="002060"/>
        <w:u w:color="002060"/>
        <w:rtl w:val="0"/>
      </w:rPr>
      <w:t>14</w:t>
    </w:r>
    <w:r>
      <w:rPr>
        <w:rStyle w:val="Ninguno"/>
        <w:color w:val="002060"/>
        <w:u w:color="002060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2"/>
  </w:abstractNum>
  <w:abstractNum w:abstractNumId="3">
    <w:multiLevelType w:val="hybridMultilevel"/>
    <w:styleLink w:val="Estilo importado 2"/>
    <w:lvl w:ilvl="0">
      <w:start w:val="1"/>
      <w:numFmt w:val="bullet"/>
      <w:suff w:val="tab"/>
      <w:lvlText w:val="-"/>
      <w:lvlJc w:val="left"/>
      <w:pPr>
        <w:tabs>
          <w:tab w:val="num" w:pos="740"/>
        </w:tabs>
        <w:ind w:left="902" w:hanging="5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708"/>
        </w:tabs>
        <w:ind w:left="870" w:hanging="28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num" w:pos="1578"/>
        </w:tabs>
        <w:ind w:left="1740" w:hanging="43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num" w:pos="2310"/>
        </w:tabs>
        <w:ind w:left="2472" w:hanging="44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num" w:pos="3030"/>
        </w:tabs>
        <w:ind w:left="3192" w:hanging="44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num" w:pos="3750"/>
        </w:tabs>
        <w:ind w:left="3912" w:hanging="44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num" w:pos="4470"/>
        </w:tabs>
        <w:ind w:left="4632" w:hanging="44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num" w:pos="5190"/>
        </w:tabs>
        <w:ind w:left="5352" w:hanging="44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num" w:pos="5910"/>
        </w:tabs>
        <w:ind w:left="6072" w:hanging="44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Estilo importado 3"/>
  </w:abstractNum>
  <w:abstractNum w:abstractNumId="5">
    <w:multiLevelType w:val="hybridMultilevel"/>
    <w:styleLink w:val="Estilo importado 3"/>
    <w:lvl w:ilvl="0">
      <w:start w:val="1"/>
      <w:numFmt w:val="bullet"/>
      <w:suff w:val="tab"/>
      <w:lvlText w:val="·"/>
      <w:lvlJc w:val="left"/>
      <w:pPr>
        <w:tabs>
          <w:tab w:val="num" w:pos="740"/>
        </w:tabs>
        <w:ind w:left="902" w:hanging="5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708"/>
        </w:tabs>
        <w:ind w:left="870" w:hanging="28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num" w:pos="1578"/>
        </w:tabs>
        <w:ind w:left="1740" w:hanging="43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num" w:pos="2310"/>
        </w:tabs>
        <w:ind w:left="2472" w:hanging="44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num" w:pos="3030"/>
        </w:tabs>
        <w:ind w:left="3192" w:hanging="44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num" w:pos="3750"/>
        </w:tabs>
        <w:ind w:left="3912" w:hanging="44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num" w:pos="4470"/>
        </w:tabs>
        <w:ind w:left="4632" w:hanging="44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num" w:pos="5190"/>
        </w:tabs>
        <w:ind w:left="5352" w:hanging="44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num" w:pos="5910"/>
        </w:tabs>
        <w:ind w:left="6072" w:hanging="44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Estilo importado 4"/>
  </w:abstractNum>
  <w:abstractNum w:abstractNumId="7">
    <w:multiLevelType w:val="hybridMultilevel"/>
    <w:styleLink w:val="Estilo importado 4"/>
    <w:lvl w:ilvl="0">
      <w:start w:val="1"/>
      <w:numFmt w:val="bullet"/>
      <w:suff w:val="tab"/>
      <w:lvlText w:val="-"/>
      <w:lvlJc w:val="left"/>
      <w:pPr>
        <w:tabs>
          <w:tab w:val="num" w:pos="708"/>
        </w:tabs>
        <w:ind w:left="840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708"/>
        </w:tabs>
        <w:ind w:left="840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08"/>
        </w:tabs>
        <w:ind w:left="840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708"/>
        </w:tabs>
        <w:ind w:left="840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708"/>
        </w:tabs>
        <w:ind w:left="840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708"/>
        </w:tabs>
        <w:ind w:left="840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708"/>
        </w:tabs>
        <w:ind w:left="840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708"/>
        </w:tabs>
        <w:ind w:left="840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708"/>
        </w:tabs>
        <w:ind w:left="840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Estilo importado 5"/>
  </w:abstractNum>
  <w:abstractNum w:abstractNumId="9">
    <w:multiLevelType w:val="hybridMultilevel"/>
    <w:styleLink w:val="Estilo importado 5"/>
    <w:lvl w:ilvl="0">
      <w:start w:val="1"/>
      <w:numFmt w:val="bullet"/>
      <w:suff w:val="tab"/>
      <w:lvlText w:val="➢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Estilo importado 6"/>
  </w:abstractNum>
  <w:abstractNum w:abstractNumId="11">
    <w:multiLevelType w:val="hybridMultilevel"/>
    <w:styleLink w:val="Estilo importado 6"/>
    <w:lvl w:ilvl="0">
      <w:start w:val="1"/>
      <w:numFmt w:val="bullet"/>
      <w:suff w:val="tab"/>
      <w:lvlText w:val="➢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Estilo importado 7"/>
  </w:abstractNum>
  <w:abstractNum w:abstractNumId="13">
    <w:multiLevelType w:val="hybridMultilevel"/>
    <w:styleLink w:val="Estilo importado 7"/>
    <w:lvl w:ilvl="0">
      <w:start w:val="1"/>
      <w:numFmt w:val="bullet"/>
      <w:suff w:val="tab"/>
      <w:lvlText w:val="➢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Estilo importado 8"/>
  </w:abstractNum>
  <w:abstractNum w:abstractNumId="15">
    <w:multiLevelType w:val="hybridMultilevel"/>
    <w:styleLink w:val="Estilo importado 8"/>
    <w:lvl w:ilvl="0">
      <w:start w:val="1"/>
      <w:numFmt w:val="bullet"/>
      <w:suff w:val="tab"/>
      <w:lvlText w:val="➢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Estilo importado 9"/>
  </w:abstractNum>
  <w:abstractNum w:abstractNumId="17">
    <w:multiLevelType w:val="hybridMultilevel"/>
    <w:styleLink w:val="Estilo importado 9"/>
    <w:lvl w:ilvl="0">
      <w:start w:val="1"/>
      <w:numFmt w:val="decimal"/>
      <w:suff w:val="tab"/>
      <w:lvlText w:val="%1."/>
      <w:lvlJc w:val="left"/>
      <w:pPr>
        <w:tabs>
          <w:tab w:val="num" w:pos="753"/>
          <w:tab w:val="left" w:pos="993"/>
        </w:tabs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993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152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88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24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60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296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332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3687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Estilo importado 10"/>
  </w:abstractNum>
  <w:abstractNum w:abstractNumId="19">
    <w:multiLevelType w:val="hybridMultilevel"/>
    <w:styleLink w:val="Estilo importado 10"/>
    <w:lvl w:ilvl="0">
      <w:start w:val="1"/>
      <w:numFmt w:val="bullet"/>
      <w:suff w:val="tab"/>
      <w:lvlText w:val="-"/>
      <w:lvlJc w:val="left"/>
      <w:pPr>
        <w:tabs>
          <w:tab w:val="left" w:pos="220"/>
          <w:tab w:val="num" w:pos="720"/>
        </w:tabs>
        <w:ind w:left="1134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220"/>
          <w:tab w:val="num" w:pos="720"/>
        </w:tabs>
        <w:ind w:left="1134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220"/>
          <w:tab w:val="num" w:pos="720"/>
        </w:tabs>
        <w:ind w:left="1134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220"/>
          <w:tab w:val="num" w:pos="720"/>
        </w:tabs>
        <w:ind w:left="1134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220"/>
          <w:tab w:val="num" w:pos="720"/>
        </w:tabs>
        <w:ind w:left="1134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220"/>
          <w:tab w:val="num" w:pos="720"/>
        </w:tabs>
        <w:ind w:left="1134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220"/>
          <w:tab w:val="num" w:pos="720"/>
        </w:tabs>
        <w:ind w:left="1134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220"/>
          <w:tab w:val="num" w:pos="720"/>
        </w:tabs>
        <w:ind w:left="1134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220"/>
          <w:tab w:val="num" w:pos="720"/>
        </w:tabs>
        <w:ind w:left="1134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Estilo importado 11"/>
  </w:abstractNum>
  <w:abstractNum w:abstractNumId="21">
    <w:multiLevelType w:val="hybridMultilevel"/>
    <w:styleLink w:val="Estilo importado 11"/>
    <w:lvl w:ilvl="0">
      <w:start w:val="1"/>
      <w:numFmt w:val="bullet"/>
      <w:suff w:val="tab"/>
      <w:lvlText w:val="-"/>
      <w:lvlJc w:val="left"/>
      <w:pPr>
        <w:ind w:left="395" w:hanging="395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220"/>
        </w:tabs>
        <w:ind w:left="709" w:hanging="37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220"/>
        </w:tabs>
        <w:ind w:left="1048" w:hanging="37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220"/>
        </w:tabs>
        <w:ind w:left="1386" w:hanging="37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220"/>
        </w:tabs>
        <w:ind w:left="1724" w:hanging="37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220"/>
        </w:tabs>
        <w:ind w:left="2062" w:hanging="37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220"/>
        </w:tabs>
        <w:ind w:left="2400" w:hanging="37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220"/>
        </w:tabs>
        <w:ind w:left="2738" w:hanging="37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220"/>
        </w:tabs>
        <w:ind w:left="2833" w:hanging="12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Estilo importado 12"/>
  </w:abstractNum>
  <w:abstractNum w:abstractNumId="23">
    <w:multiLevelType w:val="hybridMultilevel"/>
    <w:styleLink w:val="Estilo importado 12"/>
    <w:lvl w:ilvl="0">
      <w:start w:val="1"/>
      <w:numFmt w:val="decimal"/>
      <w:suff w:val="tab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Estilo importado 13"/>
  </w:abstractNum>
  <w:abstractNum w:abstractNumId="25">
    <w:multiLevelType w:val="hybridMultilevel"/>
    <w:styleLink w:val="Estilo importado 13"/>
    <w:lvl w:ilvl="0">
      <w:start w:val="1"/>
      <w:numFmt w:val="bullet"/>
      <w:suff w:val="tab"/>
      <w:lvlText w:val="·"/>
      <w:lvlJc w:val="left"/>
      <w:pPr>
        <w:ind w:left="708" w:hanging="2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708" w:hanging="2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708" w:hanging="2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708" w:hanging="2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708" w:hanging="2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708" w:hanging="2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708" w:hanging="2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708" w:hanging="2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708" w:hanging="2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Estilo importado 14"/>
  </w:abstractNum>
  <w:abstractNum w:abstractNumId="27">
    <w:multiLevelType w:val="hybridMultilevel"/>
    <w:styleLink w:val="Estilo importado 14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35" w:hanging="16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num" w:pos="708"/>
        </w:tabs>
        <w:ind w:left="735" w:hanging="16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num" w:pos="708"/>
        </w:tabs>
        <w:ind w:left="735" w:hanging="16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708"/>
        </w:tabs>
        <w:ind w:left="735" w:hanging="16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num" w:pos="708"/>
        </w:tabs>
        <w:ind w:left="735" w:hanging="16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num" w:pos="708"/>
        </w:tabs>
        <w:ind w:left="735" w:hanging="16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708"/>
        </w:tabs>
        <w:ind w:left="735" w:hanging="16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num" w:pos="708"/>
        </w:tabs>
        <w:ind w:left="735" w:hanging="16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num" w:pos="708"/>
        </w:tabs>
        <w:ind w:left="735" w:hanging="16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Estilo importado 15"/>
  </w:abstractNum>
  <w:abstractNum w:abstractNumId="29">
    <w:multiLevelType w:val="hybridMultilevel"/>
    <w:styleLink w:val="Estilo importado 15"/>
    <w:lvl w:ilvl="0">
      <w:start w:val="1"/>
      <w:numFmt w:val="bullet"/>
      <w:suff w:val="tab"/>
      <w:lvlText w:val="·"/>
      <w:lvlJc w:val="left"/>
      <w:pPr>
        <w:ind w:left="705" w:hanging="1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705" w:hanging="1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705" w:hanging="1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705" w:hanging="1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705" w:hanging="1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705" w:hanging="1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705" w:hanging="1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705" w:hanging="1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705" w:hanging="1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Estilo importado 16"/>
  </w:abstractNum>
  <w:abstractNum w:abstractNumId="31">
    <w:multiLevelType w:val="hybridMultilevel"/>
    <w:styleLink w:val="Estilo importado 16"/>
    <w:lvl w:ilvl="0">
      <w:start w:val="1"/>
      <w:numFmt w:val="bullet"/>
      <w:suff w:val="tab"/>
      <w:lvlText w:val="·"/>
      <w:lvlJc w:val="left"/>
      <w:pPr>
        <w:ind w:left="705" w:hanging="1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705" w:hanging="1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705" w:hanging="1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705" w:hanging="1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705" w:hanging="1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705" w:hanging="1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705" w:hanging="1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705" w:hanging="1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705" w:hanging="1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Estilo importado 17"/>
  </w:abstractNum>
  <w:abstractNum w:abstractNumId="33">
    <w:multiLevelType w:val="hybridMultilevel"/>
    <w:styleLink w:val="Estilo importado 17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15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15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15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15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15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15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15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15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15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numStyleLink w:val="Estilo importado 18"/>
  </w:abstractNum>
  <w:abstractNum w:abstractNumId="35">
    <w:multiLevelType w:val="hybridMultilevel"/>
    <w:styleLink w:val="Estilo importado 18"/>
    <w:lvl w:ilvl="0">
      <w:start w:val="1"/>
      <w:numFmt w:val="bullet"/>
      <w:suff w:val="tab"/>
      <w:lvlText w:val="-"/>
      <w:lvlJc w:val="left"/>
      <w:pPr>
        <w:ind w:left="525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25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525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525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525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525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25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25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525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numStyleLink w:val="Estilo importado 19"/>
  </w:abstractNum>
  <w:abstractNum w:abstractNumId="37">
    <w:multiLevelType w:val="hybridMultilevel"/>
    <w:styleLink w:val="Estilo importado 19"/>
    <w:lvl w:ilvl="0">
      <w:start w:val="1"/>
      <w:numFmt w:val="decimal"/>
      <w:suff w:val="tab"/>
      <w:lvlText w:val="%1."/>
      <w:lvlJc w:val="left"/>
      <w:pPr>
        <w:tabs>
          <w:tab w:val="num" w:pos="753"/>
          <w:tab w:val="left" w:pos="1110"/>
          <w:tab w:val="left" w:pos="1440"/>
        </w:tabs>
        <w:ind w:left="783" w:hanging="4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113"/>
          <w:tab w:val="left" w:pos="1440"/>
        </w:tabs>
        <w:ind w:left="1143" w:hanging="4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110"/>
          <w:tab w:val="left" w:pos="1440"/>
        </w:tabs>
        <w:ind w:left="1140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500"/>
        </w:tabs>
        <w:ind w:left="1530" w:hanging="6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110"/>
          <w:tab w:val="num" w:pos="1860"/>
        </w:tabs>
        <w:ind w:left="1890" w:hanging="6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110"/>
          <w:tab w:val="left" w:pos="1440"/>
          <w:tab w:val="num" w:pos="2220"/>
        </w:tabs>
        <w:ind w:left="2250" w:hanging="6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10"/>
          <w:tab w:val="left" w:pos="1440"/>
          <w:tab w:val="num" w:pos="2580"/>
        </w:tabs>
        <w:ind w:left="2610" w:hanging="6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110"/>
          <w:tab w:val="left" w:pos="1440"/>
          <w:tab w:val="num" w:pos="2940"/>
        </w:tabs>
        <w:ind w:left="2970" w:hanging="6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110"/>
          <w:tab w:val="left" w:pos="1440"/>
          <w:tab w:val="num" w:pos="3300"/>
        </w:tabs>
        <w:ind w:left="3330" w:hanging="6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numStyleLink w:val="Estilo importado 20"/>
  </w:abstractNum>
  <w:abstractNum w:abstractNumId="39">
    <w:multiLevelType w:val="hybridMultilevel"/>
    <w:styleLink w:val="Estilo importado 20"/>
    <w:lvl w:ilvl="0">
      <w:start w:val="1"/>
      <w:numFmt w:val="bullet"/>
      <w:suff w:val="tab"/>
      <w:lvlText w:val="·"/>
      <w:lvlJc w:val="left"/>
      <w:pPr>
        <w:ind w:left="42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4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6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8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0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2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74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6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8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numStyleLink w:val="Estilo importado 21"/>
  </w:abstractNum>
  <w:abstractNum w:abstractNumId="41">
    <w:multiLevelType w:val="hybridMultilevel"/>
    <w:styleLink w:val="Estilo importado 21"/>
    <w:lvl w:ilvl="0">
      <w:start w:val="1"/>
      <w:numFmt w:val="bullet"/>
      <w:suff w:val="tab"/>
      <w:lvlText w:val="·"/>
      <w:lvlJc w:val="left"/>
      <w:pPr>
        <w:ind w:left="42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4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6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8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0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2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74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6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8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numStyleLink w:val="Estilo importado 22"/>
  </w:abstractNum>
  <w:abstractNum w:abstractNumId="43">
    <w:multiLevelType w:val="hybridMultilevel"/>
    <w:styleLink w:val="Estilo importado 22"/>
    <w:lvl w:ilvl="0">
      <w:start w:val="1"/>
      <w:numFmt w:val="bullet"/>
      <w:suff w:val="tab"/>
      <w:lvlText w:val="o"/>
      <w:lvlJc w:val="left"/>
      <w:pPr>
        <w:ind w:left="740" w:hanging="38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426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146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866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586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306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026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4746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466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numStyleLink w:val="Estilo importado 23"/>
  </w:abstractNum>
  <w:abstractNum w:abstractNumId="45">
    <w:multiLevelType w:val="hybridMultilevel"/>
    <w:styleLink w:val="Estilo importado 23"/>
    <w:lvl w:ilvl="0">
      <w:start w:val="1"/>
      <w:numFmt w:val="bullet"/>
      <w:suff w:val="tab"/>
      <w:lvlText w:val="-"/>
      <w:lvlJc w:val="left"/>
      <w:pPr>
        <w:tabs>
          <w:tab w:val="num" w:pos="1416"/>
        </w:tabs>
        <w:ind w:left="505" w:firstLine="5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1416"/>
        </w:tabs>
        <w:ind w:left="505" w:firstLine="5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1416"/>
        </w:tabs>
        <w:ind w:left="505" w:firstLine="5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1416"/>
        </w:tabs>
        <w:ind w:left="505" w:firstLine="5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416"/>
        </w:tabs>
        <w:ind w:left="505" w:firstLine="5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16"/>
        </w:tabs>
        <w:ind w:left="505" w:firstLine="5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416"/>
        </w:tabs>
        <w:ind w:left="505" w:firstLine="5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416"/>
        </w:tabs>
        <w:ind w:left="505" w:firstLine="5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1416"/>
        </w:tabs>
        <w:ind w:left="505" w:firstLine="5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numStyleLink w:val="Estilo importado 24"/>
  </w:abstractNum>
  <w:abstractNum w:abstractNumId="47">
    <w:multiLevelType w:val="hybridMultilevel"/>
    <w:styleLink w:val="Estilo importado 24"/>
    <w:lvl w:ilvl="0">
      <w:start w:val="1"/>
      <w:numFmt w:val="bullet"/>
      <w:suff w:val="tab"/>
      <w:lvlText w:val="➢"/>
      <w:lvlJc w:val="left"/>
      <w:pPr>
        <w:ind w:left="1494" w:hanging="14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134"/>
        </w:tabs>
        <w:ind w:left="774" w:hanging="7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34"/>
        </w:tabs>
        <w:ind w:left="141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134"/>
        </w:tabs>
        <w:ind w:left="212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34"/>
        </w:tabs>
        <w:ind w:left="283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34"/>
        </w:tabs>
        <w:ind w:left="354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134"/>
        </w:tabs>
        <w:ind w:left="424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34"/>
        </w:tabs>
        <w:ind w:left="495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34"/>
        </w:tabs>
        <w:ind w:left="566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  <w:num w:numId="19">
    <w:abstractNumId w:val="16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753"/>
          </w:tabs>
          <w:ind w:left="8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.%3.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ind w:left="21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9"/>
  </w:num>
  <w:num w:numId="21">
    <w:abstractNumId w:val="18"/>
  </w:num>
  <w:num w:numId="22">
    <w:abstractNumId w:val="21"/>
  </w:num>
  <w:num w:numId="23">
    <w:abstractNumId w:val="20"/>
  </w:num>
  <w:num w:numId="24">
    <w:abstractNumId w:val="20"/>
    <w:lvlOverride w:ilvl="0">
      <w:lvl w:ilvl="0">
        <w:start w:val="1"/>
        <w:numFmt w:val="bullet"/>
        <w:suff w:val="tab"/>
        <w:lvlText w:val="-"/>
        <w:lvlJc w:val="left"/>
        <w:pPr>
          <w:ind w:left="395" w:hanging="395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left" w:pos="220"/>
          </w:tabs>
          <w:ind w:left="709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left" w:pos="220"/>
          </w:tabs>
          <w:ind w:left="1059" w:hanging="3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tabs>
            <w:tab w:val="left" w:pos="220"/>
          </w:tabs>
          <w:ind w:left="1408" w:hanging="3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tabs>
            <w:tab w:val="left" w:pos="220"/>
          </w:tabs>
          <w:ind w:left="1757" w:hanging="3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tabs>
            <w:tab w:val="left" w:pos="220"/>
          </w:tabs>
          <w:ind w:left="2106" w:hanging="3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tabs>
            <w:tab w:val="left" w:pos="220"/>
          </w:tabs>
          <w:ind w:left="2455" w:hanging="3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tabs>
            <w:tab w:val="left" w:pos="220"/>
          </w:tabs>
          <w:ind w:left="2804" w:hanging="3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tabs>
            <w:tab w:val="left" w:pos="220"/>
          </w:tabs>
          <w:ind w:left="3153" w:hanging="3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23"/>
  </w:num>
  <w:num w:numId="26">
    <w:abstractNumId w:val="22"/>
  </w:num>
  <w:num w:numId="27">
    <w:abstractNumId w:val="25"/>
  </w:num>
  <w:num w:numId="28">
    <w:abstractNumId w:val="24"/>
  </w:num>
  <w:num w:numId="29">
    <w:abstractNumId w:val="22"/>
    <w:lvlOverride w:ilvl="0">
      <w:startOverride w:val="2"/>
    </w:lvlOverride>
  </w:num>
  <w:num w:numId="30">
    <w:abstractNumId w:val="27"/>
  </w:num>
  <w:num w:numId="31">
    <w:abstractNumId w:val="26"/>
  </w:num>
  <w:num w:numId="32">
    <w:abstractNumId w:val="22"/>
    <w:lvlOverride w:ilvl="0">
      <w:startOverride w:val="3"/>
    </w:lvlOverride>
  </w:num>
  <w:num w:numId="33">
    <w:abstractNumId w:val="29"/>
  </w:num>
  <w:num w:numId="34">
    <w:abstractNumId w:val="28"/>
  </w:num>
  <w:num w:numId="35">
    <w:abstractNumId w:val="31"/>
  </w:num>
  <w:num w:numId="36">
    <w:abstractNumId w:val="30"/>
  </w:num>
  <w:num w:numId="37">
    <w:abstractNumId w:val="22"/>
    <w:lvlOverride w:ilvl="0">
      <w:startOverride w:val="4"/>
    </w:lvlOverride>
  </w:num>
  <w:num w:numId="38">
    <w:abstractNumId w:val="33"/>
  </w:num>
  <w:num w:numId="39">
    <w:abstractNumId w:val="32"/>
  </w:num>
  <w:num w:numId="40">
    <w:abstractNumId w:val="35"/>
  </w:num>
  <w:num w:numId="41">
    <w:abstractNumId w:val="34"/>
  </w:num>
  <w:num w:numId="42">
    <w:abstractNumId w:val="37"/>
  </w:num>
  <w:num w:numId="43">
    <w:abstractNumId w:val="36"/>
  </w:num>
  <w:num w:numId="44">
    <w:abstractNumId w:val="39"/>
  </w:num>
  <w:num w:numId="45">
    <w:abstractNumId w:val="38"/>
  </w:num>
  <w:num w:numId="46">
    <w:abstractNumId w:val="41"/>
  </w:num>
  <w:num w:numId="47">
    <w:abstractNumId w:val="40"/>
  </w:num>
  <w:num w:numId="48">
    <w:abstractNumId w:val="43"/>
  </w:num>
  <w:num w:numId="49">
    <w:abstractNumId w:val="42"/>
  </w:num>
  <w:num w:numId="50">
    <w:abstractNumId w:val="45"/>
  </w:num>
  <w:num w:numId="51">
    <w:abstractNumId w:val="44"/>
  </w:num>
  <w:num w:numId="52">
    <w:abstractNumId w:val="44"/>
    <w:lvlOverride w:ilvl="0">
      <w:lvl w:ilvl="0">
        <w:start w:val="1"/>
        <w:numFmt w:val="bullet"/>
        <w:suff w:val="tab"/>
        <w:lvlText w:val="-"/>
        <w:lvlJc w:val="left"/>
        <w:pPr>
          <w:tabs>
            <w:tab w:val="num" w:pos="1416"/>
          </w:tabs>
          <w:ind w:left="502" w:firstLine="56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num" w:pos="1416"/>
          </w:tabs>
          <w:ind w:left="502" w:firstLine="56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num" w:pos="1416"/>
          </w:tabs>
          <w:ind w:left="502" w:firstLine="56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tabs>
            <w:tab w:val="num" w:pos="1416"/>
          </w:tabs>
          <w:ind w:left="502" w:firstLine="56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tabs>
            <w:tab w:val="num" w:pos="1416"/>
          </w:tabs>
          <w:ind w:left="502" w:firstLine="56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tabs>
            <w:tab w:val="num" w:pos="1416"/>
          </w:tabs>
          <w:ind w:left="502" w:firstLine="56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tabs>
            <w:tab w:val="num" w:pos="1416"/>
          </w:tabs>
          <w:ind w:left="502" w:firstLine="56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tabs>
            <w:tab w:val="num" w:pos="1416"/>
          </w:tabs>
          <w:ind w:left="502" w:firstLine="56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tabs>
            <w:tab w:val="num" w:pos="1416"/>
          </w:tabs>
          <w:ind w:left="502" w:firstLine="56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>
    <w:abstractNumId w:val="47"/>
  </w:num>
  <w:num w:numId="54">
    <w:abstractNumId w:val="4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paragraph" w:styleId="Pie de página">
    <w:name w:val="Pie de página"/>
    <w:next w:val="Pie de página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Lista vistosa - Énfasis 1">
    <w:name w:val="Lista vistosa - Énfasis 1"/>
    <w:next w:val="Lista vistosa - Énfasis 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Título de TDC">
    <w:name w:val="Título de TDC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76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28"/>
      <w:szCs w:val="28"/>
      <w:u w:val="none" w:color="365f91"/>
      <w:vertAlign w:val="baseline"/>
    </w:rPr>
  </w:style>
  <w:style w:type="paragraph" w:styleId="TOC 1">
    <w:name w:val="TOC 1"/>
    <w:next w:val="TOC 1"/>
    <w:pPr>
      <w:keepNext w:val="0"/>
      <w:keepLines w:val="0"/>
      <w:pageBreakBefore w:val="0"/>
      <w:widowControl w:val="1"/>
      <w:shd w:val="clear" w:color="auto" w:fill="auto"/>
      <w:tabs>
        <w:tab w:val="right" w:pos="8478" w:leader="dot"/>
      </w:tabs>
      <w:suppressAutoHyphens w:val="1"/>
      <w:bidi w:val="0"/>
      <w:spacing w:before="120" w:after="0" w:line="276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Título 1">
    <w:name w:val="Título 1"/>
    <w:next w:val="Normal.0"/>
    <w:pPr>
      <w:keepNext w:val="1"/>
      <w:keepLines w:val="1"/>
      <w:pageBreakBefore w:val="0"/>
      <w:widowControl w:val="1"/>
      <w:shd w:val="clear" w:color="auto" w:fill="auto"/>
      <w:suppressAutoHyphens w:val="1"/>
      <w:bidi w:val="0"/>
      <w:spacing w:before="240" w:after="0" w:line="276" w:lineRule="auto"/>
      <w:ind w:left="0" w:right="0" w:firstLine="0"/>
      <w:jc w:val="left"/>
      <w:outlineLvl w:val="0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32"/>
      <w:szCs w:val="32"/>
      <w:u w:val="none" w:color="365f91"/>
      <w:vertAlign w:val="baseline"/>
    </w:rPr>
  </w:style>
  <w:style w:type="numbering" w:styleId="Estilo importado 1">
    <w:name w:val="Estilo importado 1"/>
    <w:pPr>
      <w:numPr>
        <w:numId w:val="1"/>
      </w:numPr>
    </w:pPr>
  </w:style>
  <w:style w:type="numbering" w:styleId="Estilo importado 2">
    <w:name w:val="Estilo importado 2"/>
    <w:pPr>
      <w:numPr>
        <w:numId w:val="3"/>
      </w:numPr>
    </w:pPr>
  </w:style>
  <w:style w:type="numbering" w:styleId="Estilo importado 3">
    <w:name w:val="Estilo importado 3"/>
    <w:pPr>
      <w:numPr>
        <w:numId w:val="5"/>
      </w:numPr>
    </w:pPr>
  </w:style>
  <w:style w:type="numbering" w:styleId="Estilo importado 4">
    <w:name w:val="Estilo importado 4"/>
    <w:pPr>
      <w:numPr>
        <w:numId w:val="7"/>
      </w:numPr>
    </w:pPr>
  </w:style>
  <w:style w:type="numbering" w:styleId="Estilo importado 5">
    <w:name w:val="Estilo importado 5"/>
    <w:pPr>
      <w:numPr>
        <w:numId w:val="9"/>
      </w:numPr>
    </w:pPr>
  </w:style>
  <w:style w:type="numbering" w:styleId="Estilo importado 6">
    <w:name w:val="Estilo importado 6"/>
    <w:pPr>
      <w:numPr>
        <w:numId w:val="11"/>
      </w:numPr>
    </w:pPr>
  </w:style>
  <w:style w:type="numbering" w:styleId="Estilo importado 7">
    <w:name w:val="Estilo importado 7"/>
    <w:pPr>
      <w:numPr>
        <w:numId w:val="13"/>
      </w:numPr>
    </w:pPr>
  </w:style>
  <w:style w:type="numbering" w:styleId="Estilo importado 8">
    <w:name w:val="Estilo importado 8"/>
    <w:pPr>
      <w:numPr>
        <w:numId w:val="15"/>
      </w:numPr>
    </w:pPr>
  </w:style>
  <w:style w:type="numbering" w:styleId="Estilo importado 9">
    <w:name w:val="Estilo importado 9"/>
    <w:pPr>
      <w:numPr>
        <w:numId w:val="17"/>
      </w:numPr>
    </w:pPr>
  </w:style>
  <w:style w:type="numbering" w:styleId="Estilo importado 10">
    <w:name w:val="Estilo importado 10"/>
    <w:pPr>
      <w:numPr>
        <w:numId w:val="20"/>
      </w:numPr>
    </w:pPr>
  </w:style>
  <w:style w:type="numbering" w:styleId="Estilo importado 11">
    <w:name w:val="Estilo importado 11"/>
    <w:pPr>
      <w:numPr>
        <w:numId w:val="22"/>
      </w:numPr>
    </w:pPr>
  </w:style>
  <w:style w:type="numbering" w:styleId="Estilo importado 12">
    <w:name w:val="Estilo importado 12"/>
    <w:pPr>
      <w:numPr>
        <w:numId w:val="25"/>
      </w:numPr>
    </w:pPr>
  </w:style>
  <w:style w:type="numbering" w:styleId="Estilo importado 13">
    <w:name w:val="Estilo importado 13"/>
    <w:pPr>
      <w:numPr>
        <w:numId w:val="27"/>
      </w:numPr>
    </w:pPr>
  </w:style>
  <w:style w:type="numbering" w:styleId="Estilo importado 14">
    <w:name w:val="Estilo importado 14"/>
    <w:pPr>
      <w:numPr>
        <w:numId w:val="30"/>
      </w:numPr>
    </w:pPr>
  </w:style>
  <w:style w:type="numbering" w:styleId="Estilo importado 15">
    <w:name w:val="Estilo importado 15"/>
    <w:pPr>
      <w:numPr>
        <w:numId w:val="33"/>
      </w:numPr>
    </w:pPr>
  </w:style>
  <w:style w:type="numbering" w:styleId="Estilo importado 16">
    <w:name w:val="Estilo importado 16"/>
    <w:pPr>
      <w:numPr>
        <w:numId w:val="35"/>
      </w:numPr>
    </w:pPr>
  </w:style>
  <w:style w:type="numbering" w:styleId="Estilo importado 17">
    <w:name w:val="Estilo importado 17"/>
    <w:pPr>
      <w:numPr>
        <w:numId w:val="38"/>
      </w:numPr>
    </w:pPr>
  </w:style>
  <w:style w:type="paragraph" w:styleId="TDC 2">
    <w:name w:val="TDC 2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22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numbering" w:styleId="Estilo importado 18">
    <w:name w:val="Estilo importado 18"/>
    <w:pPr>
      <w:numPr>
        <w:numId w:val="40"/>
      </w:numPr>
    </w:pPr>
  </w:style>
  <w:style w:type="numbering" w:styleId="Estilo importado 19">
    <w:name w:val="Estilo importado 19"/>
    <w:pPr>
      <w:numPr>
        <w:numId w:val="42"/>
      </w:numPr>
    </w:pPr>
  </w:style>
  <w:style w:type="paragraph" w:styleId="Lista con viñetas1">
    <w:name w:val="Lista con viñetas1"/>
    <w:next w:val="Lista con viñetas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1275" w:right="113" w:firstLine="0"/>
      <w:jc w:val="both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numbering" w:styleId="Estilo importado 20">
    <w:name w:val="Estilo importado 20"/>
    <w:pPr>
      <w:numPr>
        <w:numId w:val="44"/>
      </w:numPr>
    </w:pPr>
  </w:style>
  <w:style w:type="numbering" w:styleId="Estilo importado 21">
    <w:name w:val="Estilo importado 21"/>
    <w:pPr>
      <w:numPr>
        <w:numId w:val="46"/>
      </w:numPr>
    </w:pPr>
  </w:style>
  <w:style w:type="numbering" w:styleId="Estilo importado 22">
    <w:name w:val="Estilo importado 22"/>
    <w:pPr>
      <w:numPr>
        <w:numId w:val="48"/>
      </w:numPr>
    </w:pPr>
  </w:style>
  <w:style w:type="numbering" w:styleId="Estilo importado 23">
    <w:name w:val="Estilo importado 23"/>
    <w:pPr>
      <w:numPr>
        <w:numId w:val="50"/>
      </w:numPr>
    </w:pPr>
  </w:style>
  <w:style w:type="numbering" w:styleId="Estilo importado 24">
    <w:name w:val="Estilo importado 24"/>
    <w:pPr>
      <w:numPr>
        <w:numId w:val="5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