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31" w:sz="4" w:val="single"/>
          <w:left w:color="000000" w:space="4" w:sz="4" w:val="single"/>
          <w:bottom w:color="000000" w:space="1" w:sz="4" w:val="single"/>
          <w:right w:color="000000" w:space="4" w:sz="4" w:val="single"/>
        </w:pBdr>
        <w:spacing w:after="120" w:line="360" w:lineRule="auto"/>
        <w:ind w:left="3" w:hanging="5"/>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PROGRAMACIÓN</w:t>
      </w:r>
      <w:r w:rsidDel="00000000" w:rsidR="00000000" w:rsidRPr="00000000">
        <w:rPr>
          <w:rtl w:val="0"/>
        </w:rPr>
      </w:r>
    </w:p>
    <w:p w:rsidR="00000000" w:rsidDel="00000000" w:rsidP="00000000" w:rsidRDefault="00000000" w:rsidRPr="00000000" w14:paraId="00000002">
      <w:pPr>
        <w:pBdr>
          <w:top w:color="000000" w:space="31" w:sz="4" w:val="single"/>
          <w:left w:color="000000" w:space="4" w:sz="4" w:val="single"/>
          <w:bottom w:color="000000" w:space="1" w:sz="4" w:val="single"/>
          <w:right w:color="000000" w:space="4" w:sz="4" w:val="single"/>
        </w:pBdr>
        <w:spacing w:after="120" w:line="360" w:lineRule="auto"/>
        <w:ind w:left="3" w:hanging="5"/>
        <w:jc w:val="cente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line="360" w:lineRule="auto"/>
        <w:ind w:left="4" w:hanging="6"/>
        <w:jc w:val="center"/>
        <w:rPr>
          <w:rFonts w:ascii="Arial" w:cs="Arial" w:eastAsia="Arial" w:hAnsi="Arial"/>
          <w:sz w:val="56"/>
          <w:szCs w:val="56"/>
        </w:rPr>
      </w:pPr>
      <w:r w:rsidDel="00000000" w:rsidR="00000000" w:rsidRPr="00000000">
        <w:rPr>
          <w:rFonts w:ascii="Arial" w:cs="Arial" w:eastAsia="Arial" w:hAnsi="Arial"/>
          <w:b w:val="1"/>
          <w:sz w:val="56"/>
          <w:szCs w:val="56"/>
          <w:rtl w:val="0"/>
        </w:rPr>
        <w:t xml:space="preserve">INGLÉS TÉCNICO GRADO SUPERIOR</w:t>
      </w: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line="360" w:lineRule="auto"/>
        <w:ind w:left="4" w:hanging="6"/>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line="360" w:lineRule="auto"/>
        <w:ind w:left="3"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Técnico Superior en Automoción</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line="360" w:lineRule="auto"/>
        <w:ind w:left="3"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DUAL</w:t>
      </w: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line="360" w:lineRule="auto"/>
        <w:ind w:left="3" w:hanging="5"/>
        <w:rPr>
          <w:rFonts w:ascii="Arial" w:cs="Arial" w:eastAsia="Arial" w:hAnsi="Arial"/>
          <w:sz w:val="48"/>
          <w:szCs w:val="48"/>
        </w:rPr>
      </w:pP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ind w:left="3" w:hanging="5"/>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DEPARTAMENTO INGLÉS</w:t>
      </w: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ind w:left="2" w:hanging="4"/>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IES GASPAR MELCHOR DE JOVELLANOS</w:t>
      </w: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ind w:left="2" w:hanging="4"/>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CURSO 2020-2021</w:t>
      </w:r>
      <w:r w:rsidDel="00000000" w:rsidR="00000000" w:rsidRPr="00000000">
        <w:rPr>
          <w:rtl w:val="0"/>
        </w:rPr>
      </w:r>
    </w:p>
    <w:p w:rsidR="00000000" w:rsidDel="00000000" w:rsidP="00000000" w:rsidRDefault="00000000" w:rsidRPr="00000000" w14:paraId="0000000B">
      <w:pPr>
        <w:pBdr>
          <w:top w:color="000000" w:space="31" w:sz="4" w:val="single"/>
          <w:left w:color="000000" w:space="4" w:sz="4" w:val="single"/>
          <w:bottom w:color="000000" w:space="1" w:sz="4" w:val="single"/>
          <w:right w:color="000000" w:space="4" w:sz="4" w:val="single"/>
        </w:pBdr>
        <w:spacing w:line="360" w:lineRule="auto"/>
        <w:ind w:left="3" w:hanging="5"/>
        <w:jc w:val="cente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C">
      <w:pPr>
        <w:pBdr>
          <w:top w:color="000000" w:space="31" w:sz="4" w:val="single"/>
          <w:left w:color="000000" w:space="4" w:sz="4" w:val="single"/>
          <w:bottom w:color="000000" w:space="1" w:sz="4" w:val="single"/>
          <w:right w:color="000000" w:space="4" w:sz="4" w:val="single"/>
        </w:pBdr>
        <w:spacing w:line="360" w:lineRule="auto"/>
        <w:ind w:left="3" w:hanging="5"/>
        <w:jc w:val="cente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D">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rPr>
      </w:pPr>
      <w:r w:rsidDel="00000000" w:rsidR="00000000" w:rsidRPr="00000000">
        <w:rPr>
          <w:rFonts w:ascii="Arial" w:cs="Arial" w:eastAsia="Arial" w:hAnsi="Arial"/>
          <w:b w:val="1"/>
          <w:rtl w:val="0"/>
        </w:rPr>
        <w:t xml:space="preserve">INGLÉS TÉCNICO GRADO SUPERIOR</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rPr>
      </w:pPr>
      <w:r w:rsidDel="00000000" w:rsidR="00000000" w:rsidRPr="00000000">
        <w:rPr>
          <w:rFonts w:ascii="Arial" w:cs="Arial" w:eastAsia="Arial" w:hAnsi="Arial"/>
          <w:b w:val="1"/>
          <w:rtl w:val="0"/>
        </w:rPr>
        <w:t xml:space="preserve">Técnico Superior en Automoción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i w:val="1"/>
          <w:rtl w:val="0"/>
        </w:rPr>
        <w:t xml:space="preserve">DECRETO 52/2009, de 7 de mayo, del Consejo de Gobierno, por el que se establece para la Comunidad de Madrid el currículo del ciclo formativo de grado superior correspondiente al título de </w:t>
      </w:r>
      <w:r w:rsidDel="00000000" w:rsidR="00000000" w:rsidRPr="00000000">
        <w:rPr>
          <w:rFonts w:ascii="Arial" w:cs="Arial" w:eastAsia="Arial" w:hAnsi="Arial"/>
          <w:b w:val="1"/>
          <w:i w:val="1"/>
          <w:rtl w:val="0"/>
        </w:rPr>
        <w:t xml:space="preserve">Técnico Superior en Automoción.</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1"/>
                <w:color w:val="0563c1"/>
                <w:u w:val="single"/>
                <w:rtl w:val="0"/>
              </w:rPr>
              <w:t xml:space="preserve">1. OBJETIVOS GENERALES DEL ÁREA</w:t>
            </w:r>
          </w:hyperlink>
          <w:hyperlink w:anchor="_gjdgxs">
            <w:r w:rsidDel="00000000" w:rsidR="00000000" w:rsidRPr="00000000">
              <w:rPr>
                <w:rFonts w:ascii="Calibri" w:cs="Calibri" w:eastAsia="Calibri" w:hAnsi="Calibri"/>
                <w:b w:val="1"/>
                <w:rtl w:val="0"/>
              </w:rPr>
              <w:tab/>
              <w:t xml:space="preserve">3</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30j0zll">
            <w:r w:rsidDel="00000000" w:rsidR="00000000" w:rsidRPr="00000000">
              <w:rPr>
                <w:rFonts w:ascii="Calibri" w:cs="Calibri" w:eastAsia="Calibri" w:hAnsi="Calibri"/>
                <w:b w:val="1"/>
                <w:color w:val="0563c1"/>
                <w:u w:val="single"/>
                <w:rtl w:val="0"/>
              </w:rPr>
              <w:t xml:space="preserve">2. CONTENIDOS</w:t>
            </w:r>
          </w:hyperlink>
          <w:hyperlink w:anchor="_30j0zll">
            <w:r w:rsidDel="00000000" w:rsidR="00000000" w:rsidRPr="00000000">
              <w:rPr>
                <w:rFonts w:ascii="Calibri" w:cs="Calibri" w:eastAsia="Calibri" w:hAnsi="Calibri"/>
                <w:b w:val="1"/>
                <w:rtl w:val="0"/>
              </w:rPr>
              <w:tab/>
              <w:t xml:space="preserve">3</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1fob9te">
            <w:r w:rsidDel="00000000" w:rsidR="00000000" w:rsidRPr="00000000">
              <w:rPr>
                <w:rFonts w:ascii="Calibri" w:cs="Calibri" w:eastAsia="Calibri" w:hAnsi="Calibri"/>
                <w:b w:val="1"/>
                <w:color w:val="0563c1"/>
                <w:u w:val="single"/>
                <w:rtl w:val="0"/>
              </w:rPr>
              <w:t xml:space="preserve">3. TEMPORALIZACIÓN</w:t>
            </w:r>
          </w:hyperlink>
          <w:hyperlink w:anchor="_1fob9te">
            <w:r w:rsidDel="00000000" w:rsidR="00000000" w:rsidRPr="00000000">
              <w:rPr>
                <w:rFonts w:ascii="Calibri" w:cs="Calibri" w:eastAsia="Calibri" w:hAnsi="Calibri"/>
                <w:b w:val="1"/>
                <w:rtl w:val="0"/>
              </w:rPr>
              <w:tab/>
              <w:t xml:space="preserve">7</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3znysh7">
            <w:r w:rsidDel="00000000" w:rsidR="00000000" w:rsidRPr="00000000">
              <w:rPr>
                <w:rFonts w:ascii="Calibri" w:cs="Calibri" w:eastAsia="Calibri" w:hAnsi="Calibri"/>
                <w:b w:val="1"/>
                <w:color w:val="0563c1"/>
                <w:u w:val="single"/>
                <w:rtl w:val="0"/>
              </w:rPr>
              <w:t xml:space="preserve">4. CRITERIOS DE EVALUACIÓN GENERALES</w:t>
            </w:r>
          </w:hyperlink>
          <w:hyperlink w:anchor="_3znysh7">
            <w:r w:rsidDel="00000000" w:rsidR="00000000" w:rsidRPr="00000000">
              <w:rPr>
                <w:rFonts w:ascii="Calibri" w:cs="Calibri" w:eastAsia="Calibri" w:hAnsi="Calibri"/>
                <w:b w:val="1"/>
                <w:rtl w:val="0"/>
              </w:rPr>
              <w:tab/>
              <w:t xml:space="preserve">7</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2et92p0">
            <w:r w:rsidDel="00000000" w:rsidR="00000000" w:rsidRPr="00000000">
              <w:rPr>
                <w:rFonts w:ascii="Calibri" w:cs="Calibri" w:eastAsia="Calibri" w:hAnsi="Calibri"/>
                <w:b w:val="1"/>
                <w:color w:val="0563c1"/>
                <w:u w:val="single"/>
                <w:rtl w:val="0"/>
              </w:rPr>
              <w:t xml:space="preserve">5. METODOLOGÍA</w:t>
            </w:r>
          </w:hyperlink>
          <w:hyperlink w:anchor="_2et92p0">
            <w:r w:rsidDel="00000000" w:rsidR="00000000" w:rsidRPr="00000000">
              <w:rPr>
                <w:rFonts w:ascii="Calibri" w:cs="Calibri" w:eastAsia="Calibri" w:hAnsi="Calibri"/>
                <w:b w:val="1"/>
                <w:rtl w:val="0"/>
              </w:rPr>
              <w:tab/>
              <w:t xml:space="preserve">9</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tyjcwt">
            <w:r w:rsidDel="00000000" w:rsidR="00000000" w:rsidRPr="00000000">
              <w:rPr>
                <w:rFonts w:ascii="Calibri" w:cs="Calibri" w:eastAsia="Calibri" w:hAnsi="Calibri"/>
                <w:b w:val="1"/>
                <w:color w:val="0563c1"/>
                <w:u w:val="single"/>
                <w:rtl w:val="0"/>
              </w:rPr>
              <w:t xml:space="preserve">6. INSTRUMENTOS DE EVALUACIÓN</w:t>
            </w:r>
          </w:hyperlink>
          <w:hyperlink w:anchor="_tyjcwt">
            <w:r w:rsidDel="00000000" w:rsidR="00000000" w:rsidRPr="00000000">
              <w:rPr>
                <w:rFonts w:ascii="Calibri" w:cs="Calibri" w:eastAsia="Calibri" w:hAnsi="Calibri"/>
                <w:b w:val="1"/>
                <w:rtl w:val="0"/>
              </w:rPr>
              <w:tab/>
              <w:t xml:space="preserve">10</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3dy6vkm">
            <w:r w:rsidDel="00000000" w:rsidR="00000000" w:rsidRPr="00000000">
              <w:rPr>
                <w:rFonts w:ascii="Calibri" w:cs="Calibri" w:eastAsia="Calibri" w:hAnsi="Calibri"/>
                <w:b w:val="1"/>
                <w:color w:val="0563c1"/>
                <w:u w:val="single"/>
                <w:rtl w:val="0"/>
              </w:rPr>
              <w:t xml:space="preserve">7. SISTEMA DE RECUPERACIÓN DE EVALUACIONES PENDIENTES</w:t>
            </w:r>
          </w:hyperlink>
          <w:hyperlink w:anchor="_3dy6vkm">
            <w:r w:rsidDel="00000000" w:rsidR="00000000" w:rsidRPr="00000000">
              <w:rPr>
                <w:rFonts w:ascii="Calibri" w:cs="Calibri" w:eastAsia="Calibri" w:hAnsi="Calibri"/>
                <w:b w:val="1"/>
                <w:rtl w:val="0"/>
              </w:rPr>
              <w:tab/>
              <w:t xml:space="preserve">10</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1t3h5sf">
            <w:r w:rsidDel="00000000" w:rsidR="00000000" w:rsidRPr="00000000">
              <w:rPr>
                <w:rFonts w:ascii="Calibri" w:cs="Calibri" w:eastAsia="Calibri" w:hAnsi="Calibri"/>
                <w:b w:val="1"/>
                <w:color w:val="0563c1"/>
                <w:u w:val="single"/>
                <w:rtl w:val="0"/>
              </w:rPr>
              <w:t xml:space="preserve">8. CRITERIOS DE CALIFICACIÓN</w:t>
            </w:r>
          </w:hyperlink>
          <w:hyperlink w:anchor="_1t3h5sf">
            <w:r w:rsidDel="00000000" w:rsidR="00000000" w:rsidRPr="00000000">
              <w:rPr>
                <w:rFonts w:ascii="Calibri" w:cs="Calibri" w:eastAsia="Calibri" w:hAnsi="Calibri"/>
                <w:b w:val="1"/>
                <w:rtl w:val="0"/>
              </w:rPr>
              <w:tab/>
              <w:t xml:space="preserve">10</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4d34og8">
            <w:r w:rsidDel="00000000" w:rsidR="00000000" w:rsidRPr="00000000">
              <w:rPr>
                <w:rFonts w:ascii="Calibri" w:cs="Calibri" w:eastAsia="Calibri" w:hAnsi="Calibri"/>
                <w:b w:val="1"/>
                <w:color w:val="0563c1"/>
                <w:u w:val="single"/>
                <w:rtl w:val="0"/>
              </w:rPr>
              <w:t xml:space="preserve">9. ACTIVIDADES DE RECUPERACIÓN DE PENDIENTES</w:t>
            </w:r>
          </w:hyperlink>
          <w:hyperlink w:anchor="_4d34og8">
            <w:r w:rsidDel="00000000" w:rsidR="00000000" w:rsidRPr="00000000">
              <w:rPr>
                <w:rFonts w:ascii="Calibri" w:cs="Calibri" w:eastAsia="Calibri" w:hAnsi="Calibri"/>
                <w:b w:val="1"/>
                <w:rtl w:val="0"/>
              </w:rPr>
              <w:tab/>
              <w:t xml:space="preserve">12</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2s8eyo1">
            <w:r w:rsidDel="00000000" w:rsidR="00000000" w:rsidRPr="00000000">
              <w:rPr>
                <w:rFonts w:ascii="Calibri" w:cs="Calibri" w:eastAsia="Calibri" w:hAnsi="Calibri"/>
                <w:b w:val="1"/>
                <w:color w:val="0563c1"/>
                <w:u w:val="single"/>
                <w:rtl w:val="0"/>
              </w:rPr>
              <w:t xml:space="preserve">10. MEDIDAS DE ATENCIÓN A LA DIVERSIDAD</w:t>
            </w:r>
          </w:hyperlink>
          <w:hyperlink w:anchor="_2s8eyo1">
            <w:r w:rsidDel="00000000" w:rsidR="00000000" w:rsidRPr="00000000">
              <w:rPr>
                <w:rFonts w:ascii="Calibri" w:cs="Calibri" w:eastAsia="Calibri" w:hAnsi="Calibri"/>
                <w:b w:val="1"/>
                <w:rtl w:val="0"/>
              </w:rPr>
              <w:tab/>
              <w:t xml:space="preserve">12</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8494"/>
            </w:tabs>
            <w:spacing w:before="120" w:line="240" w:lineRule="auto"/>
            <w:ind w:left="0" w:hanging="2"/>
            <w:rPr>
              <w:rFonts w:ascii="Calibri" w:cs="Calibri" w:eastAsia="Calibri" w:hAnsi="Calibri"/>
            </w:rPr>
          </w:pPr>
          <w:hyperlink w:anchor="_17dp8vu">
            <w:r w:rsidDel="00000000" w:rsidR="00000000" w:rsidRPr="00000000">
              <w:rPr>
                <w:rFonts w:ascii="Calibri" w:cs="Calibri" w:eastAsia="Calibri" w:hAnsi="Calibri"/>
                <w:b w:val="1"/>
                <w:color w:val="0563c1"/>
                <w:u w:val="single"/>
                <w:rtl w:val="0"/>
              </w:rPr>
              <w:t xml:space="preserve">11. MATERIALES Y RECURSOS DIDÁCTICOS</w:t>
            </w:r>
          </w:hyperlink>
          <w:hyperlink w:anchor="_17dp8vu">
            <w:r w:rsidDel="00000000" w:rsidR="00000000" w:rsidRPr="00000000">
              <w:rPr>
                <w:rFonts w:ascii="Calibri" w:cs="Calibri" w:eastAsia="Calibri" w:hAnsi="Calibri"/>
                <w:b w:val="1"/>
                <w:rtl w:val="0"/>
              </w:rPr>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ind w:left="0" w:hanging="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Arial" w:cs="Arial" w:eastAsia="Arial" w:hAnsi="Arial"/>
            <w:b w:val="0"/>
            <w:i w:val="0"/>
            <w:smallCaps w:val="1"/>
            <w:strike w:val="0"/>
            <w:color w:val="000000"/>
            <w:sz w:val="22"/>
            <w:szCs w:val="22"/>
            <w:u w:val="single"/>
            <w:shd w:fill="auto" w:val="clear"/>
            <w:vertAlign w:val="baseline"/>
            <w:rtl w:val="0"/>
          </w:rPr>
          <w:t xml:space="preserve">COMPOSICIÓN DEL DEPARTAMENTO.</w:t>
        </w:r>
      </w:hyperlink>
      <w:hyperlink r:id="rId7">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7">
      <w:pPr>
        <w:ind w:left="0" w:hanging="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departamento se compone de seis profesores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Pablo Borrella Munuera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1º ESO, 1º de Bachillerato, 2ºTMV FPB.</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Andrés Gómez Arévalo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ADF1A DUAL, ADF1BDUAL, EM1DUAL, GA1DUAL, EIB2, SMR2A/B,  DAM2B.</w:t>
      </w: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Nuria Marcos Ruiz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ESO, Pmar 1, FPB IMP 1 B, GM EyB 1º Dual, GM EyB 2ºA, GM PE 1º DUAL.</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Patricia Rivera Blanco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4º ESO, FPB IMP 1 A, FPB IMP 2 A/B, Desdoble 1º ESO.</w:t>
      </w:r>
      <w:r w:rsidDel="00000000" w:rsidR="00000000" w:rsidRPr="00000000">
        <w:rPr>
          <w:rtl w:val="0"/>
        </w:rPr>
      </w:r>
    </w:p>
    <w:p w:rsidR="00000000" w:rsidDel="00000000" w:rsidP="00000000" w:rsidRDefault="00000000" w:rsidRPr="00000000" w14:paraId="00000031">
      <w:pPr>
        <w:ind w:left="0" w:hanging="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Raúl Rubio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Sevillano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2º Bachillerato, ADF 1B DUAL, EM 1 DUAL, GA 1 DUAL, EIB2, SMR 2 A/B,DAM 2B.</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b w:val="1"/>
          <w:sz w:val="22"/>
          <w:szCs w:val="22"/>
          <w:rtl w:val="0"/>
        </w:rPr>
        <w:t xml:space="preserve">José Ignacio Vicente Vicente:</w:t>
      </w:r>
      <w:r w:rsidDel="00000000" w:rsidR="00000000" w:rsidRPr="00000000">
        <w:rPr>
          <w:rFonts w:ascii="Arial" w:cs="Arial" w:eastAsia="Arial" w:hAnsi="Arial"/>
          <w:sz w:val="22"/>
          <w:szCs w:val="22"/>
          <w:rtl w:val="0"/>
        </w:rPr>
        <w:t xml:space="preserve"> PMAR2, 3º de la ESO, EMV2, Automoción Dual 1º A/B, FPB TMV1A, FPB IMP 1ª, 2ºASIR.</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firstLine="0"/>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36">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1. OBJETIVOS GENERALES DEL ÁREA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b w:val="1"/>
          <w:smallCaps w:val="1"/>
          <w:rtl w:val="0"/>
        </w:rPr>
        <w:t xml:space="preserve">(DECRETO 52/2009, de 7 de mayo)</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Reconocer información profesional y cotidiana contenida en discursos orales emitidos por cualquier medio de comunicación en lengua estándar, interpretando con precisión el contenido del mensaje.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Interpretar información profesional contenida en textos escritos, analizando de forma comprensiva sus contenidos.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Emitir mensajes orales claros y bien estructurados, analizando el contenido de la situación.</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12"/>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Elaborar documentos e informes propios del sector, relacionando los recursos lingüísticos con el propósito del mismo.</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44">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2. CONTENIDOS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b w:val="1"/>
          <w:rtl w:val="0"/>
        </w:rPr>
        <w:t xml:space="preserve">Comprensión oral precisa</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Comprensión de recursos lingüísticos habituales y palabras clave utilizadas en la comunicación general y específica.</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Normas de convivencia y protocolo.</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Fórmulas de cortesía y formalidad adecuadas al contexto y al interlocutor.</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Fórmulas de saludo, acogida y despedida.</w:t>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Fórmulas de petición de clarificación, repetición y confirmación para la comprensión de un mensaje.</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Idea principal y secundaria en presentaciones y debates.</w:t>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Resolución de los problemas de comprensión en las presentaciones orales mediante la deducción por el contexto y la familiarización con la estructura habitual de las mismas.</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Expresiones de opinión, preferencia, gusto y reclamaciones.</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Mensajes directos, telefónicos, radiofónicos, televisivos, grabados.</w:t>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Fórmulas habituales para atender, mantener y finalizar conversaciones en diferentes entornos (llamadas telefónicas, presentaciones, reuniones, entrevistas laborales…).</w:t>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Mensajes en el registro apropiado y con la terminología específica del sector profesional</w:t>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Discursos y mensajes generales y profesionales del sector.</w:t>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Instrucciones sobre operaciones y tareas propias del puesto de trabajo y del entorno profesional.</w:t>
      </w:r>
    </w:p>
    <w:p w:rsidR="00000000" w:rsidDel="00000000" w:rsidP="00000000" w:rsidRDefault="00000000" w:rsidRPr="00000000" w14:paraId="00000055">
      <w:pPr>
        <w:numPr>
          <w:ilvl w:val="1"/>
          <w:numId w:val="2"/>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Atención de solicitud de información general y específica del sector.</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b w:val="1"/>
          <w:rtl w:val="0"/>
        </w:rPr>
        <w:t xml:space="preserve">Producción oral precisa</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A">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Normas de convivencia y protocolo.</w:t>
      </w:r>
    </w:p>
    <w:p w:rsidR="00000000" w:rsidDel="00000000" w:rsidP="00000000" w:rsidRDefault="00000000" w:rsidRPr="00000000" w14:paraId="0000005B">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Fórmulas de cortesía y formalidad adecuadas al contexto y al interlocutor.</w:t>
      </w:r>
    </w:p>
    <w:p w:rsidR="00000000" w:rsidDel="00000000" w:rsidP="00000000" w:rsidRDefault="00000000" w:rsidRPr="00000000" w14:paraId="0000005C">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Fórmulas habituales para iniciar, mantener y finalizar conversaciones en diferentes entornos (llamadas telefónicas, presentaciones, reuniones, entrevistas laborales…).</w:t>
      </w:r>
    </w:p>
    <w:p w:rsidR="00000000" w:rsidDel="00000000" w:rsidP="00000000" w:rsidRDefault="00000000" w:rsidRPr="00000000" w14:paraId="0000005D">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Expresiones de opinión, gustos y preferencias.</w:t>
      </w:r>
    </w:p>
    <w:p w:rsidR="00000000" w:rsidDel="00000000" w:rsidP="00000000" w:rsidRDefault="00000000" w:rsidRPr="00000000" w14:paraId="0000005E">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Estrategias para mantener la fluidez en la conversación: Introducción de ejemplos, formulación de preguntas para confirmar comprensión.</w:t>
      </w:r>
    </w:p>
    <w:p w:rsidR="00000000" w:rsidDel="00000000" w:rsidP="00000000" w:rsidRDefault="00000000" w:rsidRPr="00000000" w14:paraId="0000005F">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Estrategias de clarificación.</w:t>
      </w:r>
    </w:p>
    <w:p w:rsidR="00000000" w:rsidDel="00000000" w:rsidP="00000000" w:rsidRDefault="00000000" w:rsidRPr="00000000" w14:paraId="00000060">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Idea principal y secundaria en presentaciones y debates.</w:t>
      </w:r>
    </w:p>
    <w:p w:rsidR="00000000" w:rsidDel="00000000" w:rsidP="00000000" w:rsidRDefault="00000000" w:rsidRPr="00000000" w14:paraId="00000061">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Utilización de recursos lingüísticos habituales y palabras clave utilizadas en la comunicación general y específica.</w:t>
      </w:r>
    </w:p>
    <w:p w:rsidR="00000000" w:rsidDel="00000000" w:rsidP="00000000" w:rsidRDefault="00000000" w:rsidRPr="00000000" w14:paraId="00000062">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Tratamiento de quejas y reclamaciones.</w:t>
      </w:r>
    </w:p>
    <w:p w:rsidR="00000000" w:rsidDel="00000000" w:rsidP="00000000" w:rsidRDefault="00000000" w:rsidRPr="00000000" w14:paraId="00000063">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Producción de mensajes que impliquen la solicitud de información para la resolución de problemas, tales como el funcionamiento de objetos, maquinaria o aplicaciones informáticas, o la comunicación de instrucciones de trabajo, planes, intenciones y opiniones.</w:t>
      </w:r>
    </w:p>
    <w:p w:rsidR="00000000" w:rsidDel="00000000" w:rsidP="00000000" w:rsidRDefault="00000000" w:rsidRPr="00000000" w14:paraId="00000064">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Elaboración de mensajes directos, telefónicos, grabados con el registro apropiado y con la terminología específica del sector profesional.</w:t>
      </w:r>
    </w:p>
    <w:p w:rsidR="00000000" w:rsidDel="00000000" w:rsidP="00000000" w:rsidRDefault="00000000" w:rsidRPr="00000000" w14:paraId="00000065">
      <w:pPr>
        <w:numPr>
          <w:ilvl w:val="1"/>
          <w:numId w:val="1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Instrucciones sobre operaciones y tareas propias del puesto de trabajo y del entorno profesional.</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b w:val="1"/>
          <w:rtl w:val="0"/>
        </w:rPr>
        <w:t xml:space="preserve">Interpretación de textos escritos, en soporte papel y telemático</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Organización de la información en los textos técnicos: </w:t>
      </w:r>
      <w:r w:rsidDel="00000000" w:rsidR="00000000" w:rsidRPr="00000000">
        <w:rPr>
          <w:rFonts w:ascii="Arial" w:cs="Arial" w:eastAsia="Arial" w:hAnsi="Arial"/>
          <w:i w:val="1"/>
          <w:rtl w:val="0"/>
        </w:rPr>
        <w:t xml:space="preserve">Índices, títulos, encabezamientos, tablas, esquemas y</w:t>
      </w:r>
      <w:r w:rsidDel="00000000" w:rsidR="00000000" w:rsidRPr="00000000">
        <w:rPr>
          <w:rFonts w:ascii="Arial" w:cs="Arial" w:eastAsia="Arial" w:hAnsi="Arial"/>
          <w:rtl w:val="0"/>
        </w:rPr>
        <w:t xml:space="preserve"> gráficos.</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Características de los tipos de documentos propios del sector profesional: Manuales de mantenimiento, libros de instrucciones, informes, planes estratégicos, normas de seguridad…</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Técnicas de localización y selección de la información relevante: Lectura rápida para la identificación del tema principal y lectura orientada a encontrar una información específica.</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Normas de convivencia y protocolo.</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Fórmulas de cortesía y formalidad.</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Comprensión de recursos lingüísticos habituales y palabras clave utilizadas en la comunicación general y específica.</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Comprensión global y detallada de mensajes, textos, artículos profesionales del sector y cotidianos.</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Síntesis, resúmenes, esquemas o gráficos realizados durante y después de la lectura.</w:t>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Interpretación de la terminología específica del sector profesional.</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Comprensión detallada de la información contenida en informes, formularios, folletos y prensa especializada del sector.</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Comprensión detallada de ofertas de trabajo en el sector.</w:t>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Comprensión detallada de instrucciones y explicaciones contenidas en manuales (de mantenimiento, de instrucciones, tutoriales…).</w:t>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Comprensión detallada de correspondencia, correo electrónico, fax, buro fax. </w:t>
      </w:r>
      <w:r w:rsidDel="00000000" w:rsidR="00000000" w:rsidRPr="00000000">
        <w:rPr>
          <w:rFonts w:ascii="Arial" w:cs="Arial" w:eastAsia="Arial" w:hAnsi="Arial"/>
          <w:i w:val="1"/>
          <w:rtl w:val="0"/>
        </w:rPr>
        <w:t xml:space="preserve">Emisión de textos escritos</w:t>
      </w:r>
      <w:r w:rsidDel="00000000" w:rsidR="00000000" w:rsidRPr="00000000">
        <w:rPr>
          <w:rtl w:val="0"/>
        </w:rPr>
      </w:r>
    </w:p>
    <w:p w:rsidR="00000000" w:rsidDel="00000000" w:rsidP="00000000" w:rsidRDefault="00000000" w:rsidRPr="00000000" w14:paraId="00000076">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Características de la comunicación escrita profesional: Factores y estrategias que contribuyen a la claridad, unidad, coherencia, cohesión y precisión de los escritos.</w:t>
      </w:r>
    </w:p>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Técnicas para la elaboración de resúmenes y esquemas de lo leído o escuchado.</w:t>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Fórmulas de cortesía y formalidad adecuadas al contexto y al interlocutor.</w:t>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Tratamiento de quejas y reclamaciones.</w:t>
      </w:r>
    </w:p>
    <w:p w:rsidR="00000000" w:rsidDel="00000000" w:rsidP="00000000" w:rsidRDefault="00000000" w:rsidRPr="00000000" w14:paraId="0000007A">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Comprensión de recursos lingüísticos habituales y palabras clave utilizadas en la comunicación general y específica.</w:t>
      </w:r>
    </w:p>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Producción de textos cotidianos y profesionales del sector, usando los registros adecuados al contexto de comunicación con corrección y coherencia.</w:t>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Cumplimentación de documentos cotidianos y profesionales del sector.</w:t>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Formalización de los documentos asociados a la prestación de los servicios propios del perfil profesional.</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Producción de mensajes que impliquen la solicitud de información para la resolución de problemas, tales como el funcionamiento de objetos, maquinaria o aplicaciones informáticas, o la comunicación de instrucciones de trabajo, planes, intenciones y opiniones.</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Redacción de escritos relacionados con el proceso de inserción laboral: Currículum vítae, carta de presentación, respuesta a una oferta de trabajo…</w:t>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Redacción de fax, télex, telegramas y mensajes de correo electrónico.</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Utilización de terminología específica del sector profesional.</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5">
      <w:pPr>
        <w:ind w:left="0" w:hanging="2"/>
        <w:jc w:val="both"/>
        <w:rPr>
          <w:rFonts w:ascii="Arial" w:cs="Arial" w:eastAsia="Arial" w:hAnsi="Arial"/>
        </w:rPr>
      </w:pPr>
      <w:r w:rsidDel="00000000" w:rsidR="00000000" w:rsidRPr="00000000">
        <w:rPr>
          <w:rFonts w:ascii="Arial" w:cs="Arial" w:eastAsia="Arial" w:hAnsi="Arial"/>
          <w:b w:val="1"/>
          <w:rtl w:val="0"/>
        </w:rPr>
        <w:t xml:space="preserve">UNIT 1 INTRODUCTION TO THE CAR</w:t>
      </w:r>
      <w:r w:rsidDel="00000000" w:rsidR="00000000" w:rsidRPr="00000000">
        <w:rPr>
          <w:rtl w:val="0"/>
        </w:rPr>
      </w:r>
    </w:p>
    <w:p w:rsidR="00000000" w:rsidDel="00000000" w:rsidP="00000000" w:rsidRDefault="00000000" w:rsidRPr="00000000" w14:paraId="00000086">
      <w:pPr>
        <w:ind w:left="0" w:hanging="2"/>
        <w:jc w:val="both"/>
        <w:rPr>
          <w:rFonts w:ascii="Arial" w:cs="Arial" w:eastAsia="Arial" w:hAnsi="Arial"/>
        </w:rPr>
      </w:pPr>
      <w:r w:rsidDel="00000000" w:rsidR="00000000" w:rsidRPr="00000000">
        <w:rPr>
          <w:rFonts w:ascii="Arial" w:cs="Arial" w:eastAsia="Arial" w:hAnsi="Arial"/>
          <w:b w:val="1"/>
          <w:rtl w:val="0"/>
        </w:rPr>
        <w:t xml:space="preserve">Factors involved in buying a car</w:t>
      </w:r>
      <w:r w:rsidDel="00000000" w:rsidR="00000000" w:rsidRPr="00000000">
        <w:rPr>
          <w:rtl w:val="0"/>
        </w:rPr>
      </w:r>
    </w:p>
    <w:p w:rsidR="00000000" w:rsidDel="00000000" w:rsidP="00000000" w:rsidRDefault="00000000" w:rsidRPr="00000000" w14:paraId="00000087">
      <w:pPr>
        <w:numPr>
          <w:ilvl w:val="0"/>
          <w:numId w:val="9"/>
        </w:numPr>
        <w:ind w:left="0" w:hanging="2"/>
        <w:jc w:val="both"/>
        <w:rPr/>
      </w:pPr>
      <w:r w:rsidDel="00000000" w:rsidR="00000000" w:rsidRPr="00000000">
        <w:rPr>
          <w:rFonts w:ascii="Arial" w:cs="Arial" w:eastAsia="Arial" w:hAnsi="Arial"/>
          <w:rtl w:val="0"/>
        </w:rPr>
        <w:t xml:space="preserve">Opinions and agreeing or disagreeing.</w:t>
      </w:r>
    </w:p>
    <w:p w:rsidR="00000000" w:rsidDel="00000000" w:rsidP="00000000" w:rsidRDefault="00000000" w:rsidRPr="00000000" w14:paraId="00000088">
      <w:pPr>
        <w:ind w:left="0" w:hanging="2"/>
        <w:jc w:val="both"/>
        <w:rPr>
          <w:rFonts w:ascii="Arial" w:cs="Arial" w:eastAsia="Arial" w:hAnsi="Arial"/>
        </w:rPr>
      </w:pPr>
      <w:r w:rsidDel="00000000" w:rsidR="00000000" w:rsidRPr="00000000">
        <w:rPr>
          <w:rFonts w:ascii="Arial" w:cs="Arial" w:eastAsia="Arial" w:hAnsi="Arial"/>
          <w:b w:val="1"/>
          <w:rtl w:val="0"/>
        </w:rPr>
        <w:t xml:space="preserve">Types of car</w:t>
      </w:r>
      <w:r w:rsidDel="00000000" w:rsidR="00000000" w:rsidRPr="00000000">
        <w:rPr>
          <w:rtl w:val="0"/>
        </w:rPr>
      </w:r>
    </w:p>
    <w:p w:rsidR="00000000" w:rsidDel="00000000" w:rsidP="00000000" w:rsidRDefault="00000000" w:rsidRPr="00000000" w14:paraId="00000089">
      <w:pPr>
        <w:numPr>
          <w:ilvl w:val="0"/>
          <w:numId w:val="9"/>
        </w:numPr>
        <w:ind w:left="0" w:hanging="2"/>
        <w:jc w:val="both"/>
        <w:rPr/>
      </w:pPr>
      <w:r w:rsidDel="00000000" w:rsidR="00000000" w:rsidRPr="00000000">
        <w:rPr>
          <w:rFonts w:ascii="Arial" w:cs="Arial" w:eastAsia="Arial" w:hAnsi="Arial"/>
          <w:rtl w:val="0"/>
        </w:rPr>
        <w:t xml:space="preserve">Specific adjectives.</w:t>
      </w:r>
    </w:p>
    <w:p w:rsidR="00000000" w:rsidDel="00000000" w:rsidP="00000000" w:rsidRDefault="00000000" w:rsidRPr="00000000" w14:paraId="0000008A">
      <w:pPr>
        <w:numPr>
          <w:ilvl w:val="0"/>
          <w:numId w:val="9"/>
        </w:numPr>
        <w:ind w:left="0" w:hanging="2"/>
        <w:jc w:val="both"/>
        <w:rPr/>
      </w:pPr>
      <w:r w:rsidDel="00000000" w:rsidR="00000000" w:rsidRPr="00000000">
        <w:rPr>
          <w:rFonts w:ascii="Arial" w:cs="Arial" w:eastAsia="Arial" w:hAnsi="Arial"/>
          <w:rtl w:val="0"/>
        </w:rPr>
        <w:t xml:space="preserve">Recommending.</w:t>
      </w:r>
    </w:p>
    <w:p w:rsidR="00000000" w:rsidDel="00000000" w:rsidP="00000000" w:rsidRDefault="00000000" w:rsidRPr="00000000" w14:paraId="0000008B">
      <w:pPr>
        <w:ind w:left="0" w:hanging="2"/>
        <w:jc w:val="both"/>
        <w:rPr>
          <w:rFonts w:ascii="Arial" w:cs="Arial" w:eastAsia="Arial" w:hAnsi="Arial"/>
        </w:rPr>
      </w:pPr>
      <w:r w:rsidDel="00000000" w:rsidR="00000000" w:rsidRPr="00000000">
        <w:rPr>
          <w:rFonts w:ascii="Arial" w:cs="Arial" w:eastAsia="Arial" w:hAnsi="Arial"/>
          <w:b w:val="1"/>
          <w:rtl w:val="0"/>
        </w:rPr>
        <w:t xml:space="preserve">Car sales</w:t>
      </w:r>
      <w:r w:rsidDel="00000000" w:rsidR="00000000" w:rsidRPr="00000000">
        <w:rPr>
          <w:rtl w:val="0"/>
        </w:rPr>
      </w:r>
    </w:p>
    <w:p w:rsidR="00000000" w:rsidDel="00000000" w:rsidP="00000000" w:rsidRDefault="00000000" w:rsidRPr="00000000" w14:paraId="0000008C">
      <w:pPr>
        <w:numPr>
          <w:ilvl w:val="0"/>
          <w:numId w:val="9"/>
        </w:numPr>
        <w:ind w:left="0" w:hanging="2"/>
        <w:jc w:val="both"/>
        <w:rPr/>
      </w:pPr>
      <w:r w:rsidDel="00000000" w:rsidR="00000000" w:rsidRPr="00000000">
        <w:rPr>
          <w:rFonts w:ascii="Arial" w:cs="Arial" w:eastAsia="Arial" w:hAnsi="Arial"/>
          <w:rtl w:val="0"/>
        </w:rPr>
        <w:t xml:space="preserve">Adverbs of frequency.</w:t>
      </w:r>
    </w:p>
    <w:p w:rsidR="00000000" w:rsidDel="00000000" w:rsidP="00000000" w:rsidRDefault="00000000" w:rsidRPr="00000000" w14:paraId="0000008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8E">
      <w:pPr>
        <w:ind w:left="0" w:hanging="2"/>
        <w:jc w:val="both"/>
        <w:rPr>
          <w:rFonts w:ascii="Arial" w:cs="Arial" w:eastAsia="Arial" w:hAnsi="Arial"/>
        </w:rPr>
      </w:pPr>
      <w:r w:rsidDel="00000000" w:rsidR="00000000" w:rsidRPr="00000000">
        <w:rPr>
          <w:rFonts w:ascii="Arial" w:cs="Arial" w:eastAsia="Arial" w:hAnsi="Arial"/>
          <w:b w:val="1"/>
          <w:rtl w:val="0"/>
        </w:rPr>
        <w:t xml:space="preserve">UNIT 2 THE EXTERIOR</w:t>
      </w:r>
      <w:r w:rsidDel="00000000" w:rsidR="00000000" w:rsidRPr="00000000">
        <w:rPr>
          <w:rtl w:val="0"/>
        </w:rPr>
      </w:r>
    </w:p>
    <w:p w:rsidR="00000000" w:rsidDel="00000000" w:rsidP="00000000" w:rsidRDefault="00000000" w:rsidRPr="00000000" w14:paraId="0000008F">
      <w:pPr>
        <w:ind w:left="0" w:hanging="2"/>
        <w:jc w:val="both"/>
        <w:rPr>
          <w:rFonts w:ascii="Arial" w:cs="Arial" w:eastAsia="Arial" w:hAnsi="Arial"/>
        </w:rPr>
      </w:pPr>
      <w:r w:rsidDel="00000000" w:rsidR="00000000" w:rsidRPr="00000000">
        <w:rPr>
          <w:rFonts w:ascii="Arial" w:cs="Arial" w:eastAsia="Arial" w:hAnsi="Arial"/>
          <w:b w:val="1"/>
          <w:rtl w:val="0"/>
        </w:rPr>
        <w:t xml:space="preserve">Exterior car parts</w:t>
      </w:r>
      <w:r w:rsidDel="00000000" w:rsidR="00000000" w:rsidRPr="00000000">
        <w:rPr>
          <w:rtl w:val="0"/>
        </w:rPr>
      </w:r>
    </w:p>
    <w:p w:rsidR="00000000" w:rsidDel="00000000" w:rsidP="00000000" w:rsidRDefault="00000000" w:rsidRPr="00000000" w14:paraId="00000090">
      <w:pPr>
        <w:numPr>
          <w:ilvl w:val="0"/>
          <w:numId w:val="9"/>
        </w:numPr>
        <w:ind w:left="0" w:hanging="2"/>
        <w:jc w:val="both"/>
        <w:rPr/>
      </w:pPr>
      <w:r w:rsidDel="00000000" w:rsidR="00000000" w:rsidRPr="00000000">
        <w:rPr>
          <w:rFonts w:ascii="Arial" w:cs="Arial" w:eastAsia="Arial" w:hAnsi="Arial"/>
          <w:rtl w:val="0"/>
        </w:rPr>
        <w:t xml:space="preserve">Vocabulary to describe the exterior of a car.</w:t>
      </w:r>
    </w:p>
    <w:p w:rsidR="00000000" w:rsidDel="00000000" w:rsidP="00000000" w:rsidRDefault="00000000" w:rsidRPr="00000000" w14:paraId="00000091">
      <w:pPr>
        <w:ind w:left="0" w:hanging="2"/>
        <w:jc w:val="both"/>
        <w:rPr>
          <w:rFonts w:ascii="Arial" w:cs="Arial" w:eastAsia="Arial" w:hAnsi="Arial"/>
        </w:rPr>
      </w:pPr>
      <w:r w:rsidDel="00000000" w:rsidR="00000000" w:rsidRPr="00000000">
        <w:rPr>
          <w:rFonts w:ascii="Arial" w:cs="Arial" w:eastAsia="Arial" w:hAnsi="Arial"/>
          <w:b w:val="1"/>
          <w:rtl w:val="0"/>
        </w:rPr>
        <w:t xml:space="preserve">Car production</w:t>
      </w:r>
      <w:r w:rsidDel="00000000" w:rsidR="00000000" w:rsidRPr="00000000">
        <w:rPr>
          <w:rtl w:val="0"/>
        </w:rPr>
      </w:r>
    </w:p>
    <w:p w:rsidR="00000000" w:rsidDel="00000000" w:rsidP="00000000" w:rsidRDefault="00000000" w:rsidRPr="00000000" w14:paraId="00000092">
      <w:pPr>
        <w:numPr>
          <w:ilvl w:val="0"/>
          <w:numId w:val="9"/>
        </w:numPr>
        <w:ind w:left="0" w:hanging="2"/>
        <w:jc w:val="both"/>
        <w:rPr/>
      </w:pPr>
      <w:r w:rsidDel="00000000" w:rsidR="00000000" w:rsidRPr="00000000">
        <w:rPr>
          <w:rFonts w:ascii="Arial" w:cs="Arial" w:eastAsia="Arial" w:hAnsi="Arial"/>
          <w:rtl w:val="0"/>
        </w:rPr>
        <w:t xml:space="preserve">Describing a process: list of connectors to link sentences.</w:t>
      </w:r>
    </w:p>
    <w:p w:rsidR="00000000" w:rsidDel="00000000" w:rsidP="00000000" w:rsidRDefault="00000000" w:rsidRPr="00000000" w14:paraId="00000093">
      <w:pPr>
        <w:ind w:left="0" w:hanging="2"/>
        <w:jc w:val="both"/>
        <w:rPr>
          <w:rFonts w:ascii="Arial" w:cs="Arial" w:eastAsia="Arial" w:hAnsi="Arial"/>
        </w:rPr>
      </w:pPr>
      <w:r w:rsidDel="00000000" w:rsidR="00000000" w:rsidRPr="00000000">
        <w:rPr>
          <w:rFonts w:ascii="Arial" w:cs="Arial" w:eastAsia="Arial" w:hAnsi="Arial"/>
          <w:b w:val="1"/>
          <w:rtl w:val="0"/>
        </w:rPr>
        <w:t xml:space="preserve">A quality problem</w:t>
      </w:r>
      <w:r w:rsidDel="00000000" w:rsidR="00000000" w:rsidRPr="00000000">
        <w:rPr>
          <w:rtl w:val="0"/>
        </w:rPr>
      </w:r>
    </w:p>
    <w:p w:rsidR="00000000" w:rsidDel="00000000" w:rsidP="00000000" w:rsidRDefault="00000000" w:rsidRPr="00000000" w14:paraId="00000094">
      <w:pPr>
        <w:numPr>
          <w:ilvl w:val="0"/>
          <w:numId w:val="9"/>
        </w:numPr>
        <w:ind w:left="0" w:hanging="2"/>
        <w:jc w:val="both"/>
        <w:rPr/>
      </w:pPr>
      <w:r w:rsidDel="00000000" w:rsidR="00000000" w:rsidRPr="00000000">
        <w:rPr>
          <w:rFonts w:ascii="Arial" w:cs="Arial" w:eastAsia="Arial" w:hAnsi="Arial"/>
          <w:rtl w:val="0"/>
        </w:rPr>
        <w:t xml:space="preserve">Telephone phrases</w:t>
      </w:r>
    </w:p>
    <w:p w:rsidR="00000000" w:rsidDel="00000000" w:rsidP="00000000" w:rsidRDefault="00000000" w:rsidRPr="00000000" w14:paraId="00000095">
      <w:pPr>
        <w:ind w:left="0" w:hanging="2"/>
        <w:jc w:val="both"/>
        <w:rPr>
          <w:rFonts w:ascii="Arial" w:cs="Arial" w:eastAsia="Arial" w:hAnsi="Arial"/>
        </w:rPr>
      </w:pPr>
      <w:r w:rsidDel="00000000" w:rsidR="00000000" w:rsidRPr="00000000">
        <w:rPr>
          <w:rFonts w:ascii="Arial" w:cs="Arial" w:eastAsia="Arial" w:hAnsi="Arial"/>
          <w:b w:val="1"/>
          <w:rtl w:val="0"/>
        </w:rPr>
        <w:t xml:space="preserve">8D report</w:t>
      </w:r>
      <w:r w:rsidDel="00000000" w:rsidR="00000000" w:rsidRPr="00000000">
        <w:rPr>
          <w:rtl w:val="0"/>
        </w:rPr>
      </w:r>
    </w:p>
    <w:p w:rsidR="00000000" w:rsidDel="00000000" w:rsidP="00000000" w:rsidRDefault="00000000" w:rsidRPr="00000000" w14:paraId="00000096">
      <w:pPr>
        <w:numPr>
          <w:ilvl w:val="0"/>
          <w:numId w:val="9"/>
        </w:numPr>
        <w:ind w:left="0" w:hanging="2"/>
        <w:jc w:val="both"/>
        <w:rPr/>
      </w:pPr>
      <w:r w:rsidDel="00000000" w:rsidR="00000000" w:rsidRPr="00000000">
        <w:rPr>
          <w:rFonts w:ascii="Arial" w:cs="Arial" w:eastAsia="Arial" w:hAnsi="Arial"/>
          <w:rtl w:val="0"/>
        </w:rPr>
        <w:t xml:space="preserve">Learning how to fill in reports</w:t>
      </w:r>
    </w:p>
    <w:p w:rsidR="00000000" w:rsidDel="00000000" w:rsidP="00000000" w:rsidRDefault="00000000" w:rsidRPr="00000000" w14:paraId="00000097">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8">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9">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9A">
      <w:pPr>
        <w:ind w:left="0" w:hanging="2"/>
        <w:jc w:val="both"/>
        <w:rPr>
          <w:rFonts w:ascii="Arial" w:cs="Arial" w:eastAsia="Arial" w:hAnsi="Arial"/>
        </w:rPr>
      </w:pPr>
      <w:r w:rsidDel="00000000" w:rsidR="00000000" w:rsidRPr="00000000">
        <w:rPr>
          <w:rFonts w:ascii="Arial" w:cs="Arial" w:eastAsia="Arial" w:hAnsi="Arial"/>
          <w:b w:val="1"/>
          <w:rtl w:val="0"/>
        </w:rPr>
        <w:t xml:space="preserve">UNIT 3  THE INTERIOR</w:t>
      </w:r>
      <w:r w:rsidDel="00000000" w:rsidR="00000000" w:rsidRPr="00000000">
        <w:rPr>
          <w:rtl w:val="0"/>
        </w:rPr>
      </w:r>
    </w:p>
    <w:p w:rsidR="00000000" w:rsidDel="00000000" w:rsidP="00000000" w:rsidRDefault="00000000" w:rsidRPr="00000000" w14:paraId="0000009B">
      <w:pPr>
        <w:ind w:left="0" w:hanging="2"/>
        <w:jc w:val="both"/>
        <w:rPr>
          <w:rFonts w:ascii="Arial" w:cs="Arial" w:eastAsia="Arial" w:hAnsi="Arial"/>
        </w:rPr>
      </w:pPr>
      <w:r w:rsidDel="00000000" w:rsidR="00000000" w:rsidRPr="00000000">
        <w:rPr>
          <w:rFonts w:ascii="Arial" w:cs="Arial" w:eastAsia="Arial" w:hAnsi="Arial"/>
          <w:b w:val="1"/>
          <w:rtl w:val="0"/>
        </w:rPr>
        <w:t xml:space="preserve">Interior parts</w:t>
      </w:r>
      <w:r w:rsidDel="00000000" w:rsidR="00000000" w:rsidRPr="00000000">
        <w:rPr>
          <w:rtl w:val="0"/>
        </w:rPr>
      </w:r>
    </w:p>
    <w:p w:rsidR="00000000" w:rsidDel="00000000" w:rsidP="00000000" w:rsidRDefault="00000000" w:rsidRPr="00000000" w14:paraId="0000009C">
      <w:pPr>
        <w:numPr>
          <w:ilvl w:val="0"/>
          <w:numId w:val="9"/>
        </w:numPr>
        <w:ind w:left="0" w:hanging="2"/>
        <w:jc w:val="both"/>
        <w:rPr/>
      </w:pPr>
      <w:r w:rsidDel="00000000" w:rsidR="00000000" w:rsidRPr="00000000">
        <w:rPr>
          <w:rFonts w:ascii="Arial" w:cs="Arial" w:eastAsia="Arial" w:hAnsi="Arial"/>
          <w:rtl w:val="0"/>
        </w:rPr>
        <w:t xml:space="preserve">Difference between British and American English words.</w:t>
      </w:r>
    </w:p>
    <w:p w:rsidR="00000000" w:rsidDel="00000000" w:rsidP="00000000" w:rsidRDefault="00000000" w:rsidRPr="00000000" w14:paraId="0000009D">
      <w:pPr>
        <w:numPr>
          <w:ilvl w:val="0"/>
          <w:numId w:val="9"/>
        </w:numPr>
        <w:ind w:left="0" w:hanging="2"/>
        <w:jc w:val="both"/>
        <w:rPr/>
      </w:pPr>
      <w:r w:rsidDel="00000000" w:rsidR="00000000" w:rsidRPr="00000000">
        <w:rPr>
          <w:rFonts w:ascii="Arial" w:cs="Arial" w:eastAsia="Arial" w:hAnsi="Arial"/>
          <w:rtl w:val="0"/>
        </w:rPr>
        <w:t xml:space="preserve">Making, accepting and rejecting suggestions.</w:t>
      </w:r>
    </w:p>
    <w:p w:rsidR="00000000" w:rsidDel="00000000" w:rsidP="00000000" w:rsidRDefault="00000000" w:rsidRPr="00000000" w14:paraId="0000009E">
      <w:pPr>
        <w:ind w:left="0" w:hanging="2"/>
        <w:jc w:val="both"/>
        <w:rPr>
          <w:rFonts w:ascii="Arial" w:cs="Arial" w:eastAsia="Arial" w:hAnsi="Arial"/>
        </w:rPr>
      </w:pPr>
      <w:r w:rsidDel="00000000" w:rsidR="00000000" w:rsidRPr="00000000">
        <w:rPr>
          <w:rFonts w:ascii="Arial" w:cs="Arial" w:eastAsia="Arial" w:hAnsi="Arial"/>
          <w:b w:val="1"/>
          <w:rtl w:val="0"/>
        </w:rPr>
        <w:t xml:space="preserve">The instrument panel</w:t>
      </w:r>
      <w:r w:rsidDel="00000000" w:rsidR="00000000" w:rsidRPr="00000000">
        <w:rPr>
          <w:rtl w:val="0"/>
        </w:rPr>
      </w:r>
    </w:p>
    <w:p w:rsidR="00000000" w:rsidDel="00000000" w:rsidP="00000000" w:rsidRDefault="00000000" w:rsidRPr="00000000" w14:paraId="0000009F">
      <w:pPr>
        <w:numPr>
          <w:ilvl w:val="0"/>
          <w:numId w:val="9"/>
        </w:numPr>
        <w:ind w:left="0" w:hanging="2"/>
        <w:jc w:val="both"/>
        <w:rPr/>
      </w:pPr>
      <w:r w:rsidDel="00000000" w:rsidR="00000000" w:rsidRPr="00000000">
        <w:rPr>
          <w:rFonts w:ascii="Arial" w:cs="Arial" w:eastAsia="Arial" w:hAnsi="Arial"/>
          <w:rtl w:val="0"/>
        </w:rPr>
        <w:t xml:space="preserve">Nouns that follow specific verbs.</w:t>
      </w:r>
    </w:p>
    <w:p w:rsidR="00000000" w:rsidDel="00000000" w:rsidP="00000000" w:rsidRDefault="00000000" w:rsidRPr="00000000" w14:paraId="000000A0">
      <w:pPr>
        <w:numPr>
          <w:ilvl w:val="0"/>
          <w:numId w:val="9"/>
        </w:numPr>
        <w:ind w:left="0" w:hanging="2"/>
        <w:jc w:val="both"/>
        <w:rPr/>
      </w:pPr>
      <w:r w:rsidDel="00000000" w:rsidR="00000000" w:rsidRPr="00000000">
        <w:rPr>
          <w:rFonts w:ascii="Arial" w:cs="Arial" w:eastAsia="Arial" w:hAnsi="Arial"/>
          <w:rtl w:val="0"/>
        </w:rPr>
        <w:t xml:space="preserve">Giving instructions.</w:t>
      </w:r>
    </w:p>
    <w:p w:rsidR="00000000" w:rsidDel="00000000" w:rsidP="00000000" w:rsidRDefault="00000000" w:rsidRPr="00000000" w14:paraId="000000A1">
      <w:pPr>
        <w:ind w:left="0" w:hanging="2"/>
        <w:jc w:val="both"/>
        <w:rPr>
          <w:rFonts w:ascii="Arial" w:cs="Arial" w:eastAsia="Arial" w:hAnsi="Arial"/>
        </w:rPr>
      </w:pPr>
      <w:r w:rsidDel="00000000" w:rsidR="00000000" w:rsidRPr="00000000">
        <w:rPr>
          <w:rFonts w:ascii="Arial" w:cs="Arial" w:eastAsia="Arial" w:hAnsi="Arial"/>
          <w:b w:val="1"/>
          <w:rtl w:val="0"/>
        </w:rPr>
        <w:t xml:space="preserve">A delivery problem</w:t>
      </w:r>
      <w:r w:rsidDel="00000000" w:rsidR="00000000" w:rsidRPr="00000000">
        <w:rPr>
          <w:rtl w:val="0"/>
        </w:rPr>
      </w:r>
    </w:p>
    <w:p w:rsidR="00000000" w:rsidDel="00000000" w:rsidP="00000000" w:rsidRDefault="00000000" w:rsidRPr="00000000" w14:paraId="000000A2">
      <w:pPr>
        <w:numPr>
          <w:ilvl w:val="0"/>
          <w:numId w:val="9"/>
        </w:numPr>
        <w:ind w:left="0" w:hanging="2"/>
        <w:jc w:val="both"/>
        <w:rPr/>
      </w:pPr>
      <w:r w:rsidDel="00000000" w:rsidR="00000000" w:rsidRPr="00000000">
        <w:rPr>
          <w:rFonts w:ascii="Arial" w:cs="Arial" w:eastAsia="Arial" w:hAnsi="Arial"/>
          <w:rtl w:val="0"/>
        </w:rPr>
        <w:t xml:space="preserve">Email phrases.</w:t>
      </w:r>
    </w:p>
    <w:p w:rsidR="00000000" w:rsidDel="00000000" w:rsidP="00000000" w:rsidRDefault="00000000" w:rsidRPr="00000000" w14:paraId="000000A3">
      <w:pPr>
        <w:ind w:left="0" w:hanging="2"/>
        <w:jc w:val="both"/>
        <w:rPr>
          <w:rFonts w:ascii="Arial" w:cs="Arial" w:eastAsia="Arial" w:hAnsi="Arial"/>
        </w:rPr>
      </w:pPr>
      <w:r w:rsidDel="00000000" w:rsidR="00000000" w:rsidRPr="00000000">
        <w:rPr>
          <w:rFonts w:ascii="Arial" w:cs="Arial" w:eastAsia="Arial" w:hAnsi="Arial"/>
          <w:b w:val="1"/>
          <w:rtl w:val="0"/>
        </w:rPr>
        <w:t xml:space="preserve">A car configurator</w:t>
      </w:r>
      <w:r w:rsidDel="00000000" w:rsidR="00000000" w:rsidRPr="00000000">
        <w:rPr>
          <w:rtl w:val="0"/>
        </w:rPr>
      </w:r>
    </w:p>
    <w:p w:rsidR="00000000" w:rsidDel="00000000" w:rsidP="00000000" w:rsidRDefault="00000000" w:rsidRPr="00000000" w14:paraId="000000A4">
      <w:pPr>
        <w:numPr>
          <w:ilvl w:val="0"/>
          <w:numId w:val="9"/>
        </w:numPr>
        <w:ind w:left="0" w:hanging="2"/>
        <w:jc w:val="both"/>
        <w:rPr/>
      </w:pPr>
      <w:r w:rsidDel="00000000" w:rsidR="00000000" w:rsidRPr="00000000">
        <w:rPr>
          <w:rFonts w:ascii="Arial" w:cs="Arial" w:eastAsia="Arial" w:hAnsi="Arial"/>
          <w:rtl w:val="0"/>
        </w:rPr>
        <w:t xml:space="preserve">Menu titles to customise cars.</w:t>
      </w:r>
    </w:p>
    <w:p w:rsidR="00000000" w:rsidDel="00000000" w:rsidP="00000000" w:rsidRDefault="00000000" w:rsidRPr="00000000" w14:paraId="000000A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6">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7">
      <w:pPr>
        <w:ind w:left="0" w:hanging="2"/>
        <w:jc w:val="both"/>
        <w:rPr>
          <w:rFonts w:ascii="Arial" w:cs="Arial" w:eastAsia="Arial" w:hAnsi="Arial"/>
        </w:rPr>
      </w:pPr>
      <w:r w:rsidDel="00000000" w:rsidR="00000000" w:rsidRPr="00000000">
        <w:rPr>
          <w:rFonts w:ascii="Arial" w:cs="Arial" w:eastAsia="Arial" w:hAnsi="Arial"/>
          <w:b w:val="1"/>
          <w:rtl w:val="0"/>
        </w:rPr>
        <w:t xml:space="preserve">UNIT 4  UNDER THE BONNET</w:t>
      </w:r>
      <w:r w:rsidDel="00000000" w:rsidR="00000000" w:rsidRPr="00000000">
        <w:rPr>
          <w:rtl w:val="0"/>
        </w:rPr>
      </w:r>
    </w:p>
    <w:p w:rsidR="00000000" w:rsidDel="00000000" w:rsidP="00000000" w:rsidRDefault="00000000" w:rsidRPr="00000000" w14:paraId="000000A8">
      <w:pPr>
        <w:ind w:left="0" w:hanging="2"/>
        <w:jc w:val="both"/>
        <w:rPr>
          <w:rFonts w:ascii="Arial" w:cs="Arial" w:eastAsia="Arial" w:hAnsi="Arial"/>
        </w:rPr>
      </w:pPr>
      <w:r w:rsidDel="00000000" w:rsidR="00000000" w:rsidRPr="00000000">
        <w:rPr>
          <w:rFonts w:ascii="Arial" w:cs="Arial" w:eastAsia="Arial" w:hAnsi="Arial"/>
          <w:b w:val="1"/>
          <w:rtl w:val="0"/>
        </w:rPr>
        <w:t xml:space="preserve">The engine</w:t>
      </w:r>
      <w:r w:rsidDel="00000000" w:rsidR="00000000" w:rsidRPr="00000000">
        <w:rPr>
          <w:rtl w:val="0"/>
        </w:rPr>
      </w:r>
    </w:p>
    <w:p w:rsidR="00000000" w:rsidDel="00000000" w:rsidP="00000000" w:rsidRDefault="00000000" w:rsidRPr="00000000" w14:paraId="000000A9">
      <w:pPr>
        <w:numPr>
          <w:ilvl w:val="0"/>
          <w:numId w:val="9"/>
        </w:numPr>
        <w:ind w:left="0" w:hanging="2"/>
        <w:jc w:val="both"/>
        <w:rPr/>
      </w:pPr>
      <w:r w:rsidDel="00000000" w:rsidR="00000000" w:rsidRPr="00000000">
        <w:rPr>
          <w:rFonts w:ascii="Arial" w:cs="Arial" w:eastAsia="Arial" w:hAnsi="Arial"/>
          <w:rtl w:val="0"/>
        </w:rPr>
        <w:t xml:space="preserve">Specific vocabulary.</w:t>
      </w:r>
    </w:p>
    <w:p w:rsidR="00000000" w:rsidDel="00000000" w:rsidP="00000000" w:rsidRDefault="00000000" w:rsidRPr="00000000" w14:paraId="000000AA">
      <w:pPr>
        <w:ind w:left="0" w:hanging="2"/>
        <w:jc w:val="both"/>
        <w:rPr>
          <w:rFonts w:ascii="Arial" w:cs="Arial" w:eastAsia="Arial" w:hAnsi="Arial"/>
        </w:rPr>
      </w:pPr>
      <w:r w:rsidDel="00000000" w:rsidR="00000000" w:rsidRPr="00000000">
        <w:rPr>
          <w:rFonts w:ascii="Arial" w:cs="Arial" w:eastAsia="Arial" w:hAnsi="Arial"/>
          <w:b w:val="1"/>
          <w:rtl w:val="0"/>
        </w:rPr>
        <w:t xml:space="preserve">A technical support hotline</w:t>
      </w:r>
      <w:r w:rsidDel="00000000" w:rsidR="00000000" w:rsidRPr="00000000">
        <w:rPr>
          <w:rtl w:val="0"/>
        </w:rPr>
      </w:r>
    </w:p>
    <w:p w:rsidR="00000000" w:rsidDel="00000000" w:rsidP="00000000" w:rsidRDefault="00000000" w:rsidRPr="00000000" w14:paraId="000000AB">
      <w:pPr>
        <w:numPr>
          <w:ilvl w:val="0"/>
          <w:numId w:val="9"/>
        </w:numPr>
        <w:ind w:left="0" w:hanging="2"/>
        <w:jc w:val="both"/>
        <w:rPr/>
      </w:pPr>
      <w:r w:rsidDel="00000000" w:rsidR="00000000" w:rsidRPr="00000000">
        <w:rPr>
          <w:rFonts w:ascii="Arial" w:cs="Arial" w:eastAsia="Arial" w:hAnsi="Arial"/>
          <w:rtl w:val="0"/>
        </w:rPr>
        <w:t xml:space="preserve">Describing position and shape: </w:t>
      </w:r>
      <w:r w:rsidDel="00000000" w:rsidR="00000000" w:rsidRPr="00000000">
        <w:rPr>
          <w:rFonts w:ascii="Arial" w:cs="Arial" w:eastAsia="Arial" w:hAnsi="Arial"/>
          <w:i w:val="1"/>
          <w:rtl w:val="0"/>
        </w:rPr>
        <w:t xml:space="preserve">on the right, at the front…</w:t>
      </w:r>
      <w:r w:rsidDel="00000000" w:rsidR="00000000" w:rsidRPr="00000000">
        <w:rPr>
          <w:rtl w:val="0"/>
        </w:rPr>
      </w:r>
    </w:p>
    <w:p w:rsidR="00000000" w:rsidDel="00000000" w:rsidP="00000000" w:rsidRDefault="00000000" w:rsidRPr="00000000" w14:paraId="000000AC">
      <w:pPr>
        <w:ind w:left="0" w:hanging="2"/>
        <w:jc w:val="both"/>
        <w:rPr>
          <w:rFonts w:ascii="Arial" w:cs="Arial" w:eastAsia="Arial" w:hAnsi="Arial"/>
        </w:rPr>
      </w:pPr>
      <w:r w:rsidDel="00000000" w:rsidR="00000000" w:rsidRPr="00000000">
        <w:rPr>
          <w:rFonts w:ascii="Arial" w:cs="Arial" w:eastAsia="Arial" w:hAnsi="Arial"/>
          <w:b w:val="1"/>
          <w:rtl w:val="0"/>
        </w:rPr>
        <w:t xml:space="preserve">An international car show</w:t>
      </w:r>
      <w:r w:rsidDel="00000000" w:rsidR="00000000" w:rsidRPr="00000000">
        <w:rPr>
          <w:rtl w:val="0"/>
        </w:rPr>
      </w:r>
    </w:p>
    <w:p w:rsidR="00000000" w:rsidDel="00000000" w:rsidP="00000000" w:rsidRDefault="00000000" w:rsidRPr="00000000" w14:paraId="000000AD">
      <w:pPr>
        <w:numPr>
          <w:ilvl w:val="0"/>
          <w:numId w:val="9"/>
        </w:numPr>
        <w:ind w:left="0" w:hanging="2"/>
        <w:jc w:val="both"/>
        <w:rPr/>
      </w:pPr>
      <w:r w:rsidDel="00000000" w:rsidR="00000000" w:rsidRPr="00000000">
        <w:rPr>
          <w:rFonts w:ascii="Arial" w:cs="Arial" w:eastAsia="Arial" w:hAnsi="Arial"/>
          <w:rtl w:val="0"/>
        </w:rPr>
        <w:t xml:space="preserve">Trade fair phrases: </w:t>
      </w:r>
      <w:r w:rsidDel="00000000" w:rsidR="00000000" w:rsidRPr="00000000">
        <w:rPr>
          <w:rFonts w:ascii="Arial" w:cs="Arial" w:eastAsia="Arial" w:hAnsi="Arial"/>
          <w:i w:val="1"/>
          <w:rtl w:val="0"/>
        </w:rPr>
        <w:t xml:space="preserve">I’d like more information on…</w:t>
      </w:r>
      <w:r w:rsidDel="00000000" w:rsidR="00000000" w:rsidRPr="00000000">
        <w:rPr>
          <w:rtl w:val="0"/>
        </w:rPr>
      </w:r>
    </w:p>
    <w:p w:rsidR="00000000" w:rsidDel="00000000" w:rsidP="00000000" w:rsidRDefault="00000000" w:rsidRPr="00000000" w14:paraId="000000A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AF">
      <w:pPr>
        <w:ind w:left="0" w:hanging="2"/>
        <w:jc w:val="both"/>
        <w:rPr>
          <w:rFonts w:ascii="Arial" w:cs="Arial" w:eastAsia="Arial" w:hAnsi="Arial"/>
        </w:rPr>
      </w:pPr>
      <w:r w:rsidDel="00000000" w:rsidR="00000000" w:rsidRPr="00000000">
        <w:rPr>
          <w:rFonts w:ascii="Arial" w:cs="Arial" w:eastAsia="Arial" w:hAnsi="Arial"/>
          <w:b w:val="1"/>
          <w:rtl w:val="0"/>
        </w:rPr>
        <w:t xml:space="preserve">UNIT 5  PERFORMANCE AND TECHNICAL SPECIFICATIONS</w:t>
      </w:r>
      <w:r w:rsidDel="00000000" w:rsidR="00000000" w:rsidRPr="00000000">
        <w:rPr>
          <w:rtl w:val="0"/>
        </w:rPr>
      </w:r>
    </w:p>
    <w:p w:rsidR="00000000" w:rsidDel="00000000" w:rsidP="00000000" w:rsidRDefault="00000000" w:rsidRPr="00000000" w14:paraId="000000B0">
      <w:pPr>
        <w:ind w:left="0" w:hanging="2"/>
        <w:jc w:val="both"/>
        <w:rPr>
          <w:rFonts w:ascii="Arial" w:cs="Arial" w:eastAsia="Arial" w:hAnsi="Arial"/>
        </w:rPr>
      </w:pPr>
      <w:r w:rsidDel="00000000" w:rsidR="00000000" w:rsidRPr="00000000">
        <w:rPr>
          <w:rFonts w:ascii="Arial" w:cs="Arial" w:eastAsia="Arial" w:hAnsi="Arial"/>
          <w:b w:val="1"/>
          <w:rtl w:val="0"/>
        </w:rPr>
        <w:t xml:space="preserve">Launching a new model</w:t>
      </w:r>
      <w:r w:rsidDel="00000000" w:rsidR="00000000" w:rsidRPr="00000000">
        <w:rPr>
          <w:rtl w:val="0"/>
        </w:rPr>
      </w:r>
    </w:p>
    <w:p w:rsidR="00000000" w:rsidDel="00000000" w:rsidP="00000000" w:rsidRDefault="00000000" w:rsidRPr="00000000" w14:paraId="000000B1">
      <w:pPr>
        <w:numPr>
          <w:ilvl w:val="0"/>
          <w:numId w:val="9"/>
        </w:numPr>
        <w:ind w:left="0" w:hanging="2"/>
        <w:jc w:val="both"/>
        <w:rPr/>
      </w:pPr>
      <w:r w:rsidDel="00000000" w:rsidR="00000000" w:rsidRPr="00000000">
        <w:rPr>
          <w:rFonts w:ascii="Arial" w:cs="Arial" w:eastAsia="Arial" w:hAnsi="Arial"/>
          <w:rtl w:val="0"/>
        </w:rPr>
        <w:t xml:space="preserve">Expressions and collocations to present a new car model.</w:t>
      </w:r>
    </w:p>
    <w:p w:rsidR="00000000" w:rsidDel="00000000" w:rsidP="00000000" w:rsidRDefault="00000000" w:rsidRPr="00000000" w14:paraId="000000B2">
      <w:pPr>
        <w:numPr>
          <w:ilvl w:val="0"/>
          <w:numId w:val="9"/>
        </w:numPr>
        <w:ind w:left="0" w:hanging="2"/>
        <w:jc w:val="both"/>
        <w:rPr/>
      </w:pPr>
      <w:r w:rsidDel="00000000" w:rsidR="00000000" w:rsidRPr="00000000">
        <w:rPr>
          <w:rFonts w:ascii="Arial" w:cs="Arial" w:eastAsia="Arial" w:hAnsi="Arial"/>
          <w:rtl w:val="0"/>
        </w:rPr>
        <w:t xml:space="preserve">Specific vocabulary.</w:t>
      </w:r>
    </w:p>
    <w:p w:rsidR="00000000" w:rsidDel="00000000" w:rsidP="00000000" w:rsidRDefault="00000000" w:rsidRPr="00000000" w14:paraId="000000B3">
      <w:pPr>
        <w:ind w:left="0" w:hanging="2"/>
        <w:jc w:val="both"/>
        <w:rPr>
          <w:rFonts w:ascii="Arial" w:cs="Arial" w:eastAsia="Arial" w:hAnsi="Arial"/>
        </w:rPr>
      </w:pPr>
      <w:r w:rsidDel="00000000" w:rsidR="00000000" w:rsidRPr="00000000">
        <w:rPr>
          <w:rFonts w:ascii="Arial" w:cs="Arial" w:eastAsia="Arial" w:hAnsi="Arial"/>
          <w:b w:val="1"/>
          <w:rtl w:val="0"/>
        </w:rPr>
        <w:t xml:space="preserve">A road test</w:t>
      </w:r>
      <w:r w:rsidDel="00000000" w:rsidR="00000000" w:rsidRPr="00000000">
        <w:rPr>
          <w:rtl w:val="0"/>
        </w:rPr>
      </w:r>
    </w:p>
    <w:p w:rsidR="00000000" w:rsidDel="00000000" w:rsidP="00000000" w:rsidRDefault="00000000" w:rsidRPr="00000000" w14:paraId="000000B4">
      <w:pPr>
        <w:numPr>
          <w:ilvl w:val="0"/>
          <w:numId w:val="9"/>
        </w:numPr>
        <w:ind w:left="0" w:hanging="2"/>
        <w:jc w:val="both"/>
        <w:rPr/>
      </w:pPr>
      <w:r w:rsidDel="00000000" w:rsidR="00000000" w:rsidRPr="00000000">
        <w:rPr>
          <w:rFonts w:ascii="Arial" w:cs="Arial" w:eastAsia="Arial" w:hAnsi="Arial"/>
          <w:rtl w:val="0"/>
        </w:rPr>
        <w:t xml:space="preserve">Making comparisons between cars.</w:t>
      </w:r>
    </w:p>
    <w:p w:rsidR="00000000" w:rsidDel="00000000" w:rsidP="00000000" w:rsidRDefault="00000000" w:rsidRPr="00000000" w14:paraId="000000B5">
      <w:pPr>
        <w:numPr>
          <w:ilvl w:val="0"/>
          <w:numId w:val="9"/>
        </w:numPr>
        <w:ind w:left="0" w:hanging="2"/>
        <w:jc w:val="both"/>
        <w:rPr/>
      </w:pPr>
      <w:r w:rsidDel="00000000" w:rsidR="00000000" w:rsidRPr="00000000">
        <w:rPr>
          <w:rFonts w:ascii="Arial" w:cs="Arial" w:eastAsia="Arial" w:hAnsi="Arial"/>
          <w:rtl w:val="0"/>
        </w:rPr>
        <w:t xml:space="preserve">Approximating expressions: </w:t>
      </w:r>
      <w:r w:rsidDel="00000000" w:rsidR="00000000" w:rsidRPr="00000000">
        <w:rPr>
          <w:rFonts w:ascii="Arial" w:cs="Arial" w:eastAsia="Arial" w:hAnsi="Arial"/>
          <w:i w:val="1"/>
          <w:rtl w:val="0"/>
        </w:rPr>
        <w:t xml:space="preserve">it’s about/approximately…</w:t>
      </w:r>
      <w:r w:rsidDel="00000000" w:rsidR="00000000" w:rsidRPr="00000000">
        <w:rPr>
          <w:rtl w:val="0"/>
        </w:rPr>
      </w:r>
    </w:p>
    <w:p w:rsidR="00000000" w:rsidDel="00000000" w:rsidP="00000000" w:rsidRDefault="00000000" w:rsidRPr="00000000" w14:paraId="000000B6">
      <w:pPr>
        <w:numPr>
          <w:ilvl w:val="0"/>
          <w:numId w:val="9"/>
        </w:numPr>
        <w:ind w:left="0" w:hanging="2"/>
        <w:jc w:val="both"/>
        <w:rPr/>
      </w:pPr>
      <w:r w:rsidDel="00000000" w:rsidR="00000000" w:rsidRPr="00000000">
        <w:rPr>
          <w:rFonts w:ascii="Arial" w:cs="Arial" w:eastAsia="Arial" w:hAnsi="Arial"/>
          <w:rtl w:val="0"/>
        </w:rPr>
        <w:t xml:space="preserve">Talking about dimensions: </w:t>
      </w:r>
      <w:r w:rsidDel="00000000" w:rsidR="00000000" w:rsidRPr="00000000">
        <w:rPr>
          <w:rFonts w:ascii="Arial" w:cs="Arial" w:eastAsia="Arial" w:hAnsi="Arial"/>
          <w:i w:val="1"/>
          <w:rtl w:val="0"/>
        </w:rPr>
        <w:t xml:space="preserve">how high…?</w:t>
      </w:r>
      <w:r w:rsidDel="00000000" w:rsidR="00000000" w:rsidRPr="00000000">
        <w:rPr>
          <w:rtl w:val="0"/>
        </w:rPr>
      </w:r>
    </w:p>
    <w:p w:rsidR="00000000" w:rsidDel="00000000" w:rsidP="00000000" w:rsidRDefault="00000000" w:rsidRPr="00000000" w14:paraId="000000B7">
      <w:pPr>
        <w:ind w:left="0" w:hanging="2"/>
        <w:jc w:val="both"/>
        <w:rPr>
          <w:rFonts w:ascii="Arial" w:cs="Arial" w:eastAsia="Arial" w:hAnsi="Arial"/>
        </w:rPr>
      </w:pPr>
      <w:r w:rsidDel="00000000" w:rsidR="00000000" w:rsidRPr="00000000">
        <w:rPr>
          <w:rFonts w:ascii="Arial" w:cs="Arial" w:eastAsia="Arial" w:hAnsi="Arial"/>
          <w:b w:val="1"/>
          <w:rtl w:val="0"/>
        </w:rPr>
        <w:t xml:space="preserve">Materials and their properties</w:t>
      </w:r>
      <w:r w:rsidDel="00000000" w:rsidR="00000000" w:rsidRPr="00000000">
        <w:rPr>
          <w:rtl w:val="0"/>
        </w:rPr>
      </w:r>
    </w:p>
    <w:p w:rsidR="00000000" w:rsidDel="00000000" w:rsidP="00000000" w:rsidRDefault="00000000" w:rsidRPr="00000000" w14:paraId="000000B8">
      <w:pPr>
        <w:numPr>
          <w:ilvl w:val="0"/>
          <w:numId w:val="9"/>
        </w:numPr>
        <w:ind w:left="0" w:hanging="2"/>
        <w:jc w:val="both"/>
        <w:rPr/>
      </w:pPr>
      <w:r w:rsidDel="00000000" w:rsidR="00000000" w:rsidRPr="00000000">
        <w:rPr>
          <w:rFonts w:ascii="Arial" w:cs="Arial" w:eastAsia="Arial" w:hAnsi="Arial"/>
          <w:rtl w:val="0"/>
        </w:rPr>
        <w:t xml:space="preserve">Specific vocabulary: </w:t>
      </w:r>
      <w:r w:rsidDel="00000000" w:rsidR="00000000" w:rsidRPr="00000000">
        <w:rPr>
          <w:rFonts w:ascii="Arial" w:cs="Arial" w:eastAsia="Arial" w:hAnsi="Arial"/>
          <w:i w:val="1"/>
          <w:rtl w:val="0"/>
        </w:rPr>
        <w:t xml:space="preserve">iron, zinc…</w:t>
      </w:r>
      <w:r w:rsidDel="00000000" w:rsidR="00000000" w:rsidRPr="00000000">
        <w:rPr>
          <w:rtl w:val="0"/>
        </w:rPr>
      </w:r>
    </w:p>
    <w:p w:rsidR="00000000" w:rsidDel="00000000" w:rsidP="00000000" w:rsidRDefault="00000000" w:rsidRPr="00000000" w14:paraId="000000B9">
      <w:pPr>
        <w:ind w:left="0" w:hanging="2"/>
        <w:jc w:val="both"/>
        <w:rPr>
          <w:rFonts w:ascii="Arial" w:cs="Arial" w:eastAsia="Arial" w:hAnsi="Arial"/>
        </w:rPr>
      </w:pPr>
      <w:r w:rsidDel="00000000" w:rsidR="00000000" w:rsidRPr="00000000">
        <w:rPr>
          <w:rFonts w:ascii="Arial" w:cs="Arial" w:eastAsia="Arial" w:hAnsi="Arial"/>
          <w:b w:val="1"/>
          <w:rtl w:val="0"/>
        </w:rPr>
        <w:t xml:space="preserve">A meeting role-play</w:t>
      </w:r>
      <w:r w:rsidDel="00000000" w:rsidR="00000000" w:rsidRPr="00000000">
        <w:rPr>
          <w:rtl w:val="0"/>
        </w:rPr>
      </w:r>
    </w:p>
    <w:p w:rsidR="00000000" w:rsidDel="00000000" w:rsidP="00000000" w:rsidRDefault="00000000" w:rsidRPr="00000000" w14:paraId="000000BA">
      <w:pPr>
        <w:numPr>
          <w:ilvl w:val="0"/>
          <w:numId w:val="9"/>
        </w:numPr>
        <w:ind w:left="0" w:hanging="2"/>
        <w:jc w:val="both"/>
        <w:rPr/>
      </w:pPr>
      <w:r w:rsidDel="00000000" w:rsidR="00000000" w:rsidRPr="00000000">
        <w:rPr>
          <w:rFonts w:ascii="Arial" w:cs="Arial" w:eastAsia="Arial" w:hAnsi="Arial"/>
          <w:rtl w:val="0"/>
        </w:rPr>
        <w:t xml:space="preserve">Decide the material of the tailgate of a new car.</w:t>
      </w:r>
    </w:p>
    <w:p w:rsidR="00000000" w:rsidDel="00000000" w:rsidP="00000000" w:rsidRDefault="00000000" w:rsidRPr="00000000" w14:paraId="000000B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BC">
      <w:pPr>
        <w:ind w:left="0" w:hanging="2"/>
        <w:jc w:val="both"/>
        <w:rPr>
          <w:rFonts w:ascii="Arial" w:cs="Arial" w:eastAsia="Arial" w:hAnsi="Arial"/>
        </w:rPr>
      </w:pPr>
      <w:r w:rsidDel="00000000" w:rsidR="00000000" w:rsidRPr="00000000">
        <w:rPr>
          <w:rFonts w:ascii="Arial" w:cs="Arial" w:eastAsia="Arial" w:hAnsi="Arial"/>
          <w:b w:val="1"/>
          <w:rtl w:val="0"/>
        </w:rPr>
        <w:t xml:space="preserve">UNIT 6  SAFETY</w:t>
      </w:r>
      <w:r w:rsidDel="00000000" w:rsidR="00000000" w:rsidRPr="00000000">
        <w:rPr>
          <w:rtl w:val="0"/>
        </w:rPr>
      </w:r>
    </w:p>
    <w:p w:rsidR="00000000" w:rsidDel="00000000" w:rsidP="00000000" w:rsidRDefault="00000000" w:rsidRPr="00000000" w14:paraId="000000BD">
      <w:pPr>
        <w:ind w:left="0" w:hanging="2"/>
        <w:jc w:val="both"/>
        <w:rPr>
          <w:rFonts w:ascii="Arial" w:cs="Arial" w:eastAsia="Arial" w:hAnsi="Arial"/>
        </w:rPr>
      </w:pPr>
      <w:r w:rsidDel="00000000" w:rsidR="00000000" w:rsidRPr="00000000">
        <w:rPr>
          <w:rFonts w:ascii="Arial" w:cs="Arial" w:eastAsia="Arial" w:hAnsi="Arial"/>
          <w:b w:val="1"/>
          <w:rtl w:val="0"/>
        </w:rPr>
        <w:t xml:space="preserve">A magazine article</w:t>
      </w:r>
      <w:r w:rsidDel="00000000" w:rsidR="00000000" w:rsidRPr="00000000">
        <w:rPr>
          <w:rtl w:val="0"/>
        </w:rPr>
      </w:r>
    </w:p>
    <w:p w:rsidR="00000000" w:rsidDel="00000000" w:rsidP="00000000" w:rsidRDefault="00000000" w:rsidRPr="00000000" w14:paraId="000000BE">
      <w:pPr>
        <w:numPr>
          <w:ilvl w:val="0"/>
          <w:numId w:val="9"/>
        </w:numPr>
        <w:ind w:left="0" w:hanging="2"/>
        <w:jc w:val="both"/>
        <w:rPr/>
      </w:pPr>
      <w:r w:rsidDel="00000000" w:rsidR="00000000" w:rsidRPr="00000000">
        <w:rPr>
          <w:rFonts w:ascii="Arial" w:cs="Arial" w:eastAsia="Arial" w:hAnsi="Arial"/>
          <w:rtl w:val="0"/>
        </w:rPr>
        <w:t xml:space="preserve">Listen and order the sentences</w:t>
      </w:r>
    </w:p>
    <w:p w:rsidR="00000000" w:rsidDel="00000000" w:rsidP="00000000" w:rsidRDefault="00000000" w:rsidRPr="00000000" w14:paraId="000000BF">
      <w:pPr>
        <w:ind w:left="0" w:hanging="2"/>
        <w:jc w:val="both"/>
        <w:rPr>
          <w:rFonts w:ascii="Arial" w:cs="Arial" w:eastAsia="Arial" w:hAnsi="Arial"/>
        </w:rPr>
      </w:pPr>
      <w:r w:rsidDel="00000000" w:rsidR="00000000" w:rsidRPr="00000000">
        <w:rPr>
          <w:rFonts w:ascii="Arial" w:cs="Arial" w:eastAsia="Arial" w:hAnsi="Arial"/>
          <w:b w:val="1"/>
          <w:rtl w:val="0"/>
        </w:rPr>
        <w:t xml:space="preserve">Active and passive safety features</w:t>
      </w:r>
      <w:r w:rsidDel="00000000" w:rsidR="00000000" w:rsidRPr="00000000">
        <w:rPr>
          <w:rtl w:val="0"/>
        </w:rPr>
      </w:r>
    </w:p>
    <w:p w:rsidR="00000000" w:rsidDel="00000000" w:rsidP="00000000" w:rsidRDefault="00000000" w:rsidRPr="00000000" w14:paraId="000000C0">
      <w:pPr>
        <w:numPr>
          <w:ilvl w:val="0"/>
          <w:numId w:val="9"/>
        </w:numPr>
        <w:ind w:left="0" w:hanging="2"/>
        <w:jc w:val="both"/>
        <w:rPr/>
      </w:pPr>
      <w:r w:rsidDel="00000000" w:rsidR="00000000" w:rsidRPr="00000000">
        <w:rPr>
          <w:rFonts w:ascii="Arial" w:cs="Arial" w:eastAsia="Arial" w:hAnsi="Arial"/>
          <w:rtl w:val="0"/>
        </w:rPr>
        <w:t xml:space="preserve">Classify</w:t>
      </w:r>
    </w:p>
    <w:p w:rsidR="00000000" w:rsidDel="00000000" w:rsidP="00000000" w:rsidRDefault="00000000" w:rsidRPr="00000000" w14:paraId="000000C1">
      <w:pPr>
        <w:numPr>
          <w:ilvl w:val="0"/>
          <w:numId w:val="9"/>
        </w:numPr>
        <w:ind w:left="0" w:hanging="2"/>
        <w:jc w:val="both"/>
        <w:rPr/>
      </w:pPr>
      <w:r w:rsidDel="00000000" w:rsidR="00000000" w:rsidRPr="00000000">
        <w:rPr>
          <w:rFonts w:ascii="Arial" w:cs="Arial" w:eastAsia="Arial" w:hAnsi="Arial"/>
          <w:rtl w:val="0"/>
        </w:rPr>
        <w:t xml:space="preserve">Talking about advantages and disadvantages.</w:t>
      </w:r>
    </w:p>
    <w:p w:rsidR="00000000" w:rsidDel="00000000" w:rsidP="00000000" w:rsidRDefault="00000000" w:rsidRPr="00000000" w14:paraId="000000C2">
      <w:pPr>
        <w:ind w:left="0" w:hanging="2"/>
        <w:jc w:val="both"/>
        <w:rPr>
          <w:rFonts w:ascii="Arial" w:cs="Arial" w:eastAsia="Arial" w:hAnsi="Arial"/>
        </w:rPr>
      </w:pPr>
      <w:r w:rsidDel="00000000" w:rsidR="00000000" w:rsidRPr="00000000">
        <w:rPr>
          <w:rFonts w:ascii="Arial" w:cs="Arial" w:eastAsia="Arial" w:hAnsi="Arial"/>
          <w:b w:val="1"/>
          <w:rtl w:val="0"/>
        </w:rPr>
        <w:t xml:space="preserve">Choosing safety features</w:t>
      </w:r>
      <w:r w:rsidDel="00000000" w:rsidR="00000000" w:rsidRPr="00000000">
        <w:rPr>
          <w:rtl w:val="0"/>
        </w:rPr>
      </w:r>
    </w:p>
    <w:p w:rsidR="00000000" w:rsidDel="00000000" w:rsidP="00000000" w:rsidRDefault="00000000" w:rsidRPr="00000000" w14:paraId="000000C3">
      <w:pPr>
        <w:numPr>
          <w:ilvl w:val="0"/>
          <w:numId w:val="9"/>
        </w:numPr>
        <w:ind w:left="0" w:hanging="2"/>
        <w:jc w:val="both"/>
        <w:rPr/>
      </w:pPr>
      <w:r w:rsidDel="00000000" w:rsidR="00000000" w:rsidRPr="00000000">
        <w:rPr>
          <w:rFonts w:ascii="Arial" w:cs="Arial" w:eastAsia="Arial" w:hAnsi="Arial"/>
          <w:rtl w:val="0"/>
        </w:rPr>
        <w:t xml:space="preserve">Making a presentation:</w:t>
      </w:r>
    </w:p>
    <w:p w:rsidR="00000000" w:rsidDel="00000000" w:rsidP="00000000" w:rsidRDefault="00000000" w:rsidRPr="00000000" w14:paraId="000000C4">
      <w:pPr>
        <w:numPr>
          <w:ilvl w:val="0"/>
          <w:numId w:val="9"/>
        </w:numPr>
        <w:ind w:left="0" w:hanging="2"/>
        <w:jc w:val="both"/>
        <w:rPr/>
      </w:pPr>
      <w:r w:rsidDel="00000000" w:rsidR="00000000" w:rsidRPr="00000000">
        <w:rPr>
          <w:rFonts w:ascii="Arial" w:cs="Arial" w:eastAsia="Arial" w:hAnsi="Arial"/>
          <w:rtl w:val="0"/>
        </w:rPr>
        <w:t xml:space="preserve">Introducing yourself and your talk</w:t>
      </w:r>
    </w:p>
    <w:p w:rsidR="00000000" w:rsidDel="00000000" w:rsidP="00000000" w:rsidRDefault="00000000" w:rsidRPr="00000000" w14:paraId="000000C5">
      <w:pPr>
        <w:numPr>
          <w:ilvl w:val="0"/>
          <w:numId w:val="9"/>
        </w:numPr>
        <w:ind w:left="0" w:hanging="2"/>
        <w:jc w:val="both"/>
        <w:rPr/>
      </w:pPr>
      <w:r w:rsidDel="00000000" w:rsidR="00000000" w:rsidRPr="00000000">
        <w:rPr>
          <w:rFonts w:ascii="Arial" w:cs="Arial" w:eastAsia="Arial" w:hAnsi="Arial"/>
          <w:rtl w:val="0"/>
        </w:rPr>
        <w:t xml:space="preserve">Structuring the presentation</w:t>
      </w:r>
    </w:p>
    <w:p w:rsidR="00000000" w:rsidDel="00000000" w:rsidP="00000000" w:rsidRDefault="00000000" w:rsidRPr="00000000" w14:paraId="000000C6">
      <w:pPr>
        <w:numPr>
          <w:ilvl w:val="0"/>
          <w:numId w:val="9"/>
        </w:numPr>
        <w:ind w:left="0" w:hanging="2"/>
        <w:jc w:val="both"/>
        <w:rPr/>
      </w:pPr>
      <w:r w:rsidDel="00000000" w:rsidR="00000000" w:rsidRPr="00000000">
        <w:rPr>
          <w:rFonts w:ascii="Arial" w:cs="Arial" w:eastAsia="Arial" w:hAnsi="Arial"/>
          <w:rtl w:val="0"/>
        </w:rPr>
        <w:t xml:space="preserve">Referring to visuals</w:t>
      </w:r>
    </w:p>
    <w:p w:rsidR="00000000" w:rsidDel="00000000" w:rsidP="00000000" w:rsidRDefault="00000000" w:rsidRPr="00000000" w14:paraId="000000C7">
      <w:pPr>
        <w:numPr>
          <w:ilvl w:val="0"/>
          <w:numId w:val="9"/>
        </w:numPr>
        <w:ind w:left="0" w:hanging="2"/>
        <w:jc w:val="both"/>
        <w:rPr/>
      </w:pPr>
      <w:r w:rsidDel="00000000" w:rsidR="00000000" w:rsidRPr="00000000">
        <w:rPr>
          <w:rFonts w:ascii="Arial" w:cs="Arial" w:eastAsia="Arial" w:hAnsi="Arial"/>
          <w:rtl w:val="0"/>
        </w:rPr>
        <w:t xml:space="preserve">Concluding </w:t>
      </w:r>
    </w:p>
    <w:p w:rsidR="00000000" w:rsidDel="00000000" w:rsidP="00000000" w:rsidRDefault="00000000" w:rsidRPr="00000000" w14:paraId="000000C8">
      <w:pPr>
        <w:ind w:left="0" w:hanging="2"/>
        <w:jc w:val="both"/>
        <w:rPr>
          <w:rFonts w:ascii="Arial" w:cs="Arial" w:eastAsia="Arial" w:hAnsi="Arial"/>
        </w:rPr>
      </w:pPr>
      <w:r w:rsidDel="00000000" w:rsidR="00000000" w:rsidRPr="00000000">
        <w:rPr>
          <w:rFonts w:ascii="Arial" w:cs="Arial" w:eastAsia="Arial" w:hAnsi="Arial"/>
          <w:b w:val="1"/>
          <w:rtl w:val="0"/>
        </w:rPr>
        <w:t xml:space="preserve">Car recalls</w:t>
      </w:r>
      <w:r w:rsidDel="00000000" w:rsidR="00000000" w:rsidRPr="00000000">
        <w:rPr>
          <w:rtl w:val="0"/>
        </w:rPr>
      </w:r>
    </w:p>
    <w:p w:rsidR="00000000" w:rsidDel="00000000" w:rsidP="00000000" w:rsidRDefault="00000000" w:rsidRPr="00000000" w14:paraId="000000C9">
      <w:pPr>
        <w:numPr>
          <w:ilvl w:val="0"/>
          <w:numId w:val="9"/>
        </w:numPr>
        <w:ind w:left="0" w:hanging="2"/>
        <w:jc w:val="both"/>
        <w:rPr/>
      </w:pPr>
      <w:r w:rsidDel="00000000" w:rsidR="00000000" w:rsidRPr="00000000">
        <w:rPr>
          <w:rFonts w:ascii="Arial" w:cs="Arial" w:eastAsia="Arial" w:hAnsi="Arial"/>
          <w:rtl w:val="0"/>
        </w:rPr>
        <w:t xml:space="preserve">Group works: meeting</w:t>
      </w:r>
    </w:p>
    <w:p w:rsidR="00000000" w:rsidDel="00000000" w:rsidP="00000000" w:rsidRDefault="00000000" w:rsidRPr="00000000" w14:paraId="000000CA">
      <w:pPr>
        <w:numPr>
          <w:ilvl w:val="0"/>
          <w:numId w:val="9"/>
        </w:numPr>
        <w:ind w:left="0" w:hanging="2"/>
        <w:jc w:val="both"/>
        <w:rPr/>
      </w:pPr>
      <w:r w:rsidDel="00000000" w:rsidR="00000000" w:rsidRPr="00000000">
        <w:rPr>
          <w:rFonts w:ascii="Arial" w:cs="Arial" w:eastAsia="Arial" w:hAnsi="Arial"/>
          <w:rtl w:val="0"/>
        </w:rPr>
        <w:t xml:space="preserve">Meeting phrases</w:t>
      </w:r>
    </w:p>
    <w:p w:rsidR="00000000" w:rsidDel="00000000" w:rsidP="00000000" w:rsidRDefault="00000000" w:rsidRPr="00000000" w14:paraId="000000CB">
      <w:pPr>
        <w:numPr>
          <w:ilvl w:val="0"/>
          <w:numId w:val="9"/>
        </w:numPr>
        <w:ind w:left="0" w:hanging="2"/>
        <w:jc w:val="both"/>
        <w:rPr/>
      </w:pPr>
      <w:r w:rsidDel="00000000" w:rsidR="00000000" w:rsidRPr="00000000">
        <w:rPr>
          <w:rFonts w:ascii="Arial" w:cs="Arial" w:eastAsia="Arial" w:hAnsi="Arial"/>
          <w:rtl w:val="0"/>
        </w:rPr>
        <w:t xml:space="preserve">Interrupting</w:t>
      </w:r>
    </w:p>
    <w:p w:rsidR="00000000" w:rsidDel="00000000" w:rsidP="00000000" w:rsidRDefault="00000000" w:rsidRPr="00000000" w14:paraId="000000CC">
      <w:pPr>
        <w:numPr>
          <w:ilvl w:val="0"/>
          <w:numId w:val="9"/>
        </w:numPr>
        <w:ind w:left="0" w:hanging="2"/>
        <w:jc w:val="both"/>
        <w:rPr/>
      </w:pPr>
      <w:r w:rsidDel="00000000" w:rsidR="00000000" w:rsidRPr="00000000">
        <w:rPr>
          <w:rFonts w:ascii="Arial" w:cs="Arial" w:eastAsia="Arial" w:hAnsi="Arial"/>
          <w:rtl w:val="0"/>
        </w:rPr>
        <w:t xml:space="preserve">Dealing with interruptions</w:t>
      </w:r>
    </w:p>
    <w:p w:rsidR="00000000" w:rsidDel="00000000" w:rsidP="00000000" w:rsidRDefault="00000000" w:rsidRPr="00000000" w14:paraId="000000C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CE">
      <w:pPr>
        <w:ind w:left="0" w:hanging="2"/>
        <w:jc w:val="both"/>
        <w:rPr>
          <w:rFonts w:ascii="Arial" w:cs="Arial" w:eastAsia="Arial" w:hAnsi="Arial"/>
        </w:rPr>
      </w:pPr>
      <w:r w:rsidDel="00000000" w:rsidR="00000000" w:rsidRPr="00000000">
        <w:rPr>
          <w:rFonts w:ascii="Arial" w:cs="Arial" w:eastAsia="Arial" w:hAnsi="Arial"/>
          <w:b w:val="1"/>
          <w:rtl w:val="0"/>
        </w:rPr>
        <w:t xml:space="preserve">UNIT 7  DESIGN</w:t>
      </w:r>
      <w:r w:rsidDel="00000000" w:rsidR="00000000" w:rsidRPr="00000000">
        <w:rPr>
          <w:rtl w:val="0"/>
        </w:rPr>
      </w:r>
    </w:p>
    <w:p w:rsidR="00000000" w:rsidDel="00000000" w:rsidP="00000000" w:rsidRDefault="00000000" w:rsidRPr="00000000" w14:paraId="000000CF">
      <w:pPr>
        <w:ind w:left="0" w:hanging="2"/>
        <w:jc w:val="both"/>
        <w:rPr>
          <w:rFonts w:ascii="Arial" w:cs="Arial" w:eastAsia="Arial" w:hAnsi="Arial"/>
        </w:rPr>
      </w:pPr>
      <w:r w:rsidDel="00000000" w:rsidR="00000000" w:rsidRPr="00000000">
        <w:rPr>
          <w:rFonts w:ascii="Arial" w:cs="Arial" w:eastAsia="Arial" w:hAnsi="Arial"/>
          <w:b w:val="1"/>
          <w:rtl w:val="0"/>
        </w:rPr>
        <w:t xml:space="preserve">Describing car design</w:t>
      </w:r>
      <w:r w:rsidDel="00000000" w:rsidR="00000000" w:rsidRPr="00000000">
        <w:rPr>
          <w:rtl w:val="0"/>
        </w:rPr>
      </w:r>
    </w:p>
    <w:p w:rsidR="00000000" w:rsidDel="00000000" w:rsidP="00000000" w:rsidRDefault="00000000" w:rsidRPr="00000000" w14:paraId="000000D0">
      <w:pPr>
        <w:numPr>
          <w:ilvl w:val="0"/>
          <w:numId w:val="9"/>
        </w:numPr>
        <w:ind w:left="0" w:hanging="2"/>
        <w:jc w:val="both"/>
        <w:rPr/>
      </w:pPr>
      <w:r w:rsidDel="00000000" w:rsidR="00000000" w:rsidRPr="00000000">
        <w:rPr>
          <w:rFonts w:ascii="Arial" w:cs="Arial" w:eastAsia="Arial" w:hAnsi="Arial"/>
          <w:rtl w:val="0"/>
        </w:rPr>
        <w:t xml:space="preserve">Making small talk: </w:t>
      </w:r>
    </w:p>
    <w:p w:rsidR="00000000" w:rsidDel="00000000" w:rsidP="00000000" w:rsidRDefault="00000000" w:rsidRPr="00000000" w14:paraId="000000D1">
      <w:pPr>
        <w:numPr>
          <w:ilvl w:val="0"/>
          <w:numId w:val="9"/>
        </w:numPr>
        <w:ind w:left="0" w:hanging="2"/>
        <w:jc w:val="both"/>
        <w:rPr/>
      </w:pPr>
      <w:r w:rsidDel="00000000" w:rsidR="00000000" w:rsidRPr="00000000">
        <w:rPr>
          <w:rFonts w:ascii="Arial" w:cs="Arial" w:eastAsia="Arial" w:hAnsi="Arial"/>
          <w:rtl w:val="0"/>
        </w:rPr>
        <w:t xml:space="preserve">Introducing a topic</w:t>
      </w:r>
    </w:p>
    <w:p w:rsidR="00000000" w:rsidDel="00000000" w:rsidP="00000000" w:rsidRDefault="00000000" w:rsidRPr="00000000" w14:paraId="000000D2">
      <w:pPr>
        <w:numPr>
          <w:ilvl w:val="0"/>
          <w:numId w:val="9"/>
        </w:numPr>
        <w:ind w:left="0" w:hanging="2"/>
        <w:jc w:val="both"/>
        <w:rPr/>
      </w:pPr>
      <w:r w:rsidDel="00000000" w:rsidR="00000000" w:rsidRPr="00000000">
        <w:rPr>
          <w:rFonts w:ascii="Arial" w:cs="Arial" w:eastAsia="Arial" w:hAnsi="Arial"/>
          <w:rtl w:val="0"/>
        </w:rPr>
        <w:t xml:space="preserve">Keeping the conversation going</w:t>
      </w:r>
    </w:p>
    <w:p w:rsidR="00000000" w:rsidDel="00000000" w:rsidP="00000000" w:rsidRDefault="00000000" w:rsidRPr="00000000" w14:paraId="000000D3">
      <w:pPr>
        <w:numPr>
          <w:ilvl w:val="0"/>
          <w:numId w:val="9"/>
        </w:numPr>
        <w:ind w:left="0" w:hanging="2"/>
        <w:jc w:val="both"/>
        <w:rPr/>
      </w:pPr>
      <w:r w:rsidDel="00000000" w:rsidR="00000000" w:rsidRPr="00000000">
        <w:rPr>
          <w:rFonts w:ascii="Arial" w:cs="Arial" w:eastAsia="Arial" w:hAnsi="Arial"/>
          <w:rtl w:val="0"/>
        </w:rPr>
        <w:t xml:space="preserve">Changing topic</w:t>
      </w:r>
    </w:p>
    <w:p w:rsidR="00000000" w:rsidDel="00000000" w:rsidP="00000000" w:rsidRDefault="00000000" w:rsidRPr="00000000" w14:paraId="000000D4">
      <w:pPr>
        <w:ind w:left="0" w:hanging="2"/>
        <w:jc w:val="both"/>
        <w:rPr>
          <w:rFonts w:ascii="Arial" w:cs="Arial" w:eastAsia="Arial" w:hAnsi="Arial"/>
        </w:rPr>
      </w:pPr>
      <w:r w:rsidDel="00000000" w:rsidR="00000000" w:rsidRPr="00000000">
        <w:rPr>
          <w:rFonts w:ascii="Arial" w:cs="Arial" w:eastAsia="Arial" w:hAnsi="Arial"/>
          <w:b w:val="1"/>
          <w:rtl w:val="0"/>
        </w:rPr>
        <w:t xml:space="preserve">The design process</w:t>
      </w:r>
      <w:r w:rsidDel="00000000" w:rsidR="00000000" w:rsidRPr="00000000">
        <w:rPr>
          <w:rtl w:val="0"/>
        </w:rPr>
      </w:r>
    </w:p>
    <w:p w:rsidR="00000000" w:rsidDel="00000000" w:rsidP="00000000" w:rsidRDefault="00000000" w:rsidRPr="00000000" w14:paraId="000000D5">
      <w:pPr>
        <w:numPr>
          <w:ilvl w:val="0"/>
          <w:numId w:val="9"/>
        </w:numPr>
        <w:ind w:left="0" w:hanging="2"/>
        <w:jc w:val="both"/>
        <w:rPr/>
      </w:pPr>
      <w:r w:rsidDel="00000000" w:rsidR="00000000" w:rsidRPr="00000000">
        <w:rPr>
          <w:rFonts w:ascii="Arial" w:cs="Arial" w:eastAsia="Arial" w:hAnsi="Arial"/>
          <w:rtl w:val="0"/>
        </w:rPr>
        <w:t xml:space="preserve">Ordering the steps.</w:t>
      </w:r>
    </w:p>
    <w:p w:rsidR="00000000" w:rsidDel="00000000" w:rsidP="00000000" w:rsidRDefault="00000000" w:rsidRPr="00000000" w14:paraId="000000D6">
      <w:pPr>
        <w:numPr>
          <w:ilvl w:val="0"/>
          <w:numId w:val="9"/>
        </w:numPr>
        <w:ind w:left="0" w:hanging="2"/>
        <w:jc w:val="both"/>
        <w:rPr/>
      </w:pPr>
      <w:r w:rsidDel="00000000" w:rsidR="00000000" w:rsidRPr="00000000">
        <w:rPr>
          <w:rFonts w:ascii="Arial" w:cs="Arial" w:eastAsia="Arial" w:hAnsi="Arial"/>
          <w:rtl w:val="0"/>
        </w:rPr>
        <w:t xml:space="preserve">Specific vocabulary about the design of a car.</w:t>
      </w:r>
    </w:p>
    <w:p w:rsidR="00000000" w:rsidDel="00000000" w:rsidP="00000000" w:rsidRDefault="00000000" w:rsidRPr="00000000" w14:paraId="000000D7">
      <w:pPr>
        <w:numPr>
          <w:ilvl w:val="0"/>
          <w:numId w:val="9"/>
        </w:numPr>
        <w:ind w:left="0" w:hanging="2"/>
        <w:jc w:val="both"/>
        <w:rPr/>
      </w:pPr>
      <w:r w:rsidDel="00000000" w:rsidR="00000000" w:rsidRPr="00000000">
        <w:rPr>
          <w:rFonts w:ascii="Arial" w:cs="Arial" w:eastAsia="Arial" w:hAnsi="Arial"/>
          <w:rtl w:val="0"/>
        </w:rPr>
        <w:t xml:space="preserve">Word formation.</w:t>
      </w:r>
    </w:p>
    <w:p w:rsidR="00000000" w:rsidDel="00000000" w:rsidP="00000000" w:rsidRDefault="00000000" w:rsidRPr="00000000" w14:paraId="000000D8">
      <w:pPr>
        <w:ind w:left="0" w:hanging="2"/>
        <w:jc w:val="both"/>
        <w:rPr>
          <w:rFonts w:ascii="Arial" w:cs="Arial" w:eastAsia="Arial" w:hAnsi="Arial"/>
        </w:rPr>
      </w:pPr>
      <w:r w:rsidDel="00000000" w:rsidR="00000000" w:rsidRPr="00000000">
        <w:rPr>
          <w:rFonts w:ascii="Arial" w:cs="Arial" w:eastAsia="Arial" w:hAnsi="Arial"/>
          <w:b w:val="1"/>
          <w:rtl w:val="0"/>
        </w:rPr>
        <w:t xml:space="preserve">Constraints</w:t>
      </w:r>
      <w:r w:rsidDel="00000000" w:rsidR="00000000" w:rsidRPr="00000000">
        <w:rPr>
          <w:rtl w:val="0"/>
        </w:rPr>
      </w:r>
    </w:p>
    <w:p w:rsidR="00000000" w:rsidDel="00000000" w:rsidP="00000000" w:rsidRDefault="00000000" w:rsidRPr="00000000" w14:paraId="000000D9">
      <w:pPr>
        <w:numPr>
          <w:ilvl w:val="0"/>
          <w:numId w:val="9"/>
        </w:numPr>
        <w:ind w:left="0" w:hanging="2"/>
        <w:jc w:val="both"/>
        <w:rPr/>
      </w:pPr>
      <w:r w:rsidDel="00000000" w:rsidR="00000000" w:rsidRPr="00000000">
        <w:rPr>
          <w:rFonts w:ascii="Arial" w:cs="Arial" w:eastAsia="Arial" w:hAnsi="Arial"/>
          <w:rtl w:val="0"/>
        </w:rPr>
        <w:t xml:space="preserve">Role-play</w:t>
      </w:r>
    </w:p>
    <w:p w:rsidR="00000000" w:rsidDel="00000000" w:rsidP="00000000" w:rsidRDefault="00000000" w:rsidRPr="00000000" w14:paraId="000000DA">
      <w:pPr>
        <w:ind w:left="0" w:hanging="2"/>
        <w:jc w:val="both"/>
        <w:rPr>
          <w:rFonts w:ascii="Arial" w:cs="Arial" w:eastAsia="Arial" w:hAnsi="Arial"/>
        </w:rPr>
      </w:pPr>
      <w:r w:rsidDel="00000000" w:rsidR="00000000" w:rsidRPr="00000000">
        <w:rPr>
          <w:rFonts w:ascii="Arial" w:cs="Arial" w:eastAsia="Arial" w:hAnsi="Arial"/>
          <w:b w:val="1"/>
          <w:rtl w:val="0"/>
        </w:rPr>
        <w:t xml:space="preserve">Expanding the product range</w:t>
      </w:r>
      <w:r w:rsidDel="00000000" w:rsidR="00000000" w:rsidRPr="00000000">
        <w:rPr>
          <w:rtl w:val="0"/>
        </w:rPr>
      </w:r>
    </w:p>
    <w:p w:rsidR="00000000" w:rsidDel="00000000" w:rsidP="00000000" w:rsidRDefault="00000000" w:rsidRPr="00000000" w14:paraId="000000D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DC">
      <w:pPr>
        <w:ind w:left="0" w:hanging="2"/>
        <w:jc w:val="both"/>
        <w:rPr>
          <w:rFonts w:ascii="Arial" w:cs="Arial" w:eastAsia="Arial" w:hAnsi="Arial"/>
        </w:rPr>
      </w:pPr>
      <w:r w:rsidDel="00000000" w:rsidR="00000000" w:rsidRPr="00000000">
        <w:rPr>
          <w:rFonts w:ascii="Arial" w:cs="Arial" w:eastAsia="Arial" w:hAnsi="Arial"/>
          <w:b w:val="1"/>
          <w:rtl w:val="0"/>
        </w:rPr>
        <w:t xml:space="preserve">UNIT 8  FUTURE TRENDS</w:t>
      </w:r>
      <w:r w:rsidDel="00000000" w:rsidR="00000000" w:rsidRPr="00000000">
        <w:rPr>
          <w:rtl w:val="0"/>
        </w:rPr>
      </w:r>
    </w:p>
    <w:p w:rsidR="00000000" w:rsidDel="00000000" w:rsidP="00000000" w:rsidRDefault="00000000" w:rsidRPr="00000000" w14:paraId="000000DD">
      <w:pPr>
        <w:ind w:left="0" w:hanging="2"/>
        <w:jc w:val="both"/>
        <w:rPr>
          <w:rFonts w:ascii="Arial" w:cs="Arial" w:eastAsia="Arial" w:hAnsi="Arial"/>
        </w:rPr>
      </w:pPr>
      <w:r w:rsidDel="00000000" w:rsidR="00000000" w:rsidRPr="00000000">
        <w:rPr>
          <w:rFonts w:ascii="Arial" w:cs="Arial" w:eastAsia="Arial" w:hAnsi="Arial"/>
          <w:b w:val="1"/>
          <w:rtl w:val="0"/>
        </w:rPr>
        <w:t xml:space="preserve">The car of the future</w:t>
      </w:r>
      <w:r w:rsidDel="00000000" w:rsidR="00000000" w:rsidRPr="00000000">
        <w:rPr>
          <w:rtl w:val="0"/>
        </w:rPr>
      </w:r>
    </w:p>
    <w:p w:rsidR="00000000" w:rsidDel="00000000" w:rsidP="00000000" w:rsidRDefault="00000000" w:rsidRPr="00000000" w14:paraId="000000DE">
      <w:pPr>
        <w:numPr>
          <w:ilvl w:val="0"/>
          <w:numId w:val="9"/>
        </w:numPr>
        <w:ind w:left="0" w:hanging="2"/>
        <w:jc w:val="both"/>
        <w:rPr/>
      </w:pPr>
      <w:r w:rsidDel="00000000" w:rsidR="00000000" w:rsidRPr="00000000">
        <w:rPr>
          <w:rFonts w:ascii="Arial" w:cs="Arial" w:eastAsia="Arial" w:hAnsi="Arial"/>
          <w:rtl w:val="0"/>
        </w:rPr>
        <w:t xml:space="preserve">Reading.</w:t>
      </w:r>
    </w:p>
    <w:p w:rsidR="00000000" w:rsidDel="00000000" w:rsidP="00000000" w:rsidRDefault="00000000" w:rsidRPr="00000000" w14:paraId="000000DF">
      <w:pPr>
        <w:numPr>
          <w:ilvl w:val="0"/>
          <w:numId w:val="9"/>
        </w:numPr>
        <w:ind w:left="0" w:hanging="2"/>
        <w:jc w:val="both"/>
        <w:rPr/>
      </w:pPr>
      <w:r w:rsidDel="00000000" w:rsidR="00000000" w:rsidRPr="00000000">
        <w:rPr>
          <w:rFonts w:ascii="Arial" w:cs="Arial" w:eastAsia="Arial" w:hAnsi="Arial"/>
          <w:rtl w:val="0"/>
        </w:rPr>
        <w:t xml:space="preserve">Writing an email.</w:t>
      </w:r>
    </w:p>
    <w:p w:rsidR="00000000" w:rsidDel="00000000" w:rsidP="00000000" w:rsidRDefault="00000000" w:rsidRPr="00000000" w14:paraId="000000E0">
      <w:pPr>
        <w:ind w:left="0" w:hanging="2"/>
        <w:jc w:val="both"/>
        <w:rPr>
          <w:rFonts w:ascii="Arial" w:cs="Arial" w:eastAsia="Arial" w:hAnsi="Arial"/>
        </w:rPr>
      </w:pPr>
      <w:r w:rsidDel="00000000" w:rsidR="00000000" w:rsidRPr="00000000">
        <w:rPr>
          <w:rFonts w:ascii="Arial" w:cs="Arial" w:eastAsia="Arial" w:hAnsi="Arial"/>
          <w:b w:val="1"/>
          <w:rtl w:val="0"/>
        </w:rPr>
        <w:t xml:space="preserve">Environmental awareness</w:t>
      </w:r>
      <w:r w:rsidDel="00000000" w:rsidR="00000000" w:rsidRPr="00000000">
        <w:rPr>
          <w:rtl w:val="0"/>
        </w:rPr>
      </w:r>
    </w:p>
    <w:p w:rsidR="00000000" w:rsidDel="00000000" w:rsidP="00000000" w:rsidRDefault="00000000" w:rsidRPr="00000000" w14:paraId="000000E1">
      <w:pPr>
        <w:numPr>
          <w:ilvl w:val="0"/>
          <w:numId w:val="9"/>
        </w:numPr>
        <w:ind w:left="0" w:hanging="2"/>
        <w:jc w:val="both"/>
        <w:rPr/>
      </w:pPr>
      <w:r w:rsidDel="00000000" w:rsidR="00000000" w:rsidRPr="00000000">
        <w:rPr>
          <w:rFonts w:ascii="Arial" w:cs="Arial" w:eastAsia="Arial" w:hAnsi="Arial"/>
          <w:rtl w:val="0"/>
        </w:rPr>
        <w:t xml:space="preserve">Role – play: environmentally conscious?</w:t>
      </w:r>
    </w:p>
    <w:p w:rsidR="00000000" w:rsidDel="00000000" w:rsidP="00000000" w:rsidRDefault="00000000" w:rsidRPr="00000000" w14:paraId="000000E2">
      <w:pPr>
        <w:numPr>
          <w:ilvl w:val="0"/>
          <w:numId w:val="9"/>
        </w:numPr>
        <w:ind w:left="0" w:hanging="2"/>
        <w:jc w:val="both"/>
        <w:rPr/>
      </w:pPr>
      <w:r w:rsidDel="00000000" w:rsidR="00000000" w:rsidRPr="00000000">
        <w:rPr>
          <w:rFonts w:ascii="Arial" w:cs="Arial" w:eastAsia="Arial" w:hAnsi="Arial"/>
          <w:rtl w:val="0"/>
        </w:rPr>
        <w:t xml:space="preserve">Listening.</w:t>
      </w:r>
    </w:p>
    <w:p w:rsidR="00000000" w:rsidDel="00000000" w:rsidP="00000000" w:rsidRDefault="00000000" w:rsidRPr="00000000" w14:paraId="000000E3">
      <w:pPr>
        <w:ind w:left="0" w:hanging="2"/>
        <w:jc w:val="both"/>
        <w:rPr>
          <w:rFonts w:ascii="Arial" w:cs="Arial" w:eastAsia="Arial" w:hAnsi="Arial"/>
        </w:rPr>
      </w:pPr>
      <w:r w:rsidDel="00000000" w:rsidR="00000000" w:rsidRPr="00000000">
        <w:rPr>
          <w:rFonts w:ascii="Arial" w:cs="Arial" w:eastAsia="Arial" w:hAnsi="Arial"/>
          <w:b w:val="1"/>
          <w:rtl w:val="0"/>
        </w:rPr>
        <w:t xml:space="preserve">Making a presentation</w:t>
      </w:r>
      <w:r w:rsidDel="00000000" w:rsidR="00000000" w:rsidRPr="00000000">
        <w:rPr>
          <w:rtl w:val="0"/>
        </w:rPr>
      </w:r>
    </w:p>
    <w:p w:rsidR="00000000" w:rsidDel="00000000" w:rsidP="00000000" w:rsidRDefault="00000000" w:rsidRPr="00000000" w14:paraId="000000E4">
      <w:pPr>
        <w:numPr>
          <w:ilvl w:val="0"/>
          <w:numId w:val="9"/>
        </w:numPr>
        <w:ind w:left="0" w:hanging="2"/>
        <w:jc w:val="both"/>
        <w:rPr/>
      </w:pPr>
      <w:r w:rsidDel="00000000" w:rsidR="00000000" w:rsidRPr="00000000">
        <w:rPr>
          <w:rFonts w:ascii="Arial" w:cs="Arial" w:eastAsia="Arial" w:hAnsi="Arial"/>
          <w:rtl w:val="0"/>
        </w:rPr>
        <w:t xml:space="preserve">Talking about the future: certainty, probability, possibility…</w:t>
      </w:r>
    </w:p>
    <w:p w:rsidR="00000000" w:rsidDel="00000000" w:rsidP="00000000" w:rsidRDefault="00000000" w:rsidRPr="00000000" w14:paraId="000000E5">
      <w:pPr>
        <w:ind w:left="0" w:hanging="2"/>
        <w:jc w:val="both"/>
        <w:rPr>
          <w:rFonts w:ascii="Arial" w:cs="Arial" w:eastAsia="Arial" w:hAnsi="Arial"/>
        </w:rPr>
      </w:pPr>
      <w:r w:rsidDel="00000000" w:rsidR="00000000" w:rsidRPr="00000000">
        <w:rPr>
          <w:rFonts w:ascii="Arial" w:cs="Arial" w:eastAsia="Arial" w:hAnsi="Arial"/>
          <w:b w:val="1"/>
          <w:rtl w:val="0"/>
        </w:rPr>
        <w:t xml:space="preserve">Fuel cells</w:t>
      </w:r>
      <w:r w:rsidDel="00000000" w:rsidR="00000000" w:rsidRPr="00000000">
        <w:rPr>
          <w:rtl w:val="0"/>
        </w:rPr>
      </w:r>
    </w:p>
    <w:p w:rsidR="00000000" w:rsidDel="00000000" w:rsidP="00000000" w:rsidRDefault="00000000" w:rsidRPr="00000000" w14:paraId="000000E6">
      <w:pPr>
        <w:numPr>
          <w:ilvl w:val="0"/>
          <w:numId w:val="9"/>
        </w:numPr>
        <w:ind w:left="0" w:hanging="2"/>
        <w:jc w:val="both"/>
        <w:rPr/>
      </w:pPr>
      <w:r w:rsidDel="00000000" w:rsidR="00000000" w:rsidRPr="00000000">
        <w:rPr>
          <w:rFonts w:ascii="Arial" w:cs="Arial" w:eastAsia="Arial" w:hAnsi="Arial"/>
          <w:rtl w:val="0"/>
        </w:rPr>
        <w:t xml:space="preserve">Reading activity.</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bookmarkStart w:colFirst="0" w:colLast="0" w:name="_1fob9te" w:id="2"/>
      <w:bookmarkEnd w:id="2"/>
      <w:r w:rsidDel="00000000" w:rsidR="00000000" w:rsidRPr="00000000">
        <w:rPr>
          <w:rtl w:val="0"/>
        </w:rPr>
      </w:r>
    </w:p>
    <w:p w:rsidR="00000000" w:rsidDel="00000000" w:rsidP="00000000" w:rsidRDefault="00000000" w:rsidRPr="00000000" w14:paraId="000000E9">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3. TEMPORALIZACIÓN</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B">
      <w:pPr>
        <w:ind w:left="0" w:hanging="2"/>
        <w:jc w:val="both"/>
        <w:rPr>
          <w:rFonts w:ascii="Arial" w:cs="Arial" w:eastAsia="Arial" w:hAnsi="Arial"/>
        </w:rPr>
      </w:pPr>
      <w:r w:rsidDel="00000000" w:rsidR="00000000" w:rsidRPr="00000000">
        <w:rPr>
          <w:rFonts w:ascii="Arial" w:cs="Arial" w:eastAsia="Arial" w:hAnsi="Arial"/>
          <w:rtl w:val="0"/>
        </w:rPr>
        <w:t xml:space="preserve">Primera evaluación: 3 unidades</w:t>
      </w:r>
    </w:p>
    <w:p w:rsidR="00000000" w:rsidDel="00000000" w:rsidP="00000000" w:rsidRDefault="00000000" w:rsidRPr="00000000" w14:paraId="000000EC">
      <w:pPr>
        <w:numPr>
          <w:ilvl w:val="0"/>
          <w:numId w:val="10"/>
        </w:numPr>
        <w:ind w:left="0" w:hanging="2"/>
        <w:jc w:val="both"/>
        <w:rPr/>
      </w:pPr>
      <w:r w:rsidDel="00000000" w:rsidR="00000000" w:rsidRPr="00000000">
        <w:rPr>
          <w:rFonts w:ascii="Arial" w:cs="Arial" w:eastAsia="Arial" w:hAnsi="Arial"/>
          <w:rtl w:val="0"/>
        </w:rPr>
        <w:t xml:space="preserve">Teniendo una hora por semana y los grupos son semipresenciales, Alfa y Beta (10 horas hasta la 1ª Evaluación)</w:t>
      </w:r>
    </w:p>
    <w:p w:rsidR="00000000" w:rsidDel="00000000" w:rsidP="00000000" w:rsidRDefault="00000000" w:rsidRPr="00000000" w14:paraId="000000ED">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EE">
      <w:pPr>
        <w:ind w:left="0" w:hanging="2"/>
        <w:jc w:val="both"/>
        <w:rPr>
          <w:rFonts w:ascii="Arial" w:cs="Arial" w:eastAsia="Arial" w:hAnsi="Arial"/>
        </w:rPr>
      </w:pPr>
      <w:r w:rsidDel="00000000" w:rsidR="00000000" w:rsidRPr="00000000">
        <w:rPr>
          <w:rFonts w:ascii="Arial" w:cs="Arial" w:eastAsia="Arial" w:hAnsi="Arial"/>
          <w:rtl w:val="0"/>
        </w:rPr>
        <w:t xml:space="preserve">Segunda evaluación: 3 unidades</w:t>
      </w:r>
    </w:p>
    <w:p w:rsidR="00000000" w:rsidDel="00000000" w:rsidP="00000000" w:rsidRDefault="00000000" w:rsidRPr="00000000" w14:paraId="000000EF">
      <w:pPr>
        <w:numPr>
          <w:ilvl w:val="0"/>
          <w:numId w:val="10"/>
        </w:numPr>
        <w:ind w:left="0" w:hanging="2"/>
        <w:jc w:val="both"/>
        <w:rPr/>
      </w:pPr>
      <w:r w:rsidDel="00000000" w:rsidR="00000000" w:rsidRPr="00000000">
        <w:rPr>
          <w:rFonts w:ascii="Arial" w:cs="Arial" w:eastAsia="Arial" w:hAnsi="Arial"/>
          <w:rtl w:val="0"/>
        </w:rPr>
        <w:t xml:space="preserve">Teniendo una hora por semana y los grupos son semipresenciales, Alfa y Beta (10 horas hasta la 2ª Evaluación)</w:t>
      </w:r>
    </w:p>
    <w:p w:rsidR="00000000" w:rsidDel="00000000" w:rsidP="00000000" w:rsidRDefault="00000000" w:rsidRPr="00000000" w14:paraId="000000F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1">
      <w:pPr>
        <w:ind w:left="0" w:hanging="2"/>
        <w:jc w:val="both"/>
        <w:rPr>
          <w:rFonts w:ascii="Arial" w:cs="Arial" w:eastAsia="Arial" w:hAnsi="Arial"/>
        </w:rPr>
      </w:pPr>
      <w:r w:rsidDel="00000000" w:rsidR="00000000" w:rsidRPr="00000000">
        <w:rPr>
          <w:rFonts w:ascii="Arial" w:cs="Arial" w:eastAsia="Arial" w:hAnsi="Arial"/>
          <w:rtl w:val="0"/>
        </w:rPr>
        <w:t xml:space="preserve">Tercera evaluación: 2 unidades</w:t>
      </w:r>
    </w:p>
    <w:p w:rsidR="00000000" w:rsidDel="00000000" w:rsidP="00000000" w:rsidRDefault="00000000" w:rsidRPr="00000000" w14:paraId="000000F2">
      <w:pPr>
        <w:numPr>
          <w:ilvl w:val="0"/>
          <w:numId w:val="10"/>
        </w:numPr>
        <w:spacing w:after="200" w:lineRule="auto"/>
        <w:ind w:left="0" w:hanging="2"/>
        <w:jc w:val="both"/>
        <w:rPr/>
      </w:pPr>
      <w:r w:rsidDel="00000000" w:rsidR="00000000" w:rsidRPr="00000000">
        <w:rPr>
          <w:rFonts w:ascii="Arial" w:cs="Arial" w:eastAsia="Arial" w:hAnsi="Arial"/>
          <w:rtl w:val="0"/>
        </w:rPr>
        <w:t xml:space="preserve">Teniendo una hora por semana y los grupos son semipresenciales, Alfa y Beta (8 horas hasta la 3ª Evaluación).</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bookmarkStart w:colFirst="0" w:colLast="0" w:name="_3znysh7" w:id="3"/>
      <w:bookmarkEnd w:id="3"/>
      <w:r w:rsidDel="00000000" w:rsidR="00000000" w:rsidRPr="00000000">
        <w:rPr>
          <w:rtl w:val="0"/>
        </w:rPr>
      </w:r>
    </w:p>
    <w:p w:rsidR="00000000" w:rsidDel="00000000" w:rsidP="00000000" w:rsidRDefault="00000000" w:rsidRPr="00000000" w14:paraId="000000F4">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4. CRITERIOS DE EVALUACIÓN GENERALES</w:t>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F6">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Reconoce información profesional y cotidiana contenida en discursos orales emitidos por cualquier medio de comunicación en lengua estándar, interpretando con precisión el contenido del mensaje.</w:t>
      </w:r>
    </w:p>
    <w:p w:rsidR="00000000" w:rsidDel="00000000" w:rsidP="00000000" w:rsidRDefault="00000000" w:rsidRPr="00000000" w14:paraId="000000F7">
      <w:pPr>
        <w:numPr>
          <w:ilvl w:val="0"/>
          <w:numId w:val="1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situado el mensaje en su contexto. </w:t>
      </w:r>
    </w:p>
    <w:p w:rsidR="00000000" w:rsidDel="00000000" w:rsidP="00000000" w:rsidRDefault="00000000" w:rsidRPr="00000000" w14:paraId="000000F8">
      <w:pPr>
        <w:numPr>
          <w:ilvl w:val="0"/>
          <w:numId w:val="1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identificado la idea principal del mensaje.</w:t>
      </w:r>
    </w:p>
    <w:p w:rsidR="00000000" w:rsidDel="00000000" w:rsidP="00000000" w:rsidRDefault="00000000" w:rsidRPr="00000000" w14:paraId="000000F9">
      <w:pPr>
        <w:numPr>
          <w:ilvl w:val="0"/>
          <w:numId w:val="1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reconocido la finalidad del mensaje directo, telefónico o por otro medio auditivo.</w:t>
      </w:r>
    </w:p>
    <w:p w:rsidR="00000000" w:rsidDel="00000000" w:rsidP="00000000" w:rsidRDefault="00000000" w:rsidRPr="00000000" w14:paraId="000000FA">
      <w:pPr>
        <w:numPr>
          <w:ilvl w:val="0"/>
          <w:numId w:val="1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extraído información específica en mensajes relacionados con aspectos habituales de la vida profesional y cotidiana.</w:t>
      </w:r>
    </w:p>
    <w:p w:rsidR="00000000" w:rsidDel="00000000" w:rsidP="00000000" w:rsidRDefault="00000000" w:rsidRPr="00000000" w14:paraId="000000FB">
      <w:pPr>
        <w:numPr>
          <w:ilvl w:val="0"/>
          <w:numId w:val="1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secuenciado los elementos constituyentes del mensaje.</w:t>
      </w:r>
    </w:p>
    <w:p w:rsidR="00000000" w:rsidDel="00000000" w:rsidP="00000000" w:rsidRDefault="00000000" w:rsidRPr="00000000" w14:paraId="000000FC">
      <w:pPr>
        <w:numPr>
          <w:ilvl w:val="0"/>
          <w:numId w:val="1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identificado las ideas principales de un discurso sobre temas conocidos, transmitidos por los medios de comunicación y emitidos en lengua estándar y articuladas con claridad.</w:t>
      </w:r>
    </w:p>
    <w:p w:rsidR="00000000" w:rsidDel="00000000" w:rsidP="00000000" w:rsidRDefault="00000000" w:rsidRPr="00000000" w14:paraId="000000FD">
      <w:pPr>
        <w:numPr>
          <w:ilvl w:val="0"/>
          <w:numId w:val="1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reconocido las instrucciones orales y se han seguido las indicaciones.</w:t>
      </w:r>
    </w:p>
    <w:p w:rsidR="00000000" w:rsidDel="00000000" w:rsidP="00000000" w:rsidRDefault="00000000" w:rsidRPr="00000000" w14:paraId="000000FE">
      <w:pPr>
        <w:numPr>
          <w:ilvl w:val="0"/>
          <w:numId w:val="1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tomado conciencia de la importancia de comprende</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00">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Interpreta información profesional contenida en textos escritos, analizando de forma comprensiva sus contenidos.</w:t>
      </w:r>
    </w:p>
    <w:p w:rsidR="00000000" w:rsidDel="00000000" w:rsidP="00000000" w:rsidRDefault="00000000" w:rsidRPr="00000000" w14:paraId="00000101">
      <w:pPr>
        <w:numPr>
          <w:ilvl w:val="0"/>
          <w:numId w:val="7"/>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leído con un alto grado de independencia, adaptando el estilo y la velocidad de la lectura a distintos textos y finalidades y utilizando fuentes de referencia apropiadas de forma selectiva.</w:t>
      </w:r>
    </w:p>
    <w:p w:rsidR="00000000" w:rsidDel="00000000" w:rsidP="00000000" w:rsidRDefault="00000000" w:rsidRPr="00000000" w14:paraId="00000102">
      <w:pPr>
        <w:numPr>
          <w:ilvl w:val="0"/>
          <w:numId w:val="7"/>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interpretado la correspondencia relativa a su especialidad, captando fácilmente el significado esencial. </w:t>
      </w:r>
    </w:p>
    <w:p w:rsidR="00000000" w:rsidDel="00000000" w:rsidP="00000000" w:rsidRDefault="00000000" w:rsidRPr="00000000" w14:paraId="00000103">
      <w:pPr>
        <w:numPr>
          <w:ilvl w:val="0"/>
          <w:numId w:val="7"/>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interpretado textos de relativa complejidad, relacionados o no con su especialidad.</w:t>
      </w:r>
    </w:p>
    <w:p w:rsidR="00000000" w:rsidDel="00000000" w:rsidP="00000000" w:rsidRDefault="00000000" w:rsidRPr="00000000" w14:paraId="00000104">
      <w:pPr>
        <w:numPr>
          <w:ilvl w:val="0"/>
          <w:numId w:val="7"/>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relacionado el texto con el ámbito del sector a que se refiere. </w:t>
      </w:r>
    </w:p>
    <w:p w:rsidR="00000000" w:rsidDel="00000000" w:rsidP="00000000" w:rsidRDefault="00000000" w:rsidRPr="00000000" w14:paraId="00000105">
      <w:pPr>
        <w:numPr>
          <w:ilvl w:val="0"/>
          <w:numId w:val="7"/>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identificado el contenido y la importancia de noticias, artículos e informes sobre temas profesionales.</w:t>
      </w:r>
    </w:p>
    <w:p w:rsidR="00000000" w:rsidDel="00000000" w:rsidP="00000000" w:rsidRDefault="00000000" w:rsidRPr="00000000" w14:paraId="00000106">
      <w:pPr>
        <w:numPr>
          <w:ilvl w:val="0"/>
          <w:numId w:val="7"/>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realizado traducciones de textos de relativa complejidad utilizando material de apoyo en caso necesario.</w:t>
      </w:r>
    </w:p>
    <w:p w:rsidR="00000000" w:rsidDel="00000000" w:rsidP="00000000" w:rsidRDefault="00000000" w:rsidRPr="00000000" w14:paraId="00000107">
      <w:pPr>
        <w:numPr>
          <w:ilvl w:val="0"/>
          <w:numId w:val="7"/>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interpretado mensajes técnicos recibidos a través de soportes telemáticos: correo electrónico, fax. </w:t>
      </w:r>
    </w:p>
    <w:p w:rsidR="00000000" w:rsidDel="00000000" w:rsidP="00000000" w:rsidRDefault="00000000" w:rsidRPr="00000000" w14:paraId="00000108">
      <w:pPr>
        <w:numPr>
          <w:ilvl w:val="0"/>
          <w:numId w:val="7"/>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interpretado instrucciones sobre procesos propios de su especialidad.</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0A">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Emite mensajes orales claros y bien estructurados, analizando el contenido de la situación.</w:t>
      </w:r>
    </w:p>
    <w:p w:rsidR="00000000" w:rsidDel="00000000" w:rsidP="00000000" w:rsidRDefault="00000000" w:rsidRPr="00000000" w14:paraId="0000010B">
      <w:pPr>
        <w:numPr>
          <w:ilvl w:val="0"/>
          <w:numId w:val="8"/>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expresado con fluidez sobre temas profesionales, marcando con claridad la relación entre las ideas.</w:t>
      </w:r>
    </w:p>
    <w:p w:rsidR="00000000" w:rsidDel="00000000" w:rsidP="00000000" w:rsidRDefault="00000000" w:rsidRPr="00000000" w14:paraId="0000010C">
      <w:pPr>
        <w:numPr>
          <w:ilvl w:val="0"/>
          <w:numId w:val="8"/>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comunicado espontáneamente, adoptando un nivel de formalidad adecuado a las circunstancias.</w:t>
      </w:r>
    </w:p>
    <w:p w:rsidR="00000000" w:rsidDel="00000000" w:rsidP="00000000" w:rsidRDefault="00000000" w:rsidRPr="00000000" w14:paraId="0000010D">
      <w:pPr>
        <w:numPr>
          <w:ilvl w:val="0"/>
          <w:numId w:val="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utilizado normas de protocolo en presentaciones formales e informales. </w:t>
      </w:r>
    </w:p>
    <w:p w:rsidR="00000000" w:rsidDel="00000000" w:rsidP="00000000" w:rsidRDefault="00000000" w:rsidRPr="00000000" w14:paraId="0000010E">
      <w:pPr>
        <w:numPr>
          <w:ilvl w:val="0"/>
          <w:numId w:val="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expresado y defendido puntos de vista con claridad, proporcionando explicaciones y argumentos adecuados.</w:t>
      </w:r>
    </w:p>
    <w:p w:rsidR="00000000" w:rsidDel="00000000" w:rsidP="00000000" w:rsidRDefault="00000000" w:rsidRPr="00000000" w14:paraId="0000010F">
      <w:pPr>
        <w:numPr>
          <w:ilvl w:val="0"/>
          <w:numId w:val="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descrito y secuenciado un proceso de trabajo de su competencia.</w:t>
      </w:r>
    </w:p>
    <w:p w:rsidR="00000000" w:rsidDel="00000000" w:rsidP="00000000" w:rsidRDefault="00000000" w:rsidRPr="00000000" w14:paraId="00000110">
      <w:pPr>
        <w:numPr>
          <w:ilvl w:val="0"/>
          <w:numId w:val="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argumentado la elección de una determinada opción o procedimiento de trabajo elegido. </w:t>
      </w:r>
    </w:p>
    <w:p w:rsidR="00000000" w:rsidDel="00000000" w:rsidP="00000000" w:rsidRDefault="00000000" w:rsidRPr="00000000" w14:paraId="00000111">
      <w:pPr>
        <w:numPr>
          <w:ilvl w:val="0"/>
          <w:numId w:val="6"/>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solicitado la reformulación del discurso o parte del mismo cuando se ha considerado necesario.</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14">
      <w:pPr>
        <w:numPr>
          <w:ilvl w:val="0"/>
          <w:numId w:val="15"/>
        </w:num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Elabora documentos e informes propios del sector, relacionando los recursos lingüísticos con el propósito del mismo.</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16">
      <w:pPr>
        <w:numPr>
          <w:ilvl w:val="0"/>
          <w:numId w:val="4"/>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redactado textos claros y detallados sobre temas relacionados con su especialidad, sintetizando y evaluando información y argumentos procedentes de varias fuentes. </w:t>
      </w:r>
    </w:p>
    <w:p w:rsidR="00000000" w:rsidDel="00000000" w:rsidP="00000000" w:rsidRDefault="00000000" w:rsidRPr="00000000" w14:paraId="00000117">
      <w:pPr>
        <w:numPr>
          <w:ilvl w:val="0"/>
          <w:numId w:val="4"/>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organizado la información con corrección, precisión, coherencia y cohesión, solicitando o facilitando información de tipo general o detallada.</w:t>
      </w:r>
    </w:p>
    <w:p w:rsidR="00000000" w:rsidDel="00000000" w:rsidP="00000000" w:rsidRDefault="00000000" w:rsidRPr="00000000" w14:paraId="00000118">
      <w:pPr>
        <w:numPr>
          <w:ilvl w:val="0"/>
          <w:numId w:val="4"/>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redactado informes, destacando los aspectos significativos y ofreciendo detalles relevantes que sirvan de apoyo.</w:t>
      </w:r>
    </w:p>
    <w:p w:rsidR="00000000" w:rsidDel="00000000" w:rsidP="00000000" w:rsidRDefault="00000000" w:rsidRPr="00000000" w14:paraId="00000119">
      <w:pPr>
        <w:numPr>
          <w:ilvl w:val="0"/>
          <w:numId w:val="4"/>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 cumplimentado documentación específica de su campo profesional.</w:t>
      </w:r>
    </w:p>
    <w:p w:rsidR="00000000" w:rsidDel="00000000" w:rsidP="00000000" w:rsidRDefault="00000000" w:rsidRPr="00000000" w14:paraId="0000011A">
      <w:pPr>
        <w:numPr>
          <w:ilvl w:val="0"/>
          <w:numId w:val="4"/>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aplicado las fórmulas establecidas y el vocabulario específico en la cumplimentación de documentos. </w:t>
      </w:r>
    </w:p>
    <w:p w:rsidR="00000000" w:rsidDel="00000000" w:rsidP="00000000" w:rsidRDefault="00000000" w:rsidRPr="00000000" w14:paraId="0000011B">
      <w:pPr>
        <w:numPr>
          <w:ilvl w:val="0"/>
          <w:numId w:val="4"/>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resumido artículos, manuales de instrucciones y otros documentos escritos.</w:t>
      </w:r>
    </w:p>
    <w:p w:rsidR="00000000" w:rsidDel="00000000" w:rsidP="00000000" w:rsidRDefault="00000000" w:rsidRPr="00000000" w14:paraId="0000011C">
      <w:pPr>
        <w:numPr>
          <w:ilvl w:val="0"/>
          <w:numId w:val="4"/>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Se han utilizado las fórmulas de cortesía propias del documento a elaborar.</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bookmarkStart w:colFirst="0" w:colLast="0" w:name="_2et92p0" w:id="4"/>
      <w:bookmarkEnd w:id="4"/>
      <w:r w:rsidDel="00000000" w:rsidR="00000000" w:rsidRPr="00000000">
        <w:rPr>
          <w:rtl w:val="0"/>
        </w:rPr>
      </w:r>
    </w:p>
    <w:p w:rsidR="00000000" w:rsidDel="00000000" w:rsidP="00000000" w:rsidRDefault="00000000" w:rsidRPr="00000000" w14:paraId="0000011F">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5. METODOLOGÍA</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Este módulo profesional contiene la formación necesaria para responder a las necesidades de comunicación en inglés para el desarrollo de su actividad formativa, su inserción laboral y su futuro ejercicio profesional.</w:t>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La formación del módulo es de carácter transversal y, en consecuencia, contribuye a alcanzar todos los objetivos generales previstos para el ciclo formativo, si bien su superación no interviene en la acreditación de ninguna de las unidades de competencia incluidas en el título. </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Las líneas de actuación en el proceso de enseñanza aprendizaje, que permiten alcanzar los objetivos del módulo, versarán sobre:</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27">
      <w:pPr>
        <w:numPr>
          <w:ilvl w:val="0"/>
          <w:numId w:val="1"/>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La descripción, análisis y aplicación de los procesos de comunicación utilizando el inglés.</w:t>
      </w:r>
    </w:p>
    <w:p w:rsidR="00000000" w:rsidDel="00000000" w:rsidP="00000000" w:rsidRDefault="00000000" w:rsidRPr="00000000" w14:paraId="00000128">
      <w:pPr>
        <w:numPr>
          <w:ilvl w:val="0"/>
          <w:numId w:val="1"/>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La caracterización de los procesos propios del perfil profesional, en inglés.</w:t>
      </w:r>
    </w:p>
    <w:p w:rsidR="00000000" w:rsidDel="00000000" w:rsidP="00000000" w:rsidRDefault="00000000" w:rsidRPr="00000000" w14:paraId="00000129">
      <w:pPr>
        <w:numPr>
          <w:ilvl w:val="0"/>
          <w:numId w:val="1"/>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Los procesos de calidad en la empresa, su evaluación. </w:t>
      </w:r>
    </w:p>
    <w:p w:rsidR="00000000" w:rsidDel="00000000" w:rsidP="00000000" w:rsidRDefault="00000000" w:rsidRPr="00000000" w14:paraId="0000012A">
      <w:pPr>
        <w:numPr>
          <w:ilvl w:val="0"/>
          <w:numId w:val="1"/>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La identificación y formalización de documentos asociados al desempeño profesional en inglés.</w:t>
      </w:r>
    </w:p>
    <w:p w:rsidR="00000000" w:rsidDel="00000000" w:rsidP="00000000" w:rsidRDefault="00000000" w:rsidRPr="00000000" w14:paraId="0000012B">
      <w:pPr>
        <w:numPr>
          <w:ilvl w:val="0"/>
          <w:numId w:val="1"/>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La identificación, análisis y procedimientos de actuación ante situaciones imprevistas (quejas, reclamaciones...), en inglés.</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200" w:line="276" w:lineRule="auto"/>
        <w:ind w:left="0" w:hanging="2"/>
        <w:jc w:val="both"/>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Si bien tanto el funcionamiento de la clase como su impartición se realizarán única y exclusivamente en la lengua meta (inglés) favoreciendo de este modo la creación y resolución de problemas en situaciones reales. </w:t>
      </w:r>
    </w:p>
    <w:p w:rsidR="00000000" w:rsidDel="00000000" w:rsidP="00000000" w:rsidRDefault="00000000" w:rsidRPr="00000000" w14:paraId="0000012E">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6. INSTRUMENTOS DE EVALUACIÓN</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Estimamos que los instrumentos para evaluar las distintas capacidades y los aprendizajes necesarios para conseguir las competencias básicas de los alumnos de grado medio son los siguientes:</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Se administrarán distintos tipos de pruebas:</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4">
      <w:pPr>
        <w:widowControl w:val="0"/>
        <w:numPr>
          <w:ilvl w:val="2"/>
          <w:numId w:val="14"/>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Durante sesiones: preguntas orales, recogida de tareas, pruebas de tipo test, parciales, globales, así como de refuerzo cuando sean necesarias, para comprobar la adquisición y aprendizaje de contenidos de carácter lingüístico, comunicativo y social. Este tipo de pruebas tendrá valor numérico sobre la nota total.</w:t>
      </w:r>
    </w:p>
    <w:p w:rsidR="00000000" w:rsidDel="00000000" w:rsidP="00000000" w:rsidRDefault="00000000" w:rsidRPr="00000000" w14:paraId="00000135">
      <w:pPr>
        <w:widowControl w:val="0"/>
        <w:numPr>
          <w:ilvl w:val="2"/>
          <w:numId w:val="14"/>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Controles de pruebas escritas: Se realizarán periódicamente al finalizar algún tema concreto o en determinados momentos para revisar y reforzar los conocimientos adquiridos previamente. El objetivo es poner de manifiesto las estrategias académicas y socio-lingüísticas adquiridas por el alumno para detectar posibles errores a corregir.</w:t>
      </w:r>
    </w:p>
    <w:p w:rsidR="00000000" w:rsidDel="00000000" w:rsidP="00000000" w:rsidRDefault="00000000" w:rsidRPr="00000000" w14:paraId="00000136">
      <w:pPr>
        <w:widowControl w:val="0"/>
        <w:numPr>
          <w:ilvl w:val="2"/>
          <w:numId w:val="14"/>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Controles de carácter global creados para cada evaluación que abordarán todo lo estudiado a lo largo de ese periodo, así como las anteriores evaluaciones.</w:t>
      </w:r>
    </w:p>
    <w:p w:rsidR="00000000" w:rsidDel="00000000" w:rsidP="00000000" w:rsidRDefault="00000000" w:rsidRPr="00000000" w14:paraId="00000137">
      <w:pPr>
        <w:widowControl w:val="0"/>
        <w:numPr>
          <w:ilvl w:val="2"/>
          <w:numId w:val="14"/>
        </w:numPr>
        <w:pBdr>
          <w:top w:space="0" w:sz="0" w:val="nil"/>
          <w:left w:space="0" w:sz="0" w:val="nil"/>
          <w:bottom w:space="0" w:sz="0" w:val="nil"/>
          <w:right w:space="0" w:sz="0" w:val="nil"/>
          <w:between w:space="0" w:sz="0" w:val="nil"/>
        </w:pBdr>
        <w:tabs>
          <w:tab w:val="left" w:pos="709"/>
        </w:tabs>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Prueba oral basada en los contenidos orales estudiados durante cada evaluación.</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tabs>
          <w:tab w:val="left" w:pos="720"/>
        </w:tabs>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right="113" w:hanging="2"/>
        <w:jc w:val="both"/>
        <w:rPr>
          <w:rFonts w:ascii="Arial" w:cs="Arial" w:eastAsia="Arial" w:hAnsi="Arial"/>
        </w:rPr>
      </w:pPr>
      <w:r w:rsidDel="00000000" w:rsidR="00000000" w:rsidRPr="00000000">
        <w:rPr>
          <w:rFonts w:ascii="Arial" w:cs="Arial" w:eastAsia="Arial" w:hAnsi="Arial"/>
          <w:rtl w:val="0"/>
        </w:rPr>
        <w:t xml:space="preserve">Ficha de registro personalizada, donde se anotan los resultados apreciados a partir de la observación, el análisis de tareas, las intervenciones en clase y la corrección de los ejercicios.</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bookmarkStart w:colFirst="0" w:colLast="0" w:name="_3dy6vkm" w:id="6"/>
      <w:bookmarkEnd w:id="6"/>
      <w:r w:rsidDel="00000000" w:rsidR="00000000" w:rsidRPr="00000000">
        <w:rPr>
          <w:rtl w:val="0"/>
        </w:rPr>
      </w:r>
    </w:p>
    <w:p w:rsidR="00000000" w:rsidDel="00000000" w:rsidP="00000000" w:rsidRDefault="00000000" w:rsidRPr="00000000" w14:paraId="0000013B">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7. SISTEMA DE RECUPERACIÓN DE EVALUACIONES PENDIENTES</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3D">
      <w:pPr>
        <w:ind w:left="0" w:hanging="2"/>
        <w:jc w:val="both"/>
        <w:rPr>
          <w:rFonts w:ascii="Arial" w:cs="Arial" w:eastAsia="Arial" w:hAnsi="Arial"/>
        </w:rPr>
      </w:pPr>
      <w:r w:rsidDel="00000000" w:rsidR="00000000" w:rsidRPr="00000000">
        <w:rPr>
          <w:rFonts w:ascii="Arial" w:cs="Arial" w:eastAsia="Arial" w:hAnsi="Arial"/>
          <w:rtl w:val="0"/>
        </w:rPr>
        <w:t xml:space="preserve">En la clase de inglés se realiza casi continuamente una revisión de los contenidos ya trabajados, que habitualmente pasan a integrarse con los que siguen y son incluidos en la evaluación siguiente. Así, la recuperación de cada evaluación se hará a lo largo de la siguiente, no siendo necesaria la realización de una prueba específica.             </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bookmarkStart w:colFirst="0" w:colLast="0" w:name="_1t3h5sf" w:id="7"/>
      <w:bookmarkEnd w:id="7"/>
      <w:r w:rsidDel="00000000" w:rsidR="00000000" w:rsidRPr="00000000">
        <w:rPr>
          <w:rtl w:val="0"/>
        </w:rPr>
      </w:r>
    </w:p>
    <w:p w:rsidR="00000000" w:rsidDel="00000000" w:rsidP="00000000" w:rsidRDefault="00000000" w:rsidRPr="00000000" w14:paraId="0000013F">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8. CRITERIOS DE CALIFICACIÓN</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bookmarkStart w:colFirst="0" w:colLast="0" w:name="_4d34og8" w:id="8"/>
      <w:bookmarkEnd w:id="8"/>
      <w:r w:rsidDel="00000000" w:rsidR="00000000" w:rsidRPr="00000000">
        <w:rPr>
          <w:rtl w:val="0"/>
        </w:rPr>
      </w:r>
    </w:p>
    <w:p w:rsidR="00000000" w:rsidDel="00000000" w:rsidP="00000000" w:rsidRDefault="00000000" w:rsidRPr="00000000" w14:paraId="00000141">
      <w:pPr>
        <w:ind w:left="0" w:hanging="2"/>
        <w:jc w:val="both"/>
        <w:rPr>
          <w:rFonts w:ascii="Arial" w:cs="Arial" w:eastAsia="Arial" w:hAnsi="Arial"/>
        </w:rPr>
      </w:pPr>
      <w:r w:rsidDel="00000000" w:rsidR="00000000" w:rsidRPr="00000000">
        <w:rPr>
          <w:rFonts w:ascii="Arial" w:cs="Arial" w:eastAsia="Arial" w:hAnsi="Arial"/>
          <w:rtl w:val="0"/>
        </w:rPr>
        <w:t xml:space="preserve">Para llegar a la calificación total se tendrá en cuenta los siguientes apartados comunicativos en lengua inglesa. </w:t>
      </w:r>
    </w:p>
    <w:p w:rsidR="00000000" w:rsidDel="00000000" w:rsidP="00000000" w:rsidRDefault="00000000" w:rsidRPr="00000000" w14:paraId="00000142">
      <w:pPr>
        <w:tabs>
          <w:tab w:val="left" w:pos="1069"/>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3">
      <w:pPr>
        <w:widowControl w:val="0"/>
        <w:numPr>
          <w:ilvl w:val="0"/>
          <w:numId w:val="17"/>
        </w:numPr>
        <w:spacing w:line="276" w:lineRule="auto"/>
        <w:ind w:left="0" w:hanging="2"/>
        <w:jc w:val="both"/>
        <w:rPr/>
      </w:pPr>
      <w:r w:rsidDel="00000000" w:rsidR="00000000" w:rsidRPr="00000000">
        <w:rPr>
          <w:rFonts w:ascii="Arial" w:cs="Arial" w:eastAsia="Arial" w:hAnsi="Arial"/>
          <w:rtl w:val="0"/>
        </w:rPr>
        <w:t xml:space="preserve">Comprensión lectora</w:t>
      </w:r>
    </w:p>
    <w:p w:rsidR="00000000" w:rsidDel="00000000" w:rsidP="00000000" w:rsidRDefault="00000000" w:rsidRPr="00000000" w14:paraId="00000144">
      <w:pPr>
        <w:widowControl w:val="0"/>
        <w:numPr>
          <w:ilvl w:val="0"/>
          <w:numId w:val="17"/>
        </w:numPr>
        <w:spacing w:line="276" w:lineRule="auto"/>
        <w:ind w:left="0" w:hanging="2"/>
        <w:jc w:val="both"/>
        <w:rPr/>
      </w:pPr>
      <w:r w:rsidDel="00000000" w:rsidR="00000000" w:rsidRPr="00000000">
        <w:rPr>
          <w:rFonts w:ascii="Arial" w:cs="Arial" w:eastAsia="Arial" w:hAnsi="Arial"/>
          <w:rtl w:val="0"/>
        </w:rPr>
        <w:t xml:space="preserve">Producción escrita</w:t>
      </w:r>
    </w:p>
    <w:p w:rsidR="00000000" w:rsidDel="00000000" w:rsidP="00000000" w:rsidRDefault="00000000" w:rsidRPr="00000000" w14:paraId="00000145">
      <w:pPr>
        <w:widowControl w:val="0"/>
        <w:numPr>
          <w:ilvl w:val="0"/>
          <w:numId w:val="17"/>
        </w:numPr>
        <w:spacing w:line="276" w:lineRule="auto"/>
        <w:ind w:left="0" w:hanging="2"/>
        <w:jc w:val="both"/>
        <w:rPr/>
      </w:pPr>
      <w:r w:rsidDel="00000000" w:rsidR="00000000" w:rsidRPr="00000000">
        <w:rPr>
          <w:rFonts w:ascii="Arial" w:cs="Arial" w:eastAsia="Arial" w:hAnsi="Arial"/>
          <w:rtl w:val="0"/>
        </w:rPr>
        <w:t xml:space="preserve">Comprensión auditiva</w:t>
      </w:r>
    </w:p>
    <w:p w:rsidR="00000000" w:rsidDel="00000000" w:rsidP="00000000" w:rsidRDefault="00000000" w:rsidRPr="00000000" w14:paraId="00000146">
      <w:pPr>
        <w:widowControl w:val="0"/>
        <w:numPr>
          <w:ilvl w:val="0"/>
          <w:numId w:val="17"/>
        </w:numPr>
        <w:spacing w:line="276" w:lineRule="auto"/>
        <w:ind w:left="0" w:hanging="2"/>
        <w:jc w:val="both"/>
        <w:rPr/>
      </w:pPr>
      <w:r w:rsidDel="00000000" w:rsidR="00000000" w:rsidRPr="00000000">
        <w:rPr>
          <w:rFonts w:ascii="Arial" w:cs="Arial" w:eastAsia="Arial" w:hAnsi="Arial"/>
          <w:rtl w:val="0"/>
        </w:rPr>
        <w:t xml:space="preserve">Producción Oral</w:t>
      </w:r>
    </w:p>
    <w:p w:rsidR="00000000" w:rsidDel="00000000" w:rsidP="00000000" w:rsidRDefault="00000000" w:rsidRPr="00000000" w14:paraId="00000147">
      <w:pPr>
        <w:widowControl w:val="0"/>
        <w:numPr>
          <w:ilvl w:val="0"/>
          <w:numId w:val="17"/>
        </w:numPr>
        <w:spacing w:line="276" w:lineRule="auto"/>
        <w:ind w:left="0" w:hanging="2"/>
        <w:jc w:val="both"/>
        <w:rPr/>
      </w:pPr>
      <w:r w:rsidDel="00000000" w:rsidR="00000000" w:rsidRPr="00000000">
        <w:rPr>
          <w:rFonts w:ascii="Arial" w:cs="Arial" w:eastAsia="Arial" w:hAnsi="Arial"/>
          <w:rtl w:val="0"/>
        </w:rPr>
        <w:t xml:space="preserve">Gramática</w:t>
      </w:r>
    </w:p>
    <w:p w:rsidR="00000000" w:rsidDel="00000000" w:rsidP="00000000" w:rsidRDefault="00000000" w:rsidRPr="00000000" w14:paraId="00000148">
      <w:pPr>
        <w:widowControl w:val="0"/>
        <w:numPr>
          <w:ilvl w:val="0"/>
          <w:numId w:val="17"/>
        </w:numPr>
        <w:spacing w:line="276" w:lineRule="auto"/>
        <w:ind w:left="0" w:hanging="2"/>
        <w:jc w:val="both"/>
        <w:rPr/>
      </w:pPr>
      <w:r w:rsidDel="00000000" w:rsidR="00000000" w:rsidRPr="00000000">
        <w:rPr>
          <w:rFonts w:ascii="Arial" w:cs="Arial" w:eastAsia="Arial" w:hAnsi="Arial"/>
          <w:rtl w:val="0"/>
        </w:rPr>
        <w:t xml:space="preserve">Vocabulario</w:t>
      </w:r>
    </w:p>
    <w:p w:rsidR="00000000" w:rsidDel="00000000" w:rsidP="00000000" w:rsidRDefault="00000000" w:rsidRPr="00000000" w14:paraId="00000149">
      <w:pPr>
        <w:widowControl w:val="0"/>
        <w:numPr>
          <w:ilvl w:val="0"/>
          <w:numId w:val="17"/>
        </w:numPr>
        <w:spacing w:line="276" w:lineRule="auto"/>
        <w:ind w:left="0" w:hanging="2"/>
        <w:jc w:val="both"/>
        <w:rPr/>
      </w:pPr>
      <w:r w:rsidDel="00000000" w:rsidR="00000000" w:rsidRPr="00000000">
        <w:rPr>
          <w:rFonts w:ascii="Arial" w:cs="Arial" w:eastAsia="Arial" w:hAnsi="Arial"/>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14A">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B">
      <w:pPr>
        <w:ind w:left="0" w:hanging="2"/>
        <w:jc w:val="both"/>
        <w:rPr>
          <w:rFonts w:ascii="Arial" w:cs="Arial" w:eastAsia="Arial" w:hAnsi="Arial"/>
        </w:rPr>
      </w:pPr>
      <w:r w:rsidDel="00000000" w:rsidR="00000000" w:rsidRPr="00000000">
        <w:rPr>
          <w:rFonts w:ascii="Arial" w:cs="Arial" w:eastAsia="Arial" w:hAnsi="Arial"/>
          <w:rtl w:val="0"/>
        </w:rPr>
        <w:t xml:space="preserve">Estos apartados se ponderarán de forma distinta teniendo en cuenta las siguientes variantes: </w:t>
      </w:r>
    </w:p>
    <w:p w:rsidR="00000000" w:rsidDel="00000000" w:rsidP="00000000" w:rsidRDefault="00000000" w:rsidRPr="00000000" w14:paraId="0000014C">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4D">
      <w:pPr>
        <w:widowControl w:val="0"/>
        <w:numPr>
          <w:ilvl w:val="0"/>
          <w:numId w:val="19"/>
        </w:numPr>
        <w:spacing w:line="276" w:lineRule="auto"/>
        <w:ind w:left="0" w:hanging="2"/>
        <w:jc w:val="both"/>
        <w:rPr/>
      </w:pPr>
      <w:r w:rsidDel="00000000" w:rsidR="00000000" w:rsidRPr="00000000">
        <w:rPr>
          <w:rFonts w:ascii="Arial" w:cs="Arial" w:eastAsia="Arial" w:hAnsi="Arial"/>
          <w:rtl w:val="0"/>
        </w:rPr>
        <w:t xml:space="preserve">Contenidos que se estén impartiendo. </w:t>
      </w:r>
    </w:p>
    <w:p w:rsidR="00000000" w:rsidDel="00000000" w:rsidP="00000000" w:rsidRDefault="00000000" w:rsidRPr="00000000" w14:paraId="0000014E">
      <w:pPr>
        <w:widowControl w:val="0"/>
        <w:numPr>
          <w:ilvl w:val="0"/>
          <w:numId w:val="19"/>
        </w:numPr>
        <w:spacing w:line="276" w:lineRule="auto"/>
        <w:ind w:left="0" w:hanging="2"/>
        <w:jc w:val="both"/>
        <w:rPr/>
      </w:pPr>
      <w:r w:rsidDel="00000000" w:rsidR="00000000" w:rsidRPr="00000000">
        <w:rPr>
          <w:rFonts w:ascii="Arial" w:cs="Arial" w:eastAsia="Arial" w:hAnsi="Arial"/>
          <w:rtl w:val="0"/>
        </w:rPr>
        <w:t xml:space="preserve">Circunstancias y ritmo de aprendizaje de grupos específicos.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14F">
      <w:pPr>
        <w:widowControl w:val="0"/>
        <w:numPr>
          <w:ilvl w:val="0"/>
          <w:numId w:val="19"/>
        </w:numPr>
        <w:spacing w:line="276" w:lineRule="auto"/>
        <w:ind w:left="0" w:hanging="2"/>
        <w:jc w:val="both"/>
        <w:rPr/>
      </w:pPr>
      <w:r w:rsidDel="00000000" w:rsidR="00000000" w:rsidRPr="00000000">
        <w:rPr>
          <w:rFonts w:ascii="Arial" w:cs="Arial" w:eastAsia="Arial" w:hAnsi="Arial"/>
          <w:rtl w:val="0"/>
        </w:rPr>
        <w:t xml:space="preserve">Trabajo diario del alumno (cuaderno, libro de trabajo), participación en clase e interés por la asignatura.</w:t>
      </w:r>
    </w:p>
    <w:p w:rsidR="00000000" w:rsidDel="00000000" w:rsidP="00000000" w:rsidRDefault="00000000" w:rsidRPr="00000000" w14:paraId="00000150">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51">
      <w:pPr>
        <w:ind w:left="0" w:hanging="2"/>
        <w:jc w:val="both"/>
        <w:rPr>
          <w:rFonts w:ascii="Arial" w:cs="Arial" w:eastAsia="Arial" w:hAnsi="Arial"/>
        </w:rPr>
      </w:pPr>
      <w:r w:rsidDel="00000000" w:rsidR="00000000" w:rsidRPr="00000000">
        <w:rPr>
          <w:rFonts w:ascii="Arial" w:cs="Arial" w:eastAsia="Arial" w:hAnsi="Arial"/>
          <w:rtl w:val="0"/>
        </w:rPr>
        <w:t xml:space="preserve">La valoración por porcentajes será la siguiente: </w:t>
      </w:r>
    </w:p>
    <w:p w:rsidR="00000000" w:rsidDel="00000000" w:rsidP="00000000" w:rsidRDefault="00000000" w:rsidRPr="00000000" w14:paraId="0000015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53">
      <w:pPr>
        <w:widowControl w:val="0"/>
        <w:numPr>
          <w:ilvl w:val="1"/>
          <w:numId w:val="11"/>
        </w:numPr>
        <w:ind w:left="0" w:hanging="2"/>
        <w:jc w:val="both"/>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80%</w:t>
      </w:r>
      <w:r w:rsidDel="00000000" w:rsidR="00000000" w:rsidRPr="00000000">
        <w:rPr>
          <w:rFonts w:ascii="Arial" w:cs="Arial" w:eastAsia="Arial" w:hAnsi="Arial"/>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154">
      <w:pPr>
        <w:widowControl w:val="0"/>
        <w:numPr>
          <w:ilvl w:val="1"/>
          <w:numId w:val="11"/>
        </w:numPr>
        <w:ind w:left="0" w:hanging="2"/>
        <w:jc w:val="both"/>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b w:val="1"/>
          <w:rtl w:val="0"/>
        </w:rPr>
        <w:t xml:space="preserve">20% </w:t>
      </w:r>
      <w:r w:rsidDel="00000000" w:rsidR="00000000" w:rsidRPr="00000000">
        <w:rPr>
          <w:rFonts w:ascii="Arial" w:cs="Arial" w:eastAsia="Arial" w:hAnsi="Arial"/>
          <w:rtl w:val="0"/>
        </w:rPr>
        <w:t xml:space="preserve">restante procederá de la participación oral en situaciones comunicativas creadas en el aula y del trabajo realizado con los auxiliares de conversación  </w:t>
      </w:r>
      <w:r w:rsidDel="00000000" w:rsidR="00000000" w:rsidRPr="00000000">
        <w:rPr>
          <w:rFonts w:ascii="Arial" w:cs="Arial" w:eastAsia="Arial" w:hAnsi="Arial"/>
          <w:b w:val="1"/>
          <w:rtl w:val="0"/>
        </w:rPr>
        <w:t xml:space="preserve">cuando sea posible, así como de la correcta realización de trabajo diario en clase y en casa</w:t>
      </w:r>
      <w:r w:rsidDel="00000000" w:rsidR="00000000" w:rsidRPr="00000000">
        <w:rPr>
          <w:rtl w:val="0"/>
        </w:rPr>
      </w:r>
    </w:p>
    <w:p w:rsidR="00000000" w:rsidDel="00000000" w:rsidP="00000000" w:rsidRDefault="00000000" w:rsidRPr="00000000" w14:paraId="00000155">
      <w:pPr>
        <w:widowControl w:val="0"/>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56">
      <w:pPr>
        <w:spacing w:line="276" w:lineRule="auto"/>
        <w:ind w:left="0" w:hanging="2"/>
        <w:jc w:val="both"/>
        <w:rPr>
          <w:rFonts w:ascii="Arial" w:cs="Arial" w:eastAsia="Arial" w:hAnsi="Arial"/>
          <w:color w:val="231f20"/>
        </w:rPr>
      </w:pPr>
      <w:r w:rsidDel="00000000" w:rsidR="00000000" w:rsidRPr="00000000">
        <w:rPr>
          <w:rFonts w:ascii="Arial" w:cs="Arial" w:eastAsia="Arial" w:hAnsi="Arial"/>
          <w:color w:val="231f20"/>
          <w:rtl w:val="0"/>
        </w:rPr>
        <w:t xml:space="preserve">Los alumnos con </w:t>
      </w:r>
      <w:r w:rsidDel="00000000" w:rsidR="00000000" w:rsidRPr="00000000">
        <w:rPr>
          <w:rFonts w:ascii="Arial" w:cs="Arial" w:eastAsia="Arial" w:hAnsi="Arial"/>
          <w:b w:val="1"/>
          <w:color w:val="231f20"/>
          <w:rtl w:val="0"/>
        </w:rPr>
        <w:t xml:space="preserve">material de segunda mano</w:t>
      </w:r>
      <w:r w:rsidDel="00000000" w:rsidR="00000000" w:rsidRPr="00000000">
        <w:rPr>
          <w:rFonts w:ascii="Arial" w:cs="Arial" w:eastAsia="Arial" w:hAnsi="Arial"/>
          <w:color w:val="231f20"/>
          <w:rtl w:val="0"/>
        </w:rPr>
        <w:t xml:space="preserve"> que contengan soluciones totales o parciales en los libros de alumno y/o workbook deberán comunicarlo al docente y proceder al borrado de estas en un plazo de 24 horas, de lo contrario no podrán participar en la corrección de tareas en clase, dentro del diez por ciento de trabajo del aula, siendo su nota cero. Si los libros contienen apuntes del año pasado tales como sintaxis o vocabulario, será decisión del docente el dejarlas o no.</w:t>
      </w:r>
    </w:p>
    <w:p w:rsidR="00000000" w:rsidDel="00000000" w:rsidP="00000000" w:rsidRDefault="00000000" w:rsidRPr="00000000" w14:paraId="00000157">
      <w:pPr>
        <w:spacing w:line="276" w:lineRule="auto"/>
        <w:ind w:left="0" w:hanging="2"/>
        <w:jc w:val="both"/>
        <w:rPr>
          <w:rFonts w:ascii="Arial" w:cs="Arial" w:eastAsia="Arial" w:hAnsi="Arial"/>
          <w:color w:val="231f20"/>
        </w:rPr>
      </w:pPr>
      <w:r w:rsidDel="00000000" w:rsidR="00000000" w:rsidRPr="00000000">
        <w:rPr>
          <w:rtl w:val="0"/>
        </w:rPr>
      </w:r>
    </w:p>
    <w:p w:rsidR="00000000" w:rsidDel="00000000" w:rsidP="00000000" w:rsidRDefault="00000000" w:rsidRPr="00000000" w14:paraId="00000158">
      <w:pPr>
        <w:spacing w:line="276" w:lineRule="auto"/>
        <w:ind w:left="0" w:hanging="2"/>
        <w:jc w:val="both"/>
        <w:rPr>
          <w:rFonts w:ascii="Arial" w:cs="Arial" w:eastAsia="Arial" w:hAnsi="Arial"/>
          <w:color w:val="231f20"/>
        </w:rPr>
      </w:pPr>
      <w:r w:rsidDel="00000000" w:rsidR="00000000" w:rsidRPr="00000000">
        <w:rPr>
          <w:rtl w:val="0"/>
        </w:rPr>
      </w:r>
    </w:p>
    <w:p w:rsidR="00000000" w:rsidDel="00000000" w:rsidP="00000000" w:rsidRDefault="00000000" w:rsidRPr="00000000" w14:paraId="00000159">
      <w:pPr>
        <w:spacing w:line="276" w:lineRule="auto"/>
        <w:ind w:left="0" w:hanging="2"/>
        <w:jc w:val="both"/>
        <w:rPr>
          <w:rFonts w:ascii="Arial" w:cs="Arial" w:eastAsia="Arial" w:hAnsi="Arial"/>
          <w:color w:val="231f20"/>
        </w:rPr>
      </w:pPr>
      <w:r w:rsidDel="00000000" w:rsidR="00000000" w:rsidRPr="00000000">
        <w:rPr>
          <w:rFonts w:ascii="Arial" w:cs="Arial" w:eastAsia="Arial" w:hAnsi="Arial"/>
          <w:b w:val="1"/>
          <w:color w:val="231f20"/>
          <w:rtl w:val="0"/>
        </w:rPr>
        <w:t xml:space="preserve">El plagio total o parcial en las redacciones y trabajos de exposición se calificará directamente con cero. </w:t>
      </w:r>
      <w:r w:rsidDel="00000000" w:rsidR="00000000" w:rsidRPr="00000000">
        <w:rPr>
          <w:rFonts w:ascii="Arial" w:cs="Arial" w:eastAsia="Arial" w:hAnsi="Arial"/>
          <w:color w:val="231f20"/>
          <w:rtl w:val="0"/>
        </w:rPr>
        <w:t xml:space="preserve">Entendemos como plagio la copia de un trabajo o texto ajeno haciéndolo pasar por nuestro, ya sea parcial o total. También se considera plagio el uso de las palabras de otra persona sin citar al autor haciendo pequeños cambios en el texto.</w:t>
      </w:r>
    </w:p>
    <w:p w:rsidR="00000000" w:rsidDel="00000000" w:rsidP="00000000" w:rsidRDefault="00000000" w:rsidRPr="00000000" w14:paraId="0000015A">
      <w:pPr>
        <w:spacing w:line="276" w:lineRule="auto"/>
        <w:ind w:left="0" w:hanging="2"/>
        <w:jc w:val="both"/>
        <w:rPr>
          <w:rFonts w:ascii="Arial" w:cs="Arial" w:eastAsia="Arial" w:hAnsi="Arial"/>
          <w:i w:val="1"/>
          <w:color w:val="231f20"/>
        </w:rPr>
      </w:pPr>
      <w:r w:rsidDel="00000000" w:rsidR="00000000" w:rsidRPr="00000000">
        <w:rPr>
          <w:rtl w:val="0"/>
        </w:rPr>
      </w:r>
    </w:p>
    <w:p w:rsidR="00000000" w:rsidDel="00000000" w:rsidP="00000000" w:rsidRDefault="00000000" w:rsidRPr="00000000" w14:paraId="0000015B">
      <w:pPr>
        <w:widowControl w:val="0"/>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5C">
      <w:pPr>
        <w:widowControl w:val="0"/>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5D">
      <w:pPr>
        <w:widowControl w:val="0"/>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5E">
      <w:pPr>
        <w:widowControl w:val="0"/>
        <w:ind w:left="0" w:hanging="2"/>
        <w:jc w:val="both"/>
        <w:rPr>
          <w:rFonts w:ascii="Arial" w:cs="Arial" w:eastAsia="Arial" w:hAnsi="Arial"/>
        </w:rPr>
      </w:pPr>
      <w:r w:rsidDel="00000000" w:rsidR="00000000" w:rsidRPr="00000000">
        <w:rPr>
          <w:rFonts w:ascii="Arial" w:cs="Arial" w:eastAsia="Arial" w:hAnsi="Arial"/>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20% restante.</w:t>
      </w:r>
    </w:p>
    <w:p w:rsidR="00000000" w:rsidDel="00000000" w:rsidP="00000000" w:rsidRDefault="00000000" w:rsidRPr="00000000" w14:paraId="0000015F">
      <w:pPr>
        <w:ind w:left="0" w:right="601" w:hanging="2"/>
        <w:jc w:val="both"/>
        <w:rPr>
          <w:rFonts w:ascii="Arial" w:cs="Arial" w:eastAsia="Arial" w:hAnsi="Arial"/>
          <w:sz w:val="17"/>
          <w:szCs w:val="17"/>
        </w:rPr>
      </w:pPr>
      <w:r w:rsidDel="00000000" w:rsidR="00000000" w:rsidRPr="00000000">
        <w:rPr>
          <w:rtl w:val="0"/>
        </w:rPr>
      </w:r>
    </w:p>
    <w:p w:rsidR="00000000" w:rsidDel="00000000" w:rsidP="00000000" w:rsidRDefault="00000000" w:rsidRPr="00000000" w14:paraId="00000160">
      <w:pPr>
        <w:widowControl w:val="0"/>
        <w:tabs>
          <w:tab w:val="left" w:pos="720"/>
        </w:tabs>
        <w:ind w:left="0" w:hanging="2"/>
        <w:jc w:val="both"/>
        <w:rPr>
          <w:rFonts w:ascii="Arial" w:cs="Arial" w:eastAsia="Arial" w:hAnsi="Arial"/>
        </w:rPr>
      </w:pPr>
      <w:r w:rsidDel="00000000" w:rsidR="00000000" w:rsidRPr="00000000">
        <w:rPr>
          <w:rFonts w:ascii="Arial" w:cs="Arial" w:eastAsia="Arial" w:hAnsi="Arial"/>
          <w:b w:val="1"/>
          <w:rtl w:val="0"/>
        </w:rPr>
        <w:t xml:space="preserve">La calificación reflejada en el boletín </w:t>
      </w:r>
      <w:r w:rsidDel="00000000" w:rsidR="00000000" w:rsidRPr="00000000">
        <w:rPr>
          <w:rFonts w:ascii="Arial" w:cs="Arial" w:eastAsia="Arial" w:hAnsi="Arial"/>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161">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62">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63">
      <w:pPr>
        <w:ind w:left="0" w:hanging="2"/>
        <w:jc w:val="both"/>
        <w:rPr>
          <w:rFonts w:ascii="Arial" w:cs="Arial" w:eastAsia="Arial" w:hAnsi="Arial"/>
        </w:rPr>
      </w:pPr>
      <w:r w:rsidDel="00000000" w:rsidR="00000000" w:rsidRPr="00000000">
        <w:rPr>
          <w:rFonts w:ascii="Arial" w:cs="Arial" w:eastAsia="Arial" w:hAnsi="Arial"/>
          <w:rtl w:val="0"/>
        </w:rPr>
        <w:t xml:space="preserve">En la </w:t>
      </w:r>
      <w:r w:rsidDel="00000000" w:rsidR="00000000" w:rsidRPr="00000000">
        <w:rPr>
          <w:rFonts w:ascii="Arial" w:cs="Arial" w:eastAsia="Arial" w:hAnsi="Arial"/>
          <w:b w:val="1"/>
          <w:rtl w:val="0"/>
        </w:rPr>
        <w:t xml:space="preserve">convocatoria extraordinaria de junio,</w:t>
      </w:r>
      <w:r w:rsidDel="00000000" w:rsidR="00000000" w:rsidRPr="00000000">
        <w:rPr>
          <w:rFonts w:ascii="Arial" w:cs="Arial" w:eastAsia="Arial" w:hAnsi="Arial"/>
          <w:rtl w:val="0"/>
        </w:rPr>
        <w:t xml:space="preserve"> el examen será de las mismas características que el final de la última evaluación y se puntuará de la misma forma. Para superarlo, el alumno/a deberá obtener al menos un 50% de la nota total. </w:t>
      </w:r>
    </w:p>
    <w:p w:rsidR="00000000" w:rsidDel="00000000" w:rsidP="00000000" w:rsidRDefault="00000000" w:rsidRPr="00000000" w14:paraId="00000164">
      <w:pPr>
        <w:ind w:left="0" w:hanging="2"/>
        <w:jc w:val="both"/>
        <w:rPr>
          <w:rFonts w:ascii="Arial" w:cs="Arial" w:eastAsia="Arial" w:hAnsi="Arial"/>
        </w:rPr>
      </w:pPr>
      <w:r w:rsidDel="00000000" w:rsidR="00000000" w:rsidRPr="00000000">
        <w:rPr>
          <w:rFonts w:ascii="Arial" w:cs="Arial" w:eastAsia="Arial" w:hAnsi="Arial"/>
          <w:rtl w:val="0"/>
        </w:rPr>
        <w:t xml:space="preserve">La prueba presentará las distintas destrezas integradas:</w:t>
      </w:r>
    </w:p>
    <w:p w:rsidR="00000000" w:rsidDel="00000000" w:rsidP="00000000" w:rsidRDefault="00000000" w:rsidRPr="00000000" w14:paraId="00000165">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66">
      <w:pPr>
        <w:ind w:left="0" w:hanging="2"/>
        <w:jc w:val="both"/>
        <w:rPr>
          <w:rFonts w:ascii="Arial" w:cs="Arial" w:eastAsia="Arial" w:hAnsi="Arial"/>
        </w:rPr>
      </w:pPr>
      <w:r w:rsidDel="00000000" w:rsidR="00000000" w:rsidRPr="00000000">
        <w:rPr>
          <w:rFonts w:ascii="Arial" w:cs="Arial" w:eastAsia="Arial" w:hAnsi="Arial"/>
          <w:rtl w:val="0"/>
        </w:rPr>
        <w:t xml:space="preserve">-</w:t>
        <w:tab/>
        <w:t xml:space="preserve">Gramática y vocabulario</w:t>
      </w:r>
    </w:p>
    <w:p w:rsidR="00000000" w:rsidDel="00000000" w:rsidP="00000000" w:rsidRDefault="00000000" w:rsidRPr="00000000" w14:paraId="00000167">
      <w:pPr>
        <w:ind w:left="0" w:hanging="2"/>
        <w:jc w:val="both"/>
        <w:rPr>
          <w:rFonts w:ascii="Arial" w:cs="Arial" w:eastAsia="Arial" w:hAnsi="Arial"/>
        </w:rPr>
      </w:pPr>
      <w:r w:rsidDel="00000000" w:rsidR="00000000" w:rsidRPr="00000000">
        <w:rPr>
          <w:rFonts w:ascii="Arial" w:cs="Arial" w:eastAsia="Arial" w:hAnsi="Arial"/>
          <w:rtl w:val="0"/>
        </w:rPr>
        <w:t xml:space="preserve">-</w:t>
        <w:tab/>
        <w:t xml:space="preserve">Comprensión lectora</w:t>
      </w:r>
    </w:p>
    <w:p w:rsidR="00000000" w:rsidDel="00000000" w:rsidP="00000000" w:rsidRDefault="00000000" w:rsidRPr="00000000" w14:paraId="00000168">
      <w:pPr>
        <w:ind w:left="0" w:hanging="2"/>
        <w:jc w:val="both"/>
        <w:rPr>
          <w:rFonts w:ascii="Arial" w:cs="Arial" w:eastAsia="Arial" w:hAnsi="Arial"/>
        </w:rPr>
      </w:pPr>
      <w:r w:rsidDel="00000000" w:rsidR="00000000" w:rsidRPr="00000000">
        <w:rPr>
          <w:rFonts w:ascii="Arial" w:cs="Arial" w:eastAsia="Arial" w:hAnsi="Arial"/>
          <w:rtl w:val="0"/>
        </w:rPr>
        <w:t xml:space="preserve">-</w:t>
        <w:tab/>
        <w:t xml:space="preserve">Expresión escrita</w:t>
      </w:r>
    </w:p>
    <w:p w:rsidR="00000000" w:rsidDel="00000000" w:rsidP="00000000" w:rsidRDefault="00000000" w:rsidRPr="00000000" w14:paraId="00000169">
      <w:pPr>
        <w:ind w:left="0" w:hanging="2"/>
        <w:jc w:val="both"/>
        <w:rPr>
          <w:rFonts w:ascii="Arial" w:cs="Arial" w:eastAsia="Arial" w:hAnsi="Arial"/>
        </w:rPr>
      </w:pPr>
      <w:r w:rsidDel="00000000" w:rsidR="00000000" w:rsidRPr="00000000">
        <w:rPr>
          <w:rFonts w:ascii="Arial" w:cs="Arial" w:eastAsia="Arial" w:hAnsi="Arial"/>
          <w:rtl w:val="0"/>
        </w:rPr>
        <w:t xml:space="preserve">-</w:t>
        <w:tab/>
        <w:t xml:space="preserve">Comprensión auditiva</w:t>
      </w:r>
    </w:p>
    <w:p w:rsidR="00000000" w:rsidDel="00000000" w:rsidP="00000000" w:rsidRDefault="00000000" w:rsidRPr="00000000" w14:paraId="0000016A">
      <w:pPr>
        <w:ind w:left="0" w:hanging="2"/>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6B">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6C">
      <w:pPr>
        <w:ind w:left="0" w:hanging="2"/>
        <w:jc w:val="both"/>
        <w:rPr>
          <w:rFonts w:ascii="Arial" w:cs="Arial" w:eastAsia="Arial" w:hAnsi="Arial"/>
        </w:rPr>
      </w:pPr>
      <w:r w:rsidDel="00000000" w:rsidR="00000000" w:rsidRPr="00000000">
        <w:rPr>
          <w:rFonts w:ascii="Arial" w:cs="Arial" w:eastAsia="Arial" w:hAnsi="Arial"/>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16D">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9. ACTIVIDADES DE RECUPERACIÓN DE PENDIENTES</w:t>
      </w:r>
    </w:p>
    <w:p w:rsidR="00000000" w:rsidDel="00000000" w:rsidP="00000000" w:rsidRDefault="00000000" w:rsidRPr="00000000" w14:paraId="0000016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6F">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 continuación se detallan los distintos escenarios para poder recuperar.</w:t>
      </w:r>
    </w:p>
    <w:p w:rsidR="00000000" w:rsidDel="00000000" w:rsidP="00000000" w:rsidRDefault="00000000" w:rsidRPr="00000000" w14:paraId="00000170">
      <w:pPr>
        <w:spacing w:line="276" w:lineRule="auto"/>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71">
      <w:pPr>
        <w:numPr>
          <w:ilvl w:val="0"/>
          <w:numId w:val="18"/>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1º Ev. suspensa:</w:t>
      </w:r>
      <w:r w:rsidDel="00000000" w:rsidR="00000000" w:rsidRPr="00000000">
        <w:rPr>
          <w:rFonts w:ascii="Arial" w:cs="Arial" w:eastAsia="Arial" w:hAnsi="Arial"/>
          <w:sz w:val="22"/>
          <w:szCs w:val="22"/>
          <w:rtl w:val="0"/>
        </w:rPr>
        <w:t xml:space="preserve"> Se recupera aprobando la 2º, la nota de la primera será un 5. </w:t>
      </w:r>
    </w:p>
    <w:p w:rsidR="00000000" w:rsidDel="00000000" w:rsidP="00000000" w:rsidRDefault="00000000" w:rsidRPr="00000000" w14:paraId="00000172">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numPr>
          <w:ilvl w:val="0"/>
          <w:numId w:val="18"/>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2º Ev. suspensa:</w:t>
      </w:r>
      <w:r w:rsidDel="00000000" w:rsidR="00000000" w:rsidRPr="00000000">
        <w:rPr>
          <w:rFonts w:ascii="Arial" w:cs="Arial" w:eastAsia="Arial" w:hAnsi="Arial"/>
          <w:sz w:val="22"/>
          <w:szCs w:val="22"/>
          <w:rtl w:val="0"/>
        </w:rPr>
        <w:t xml:space="preserve">  Se recupera aprobando la 3º, obteniendo un 5 en la segunda. </w:t>
      </w:r>
    </w:p>
    <w:p w:rsidR="00000000" w:rsidDel="00000000" w:rsidP="00000000" w:rsidRDefault="00000000" w:rsidRPr="00000000" w14:paraId="00000174">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numPr>
          <w:ilvl w:val="0"/>
          <w:numId w:val="18"/>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Solo la 3º Ev. suspensa:</w:t>
      </w:r>
      <w:r w:rsidDel="00000000" w:rsidR="00000000" w:rsidRPr="00000000">
        <w:rPr>
          <w:rFonts w:ascii="Arial" w:cs="Arial" w:eastAsia="Arial" w:hAnsi="Arial"/>
          <w:sz w:val="22"/>
          <w:szCs w:val="22"/>
          <w:rtl w:val="0"/>
        </w:rPr>
        <w:t xml:space="preserve">  Se hará una recuperación de contenidos, teniendo en cuenta la presencia de contenidos cumulativos para las estructuras sintáctico-discursivas y léxico-semánticos. La nota de esta recuperación es la que contabiliza para la media con la 1º y 2º. </w:t>
      </w:r>
    </w:p>
    <w:p w:rsidR="00000000" w:rsidDel="00000000" w:rsidP="00000000" w:rsidRDefault="00000000" w:rsidRPr="00000000" w14:paraId="00000176">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Si se suspende la recuperación de la 3º, se irá </w:t>
      </w:r>
      <w:r w:rsidDel="00000000" w:rsidR="00000000" w:rsidRPr="00000000">
        <w:rPr>
          <w:rFonts w:ascii="Arial" w:cs="Arial" w:eastAsia="Arial" w:hAnsi="Arial"/>
          <w:b w:val="1"/>
          <w:sz w:val="22"/>
          <w:szCs w:val="22"/>
          <w:rtl w:val="0"/>
        </w:rPr>
        <w:t xml:space="preserve">al examen global de carácter ordinario</w:t>
      </w:r>
      <w:r w:rsidDel="00000000" w:rsidR="00000000" w:rsidRPr="00000000">
        <w:rPr>
          <w:rFonts w:ascii="Arial" w:cs="Arial" w:eastAsia="Arial" w:hAnsi="Arial"/>
          <w:sz w:val="22"/>
          <w:szCs w:val="22"/>
          <w:rtl w:val="0"/>
        </w:rPr>
        <w:t xml:space="preserve">. La nota global será la nota final de curso. </w:t>
      </w:r>
    </w:p>
    <w:p w:rsidR="00000000" w:rsidDel="00000000" w:rsidP="00000000" w:rsidRDefault="00000000" w:rsidRPr="00000000" w14:paraId="00000178">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numPr>
          <w:ilvl w:val="0"/>
          <w:numId w:val="18"/>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2º y 3º Ev. suspensas (o en su defecto las tres): </w:t>
      </w:r>
      <w:r w:rsidDel="00000000" w:rsidR="00000000" w:rsidRPr="00000000">
        <w:rPr>
          <w:rFonts w:ascii="Arial" w:cs="Arial" w:eastAsia="Arial" w:hAnsi="Arial"/>
          <w:sz w:val="22"/>
          <w:szCs w:val="22"/>
          <w:rtl w:val="0"/>
        </w:rPr>
        <w:t xml:space="preserve">El alumno irá directamente a un examen global de contenidos específicos de dichas evaluaciones </w:t>
      </w:r>
      <w:r w:rsidDel="00000000" w:rsidR="00000000" w:rsidRPr="00000000">
        <w:rPr>
          <w:rFonts w:ascii="Arial" w:cs="Arial" w:eastAsia="Arial" w:hAnsi="Arial"/>
          <w:b w:val="1"/>
          <w:sz w:val="22"/>
          <w:szCs w:val="22"/>
          <w:rtl w:val="0"/>
        </w:rPr>
        <w:t xml:space="preserve">de carácter ordinario</w:t>
      </w:r>
      <w:r w:rsidDel="00000000" w:rsidR="00000000" w:rsidRPr="00000000">
        <w:rPr>
          <w:rFonts w:ascii="Arial" w:cs="Arial" w:eastAsia="Arial" w:hAnsi="Arial"/>
          <w:sz w:val="22"/>
          <w:szCs w:val="22"/>
          <w:rtl w:val="0"/>
        </w:rPr>
        <w:t xml:space="preserve">. Su nota será la nota de final curso. </w:t>
      </w:r>
    </w:p>
    <w:p w:rsidR="00000000" w:rsidDel="00000000" w:rsidP="00000000" w:rsidRDefault="00000000" w:rsidRPr="00000000" w14:paraId="0000017A">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B">
      <w:pPr>
        <w:numPr>
          <w:ilvl w:val="0"/>
          <w:numId w:val="18"/>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 faltas justificadas</w:t>
      </w:r>
      <w:r w:rsidDel="00000000" w:rsidR="00000000" w:rsidRPr="00000000">
        <w:rPr>
          <w:rFonts w:ascii="Arial" w:cs="Arial" w:eastAsia="Arial" w:hAnsi="Arial"/>
          <w:sz w:val="22"/>
          <w:szCs w:val="22"/>
          <w:rtl w:val="0"/>
        </w:rPr>
        <w:t xml:space="preserve">, el alumno tendrá derecho a presentarse </w:t>
      </w:r>
      <w:r w:rsidDel="00000000" w:rsidR="00000000" w:rsidRPr="00000000">
        <w:rPr>
          <w:rFonts w:ascii="Arial" w:cs="Arial" w:eastAsia="Arial" w:hAnsi="Arial"/>
          <w:b w:val="1"/>
          <w:sz w:val="22"/>
          <w:szCs w:val="22"/>
          <w:rtl w:val="0"/>
        </w:rPr>
        <w:t xml:space="preserve">al examen parcial </w:t>
      </w:r>
      <w:r w:rsidDel="00000000" w:rsidR="00000000" w:rsidRPr="00000000">
        <w:rPr>
          <w:rFonts w:ascii="Arial" w:cs="Arial" w:eastAsia="Arial" w:hAnsi="Arial"/>
          <w:sz w:val="22"/>
          <w:szCs w:val="22"/>
          <w:rtl w:val="0"/>
        </w:rPr>
        <w:t xml:space="preserve">de la evaluación a la que haya faltado. De suspender, iría al examen de carácter ordinario. </w:t>
      </w:r>
    </w:p>
    <w:p w:rsidR="00000000" w:rsidDel="00000000" w:rsidP="00000000" w:rsidRDefault="00000000" w:rsidRPr="00000000" w14:paraId="0000017C">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numPr>
          <w:ilvl w:val="0"/>
          <w:numId w:val="18"/>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 faltas injustificadas</w:t>
      </w:r>
      <w:r w:rsidDel="00000000" w:rsidR="00000000" w:rsidRPr="00000000">
        <w:rPr>
          <w:rFonts w:ascii="Arial" w:cs="Arial" w:eastAsia="Arial" w:hAnsi="Arial"/>
          <w:sz w:val="22"/>
          <w:szCs w:val="22"/>
          <w:rtl w:val="0"/>
        </w:rPr>
        <w:t xml:space="preserve"> tendrá que presentarse al examen global en la convocatoria ordinaria. Si suspende iría a la extraordinaria. </w:t>
      </w:r>
    </w:p>
    <w:p w:rsidR="00000000" w:rsidDel="00000000" w:rsidP="00000000" w:rsidRDefault="00000000" w:rsidRPr="00000000" w14:paraId="0000017E">
      <w:pPr>
        <w:spacing w:line="276" w:lineRule="auto"/>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numPr>
          <w:ilvl w:val="0"/>
          <w:numId w:val="18"/>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De suspender el  examen ordinario</w:t>
      </w:r>
      <w:r w:rsidDel="00000000" w:rsidR="00000000" w:rsidRPr="00000000">
        <w:rPr>
          <w:rFonts w:ascii="Arial" w:cs="Arial" w:eastAsia="Arial" w:hAnsi="Arial"/>
          <w:sz w:val="22"/>
          <w:szCs w:val="22"/>
          <w:rtl w:val="0"/>
        </w:rPr>
        <w:t xml:space="preserve">, se irá a un </w:t>
      </w:r>
      <w:r w:rsidDel="00000000" w:rsidR="00000000" w:rsidRPr="00000000">
        <w:rPr>
          <w:rFonts w:ascii="Arial" w:cs="Arial" w:eastAsia="Arial" w:hAnsi="Arial"/>
          <w:b w:val="1"/>
          <w:sz w:val="22"/>
          <w:szCs w:val="22"/>
          <w:rtl w:val="0"/>
        </w:rPr>
        <w:t xml:space="preserve">examen global en la convocatoria extraordinaria.</w:t>
      </w:r>
      <w:r w:rsidDel="00000000" w:rsidR="00000000" w:rsidRPr="00000000">
        <w:rPr>
          <w:rFonts w:ascii="Arial" w:cs="Arial" w:eastAsia="Arial" w:hAnsi="Arial"/>
          <w:sz w:val="22"/>
          <w:szCs w:val="22"/>
          <w:rtl w:val="0"/>
        </w:rPr>
        <w:t xml:space="preserve"> Su nota será la nota final de curso.</w:t>
      </w:r>
    </w:p>
    <w:p w:rsidR="00000000" w:rsidDel="00000000" w:rsidP="00000000" w:rsidRDefault="00000000" w:rsidRPr="00000000" w14:paraId="00000180">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 caso de confinamiento, </w:t>
      </w:r>
      <w:r w:rsidDel="00000000" w:rsidR="00000000" w:rsidRPr="00000000">
        <w:rPr>
          <w:rFonts w:ascii="Arial" w:cs="Arial" w:eastAsia="Arial" w:hAnsi="Arial"/>
          <w:b w:val="1"/>
          <w:sz w:val="22"/>
          <w:szCs w:val="22"/>
          <w:rtl w:val="0"/>
        </w:rPr>
        <w:t xml:space="preserve">el modelo de examen será oral</w:t>
      </w:r>
      <w:r w:rsidDel="00000000" w:rsidR="00000000" w:rsidRPr="00000000">
        <w:rPr>
          <w:rFonts w:ascii="Arial" w:cs="Arial" w:eastAsia="Arial" w:hAnsi="Arial"/>
          <w:sz w:val="22"/>
          <w:szCs w:val="22"/>
          <w:rtl w:val="0"/>
        </w:rPr>
        <w:t xml:space="preserve">, vía telemática con cámara usando la suite de Google. El profesor podrá hacer las modificaciones pertinentes con el fin de adaptarse a los recursos del alumno. </w:t>
      </w:r>
    </w:p>
    <w:p w:rsidR="00000000" w:rsidDel="00000000" w:rsidP="00000000" w:rsidRDefault="00000000" w:rsidRPr="00000000" w14:paraId="00000182">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 caso de situación extraordinaria de confinamiento se revisarán los aspectos de la programación que se vean afectados. Se procederá a realizar la adenda correspondiente a nivel departamental.</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bookmarkStart w:colFirst="0" w:colLast="0" w:name="_1bd4uzdsyc5n" w:id="9"/>
      <w:bookmarkEnd w:id="9"/>
      <w:r w:rsidDel="00000000" w:rsidR="00000000" w:rsidRPr="00000000">
        <w:rPr>
          <w:rtl w:val="0"/>
        </w:rPr>
      </w:r>
    </w:p>
    <w:p w:rsidR="00000000" w:rsidDel="00000000" w:rsidP="00000000" w:rsidRDefault="00000000" w:rsidRPr="00000000" w14:paraId="00000185">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10. MEDIDAS DE ATENCIÓN A LA DIVERSIDAD</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Para atender a la diversidad del alumnado, se presentan actividades clasificadas y graduadas según el grado de dificultad. Teniendo en cuenta lo que se ha indicado con anterioridad, en cada unidad didáctica se realizan actividades de refuerzo. </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Fonts w:ascii="Arial" w:cs="Arial" w:eastAsia="Arial" w:hAnsi="Arial"/>
          <w:rtl w:val="0"/>
        </w:rPr>
        <w:t xml:space="preserve">Por otra parte, se ofrece a aquellos alumnos que progresan satisfactoriamente la posibilidad de ampliar sus conocimientos a través de actividades de ampliación diseñadas para tal fin.</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bookmarkStart w:colFirst="0" w:colLast="0" w:name="_17dp8vu" w:id="10"/>
      <w:bookmarkEnd w:id="10"/>
      <w:r w:rsidDel="00000000" w:rsidR="00000000" w:rsidRPr="00000000">
        <w:rPr>
          <w:rtl w:val="0"/>
        </w:rPr>
      </w:r>
    </w:p>
    <w:p w:rsidR="00000000" w:rsidDel="00000000" w:rsidP="00000000" w:rsidRDefault="00000000" w:rsidRPr="00000000" w14:paraId="0000018B">
      <w:pPr>
        <w:keepNext w:val="1"/>
        <w:pBdr>
          <w:top w:space="0" w:sz="0" w:val="nil"/>
          <w:left w:space="0" w:sz="0" w:val="nil"/>
          <w:bottom w:space="0" w:sz="0" w:val="nil"/>
          <w:right w:space="0" w:sz="0" w:val="nil"/>
          <w:between w:space="0" w:sz="0" w:val="nil"/>
        </w:pBdr>
        <w:spacing w:after="60" w:before="240" w:line="240" w:lineRule="auto"/>
        <w:ind w:left="0" w:hanging="2"/>
        <w:rPr>
          <w:rFonts w:ascii="Arial" w:cs="Arial" w:eastAsia="Arial" w:hAnsi="Arial"/>
          <w:b w:val="1"/>
        </w:rPr>
      </w:pPr>
      <w:r w:rsidDel="00000000" w:rsidR="00000000" w:rsidRPr="00000000">
        <w:rPr>
          <w:rFonts w:ascii="Arial" w:cs="Arial" w:eastAsia="Arial" w:hAnsi="Arial"/>
          <w:b w:val="1"/>
          <w:rtl w:val="0"/>
        </w:rPr>
        <w:t xml:space="preserve">11. MATERIALES Y RECURSOS DIDÁCTICOS</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8D">
      <w:pPr>
        <w:numPr>
          <w:ilvl w:val="0"/>
          <w:numId w:val="20"/>
        </w:numPr>
        <w:spacing w:after="200" w:lineRule="auto"/>
        <w:ind w:left="0" w:hanging="2"/>
        <w:jc w:val="both"/>
        <w:rPr/>
      </w:pPr>
      <w:r w:rsidDel="00000000" w:rsidR="00000000" w:rsidRPr="00000000">
        <w:rPr>
          <w:rFonts w:ascii="Arial" w:cs="Arial" w:eastAsia="Arial" w:hAnsi="Arial"/>
          <w:b w:val="1"/>
          <w:rtl w:val="0"/>
        </w:rPr>
        <w:t xml:space="preserve">Libro de texto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English for the Automobile Industry</w:t>
      </w:r>
      <w:r w:rsidDel="00000000" w:rsidR="00000000" w:rsidRPr="00000000">
        <w:rPr>
          <w:rFonts w:ascii="Arial" w:cs="Arial" w:eastAsia="Arial" w:hAnsi="Arial"/>
          <w:rtl w:val="0"/>
        </w:rPr>
        <w:t xml:space="preserve">” Oxford Business English. Editorial Oxford. </w:t>
      </w:r>
    </w:p>
    <w:p w:rsidR="00000000" w:rsidDel="00000000" w:rsidP="00000000" w:rsidRDefault="00000000" w:rsidRPr="00000000" w14:paraId="0000018E">
      <w:pPr>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18F">
      <w:pPr>
        <w:numPr>
          <w:ilvl w:val="0"/>
          <w:numId w:val="21"/>
        </w:numPr>
        <w:ind w:left="0" w:hanging="2"/>
        <w:jc w:val="both"/>
        <w:rPr/>
      </w:pPr>
      <w:r w:rsidDel="00000000" w:rsidR="00000000" w:rsidRPr="00000000">
        <w:rPr>
          <w:rFonts w:ascii="Arial" w:cs="Arial" w:eastAsia="Arial" w:hAnsi="Arial"/>
          <w:rtl w:val="0"/>
        </w:rPr>
        <w:t xml:space="preserve">CDs del libro y otros con ejercicios de listening.</w:t>
      </w:r>
    </w:p>
    <w:p w:rsidR="00000000" w:rsidDel="00000000" w:rsidP="00000000" w:rsidRDefault="00000000" w:rsidRPr="00000000" w14:paraId="00000190">
      <w:pPr>
        <w:numPr>
          <w:ilvl w:val="0"/>
          <w:numId w:val="21"/>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Material complementario del profesor fotocopiable: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191">
      <w:pPr>
        <w:numPr>
          <w:ilvl w:val="0"/>
          <w:numId w:val="21"/>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Videos, video proyector, medios informáticos según disponibilidad.</w:t>
      </w:r>
    </w:p>
    <w:p w:rsidR="00000000" w:rsidDel="00000000" w:rsidP="00000000" w:rsidRDefault="00000000" w:rsidRPr="00000000" w14:paraId="00000192">
      <w:pPr>
        <w:numPr>
          <w:ilvl w:val="0"/>
          <w:numId w:val="21"/>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Revistas y periódicos</w:t>
      </w:r>
    </w:p>
    <w:p w:rsidR="00000000" w:rsidDel="00000000" w:rsidP="00000000" w:rsidRDefault="00000000" w:rsidRPr="00000000" w14:paraId="00000193">
      <w:pPr>
        <w:numPr>
          <w:ilvl w:val="0"/>
          <w:numId w:val="21"/>
        </w:numPr>
        <w:pBdr>
          <w:top w:space="0" w:sz="0" w:val="nil"/>
          <w:left w:space="0" w:sz="0" w:val="nil"/>
          <w:bottom w:space="0" w:sz="0" w:val="nil"/>
          <w:right w:space="0" w:sz="0" w:val="nil"/>
          <w:between w:space="0" w:sz="0" w:val="nil"/>
        </w:pBdr>
        <w:spacing w:line="240" w:lineRule="auto"/>
        <w:ind w:left="0" w:hanging="2"/>
        <w:jc w:val="both"/>
        <w:rPr/>
      </w:pPr>
      <w:r w:rsidDel="00000000" w:rsidR="00000000" w:rsidRPr="00000000">
        <w:rPr>
          <w:rFonts w:ascii="Arial" w:cs="Arial" w:eastAsia="Arial" w:hAnsi="Arial"/>
          <w:rtl w:val="0"/>
        </w:rPr>
        <w:t xml:space="preserve">Diccionarios</w:t>
      </w:r>
    </w:p>
    <w:sectPr>
      <w:footerReference r:id="rId8" w:type="default"/>
      <w:pgSz w:h="16838" w:w="11906" w:orient="portrait"/>
      <w:pgMar w:bottom="1418" w:top="141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40" w:lineRule="auto"/>
      <w:ind w:left="0" w:right="72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I.E.S. GASPAR MELCHOR DE JOVELLANOS</w:t>
      <w:tab/>
      <w:tab/>
      <w:t xml:space="preserve">P.G.A. Curso 2020-2021</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left="0" w:right="720" w:hanging="2"/>
      <w:jc w:val="center"/>
      <w:rPr/>
    </w:pPr>
    <w:r w:rsidDel="00000000" w:rsidR="00000000" w:rsidRPr="00000000">
      <w:rPr>
        <w:rFonts w:ascii="Arial" w:cs="Arial" w:eastAsia="Arial" w:hAnsi="Arial"/>
        <w:sz w:val="16"/>
        <w:szCs w:val="16"/>
        <w:rtl w:val="0"/>
      </w:rPr>
      <w:t xml:space="preserve">Fuenlabrada (Madrid)</w:t>
      <w:tab/>
      <w:tab/>
      <w:tab/>
      <w:tab/>
      <w:t xml:space="preserve">Departamento de Inglés.</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1440" w:firstLine="108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bullet"/>
      <w:lvlText w:val="●"/>
      <w:lvlJc w:val="left"/>
      <w:pPr>
        <w:ind w:left="1080" w:firstLine="72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1"/>
      <w:numFmt w:val="bullet"/>
      <w:lvlText w:val="-"/>
      <w:lvlJc w:val="left"/>
      <w:pPr>
        <w:ind w:left="1440" w:firstLine="1080"/>
      </w:pPr>
      <w:rPr>
        <w:rFonts w:ascii="Arial" w:cs="Arial" w:eastAsia="Arial" w:hAnsi="Arial"/>
        <w:i w:val="1"/>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1"/>
      <w:numFmt w:val="bullet"/>
      <w:lvlText w:val="●"/>
      <w:lvlJc w:val="left"/>
      <w:pPr>
        <w:ind w:left="1068" w:firstLine="708"/>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1"/>
      <w:numFmt w:val="bullet"/>
      <w:lvlText w:val="●"/>
      <w:lvlJc w:val="left"/>
      <w:pPr>
        <w:ind w:left="858" w:firstLine="498"/>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1"/>
      <w:numFmt w:val="bullet"/>
      <w:lvlText w:val="-"/>
      <w:lvlJc w:val="left"/>
      <w:pPr>
        <w:ind w:left="720" w:hanging="360"/>
      </w:pPr>
      <w:rPr>
        <w:rFonts w:ascii="Calibri" w:cs="Calibri" w:eastAsia="Calibri" w:hAnsi="Calibri"/>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1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firstLine="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decimal"/>
      <w:lvlText w:val="%1."/>
      <w:lvlJc w:val="left"/>
      <w:pPr>
        <w:ind w:left="720" w:firstLine="360"/>
      </w:pPr>
      <w:rPr>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5">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6">
    <w:lvl w:ilvl="0">
      <w:start w:val="1"/>
      <w:numFmt w:val="bullet"/>
      <w:lvlText w:val="●"/>
      <w:lvlJc w:val="left"/>
      <w:pPr>
        <w:ind w:left="1068" w:firstLine="708"/>
      </w:pPr>
      <w:rPr>
        <w:rFonts w:ascii="Arial" w:cs="Arial" w:eastAsia="Arial" w:hAnsi="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bullet"/>
      <w:lvlText w:val="o"/>
      <w:lvlJc w:val="left"/>
      <w:pPr>
        <w:ind w:left="1789" w:hanging="360"/>
      </w:pPr>
      <w:rPr>
        <w:rFonts w:ascii="Courier New" w:cs="Courier New" w:eastAsia="Courier New" w:hAnsi="Courier New"/>
        <w:vertAlign w:val="baseline"/>
      </w:rPr>
    </w:lvl>
    <w:lvl w:ilvl="2">
      <w:start w:val="1"/>
      <w:numFmt w:val="bullet"/>
      <w:lvlText w:val="▪"/>
      <w:lvlJc w:val="left"/>
      <w:pPr>
        <w:ind w:left="2509" w:hanging="360"/>
      </w:pPr>
      <w:rPr>
        <w:rFonts w:ascii="Noto Sans Symbols" w:cs="Noto Sans Symbols" w:eastAsia="Noto Sans Symbols" w:hAnsi="Noto Sans Symbols"/>
        <w:vertAlign w:val="baseline"/>
      </w:rPr>
    </w:lvl>
    <w:lvl w:ilvl="3">
      <w:start w:val="1"/>
      <w:numFmt w:val="bullet"/>
      <w:lvlText w:val="●"/>
      <w:lvlJc w:val="left"/>
      <w:pPr>
        <w:ind w:left="3229" w:hanging="360"/>
      </w:pPr>
      <w:rPr>
        <w:rFonts w:ascii="Noto Sans Symbols" w:cs="Noto Sans Symbols" w:eastAsia="Noto Sans Symbols" w:hAnsi="Noto Sans Symbols"/>
        <w:vertAlign w:val="baseline"/>
      </w:rPr>
    </w:lvl>
    <w:lvl w:ilvl="4">
      <w:start w:val="1"/>
      <w:numFmt w:val="bullet"/>
      <w:lvlText w:val="o"/>
      <w:lvlJc w:val="left"/>
      <w:pPr>
        <w:ind w:left="3949" w:hanging="360"/>
      </w:pPr>
      <w:rPr>
        <w:rFonts w:ascii="Courier New" w:cs="Courier New" w:eastAsia="Courier New" w:hAnsi="Courier New"/>
        <w:vertAlign w:val="baseline"/>
      </w:rPr>
    </w:lvl>
    <w:lvl w:ilvl="5">
      <w:start w:val="1"/>
      <w:numFmt w:val="bullet"/>
      <w:lvlText w:val="▪"/>
      <w:lvlJc w:val="left"/>
      <w:pPr>
        <w:ind w:left="4669" w:hanging="360"/>
      </w:pPr>
      <w:rPr>
        <w:rFonts w:ascii="Noto Sans Symbols" w:cs="Noto Sans Symbols" w:eastAsia="Noto Sans Symbols" w:hAnsi="Noto Sans Symbols"/>
        <w:vertAlign w:val="baseline"/>
      </w:rPr>
    </w:lvl>
    <w:lvl w:ilvl="6">
      <w:start w:val="1"/>
      <w:numFmt w:val="bullet"/>
      <w:lvlText w:val="●"/>
      <w:lvlJc w:val="left"/>
      <w:pPr>
        <w:ind w:left="5389" w:hanging="360"/>
      </w:pPr>
      <w:rPr>
        <w:rFonts w:ascii="Noto Sans Symbols" w:cs="Noto Sans Symbols" w:eastAsia="Noto Sans Symbols" w:hAnsi="Noto Sans Symbols"/>
        <w:vertAlign w:val="baseline"/>
      </w:rPr>
    </w:lvl>
    <w:lvl w:ilvl="7">
      <w:start w:val="1"/>
      <w:numFmt w:val="bullet"/>
      <w:lvlText w:val="o"/>
      <w:lvlJc w:val="left"/>
      <w:pPr>
        <w:ind w:left="6109" w:hanging="360"/>
      </w:pPr>
      <w:rPr>
        <w:rFonts w:ascii="Courier New" w:cs="Courier New" w:eastAsia="Courier New" w:hAnsi="Courier New"/>
        <w:vertAlign w:val="baseline"/>
      </w:rPr>
    </w:lvl>
    <w:lvl w:ilvl="8">
      <w:start w:val="1"/>
      <w:numFmt w:val="bullet"/>
      <w:lvlText w:val="▪"/>
      <w:lvlJc w:val="left"/>
      <w:pPr>
        <w:ind w:left="6829"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2484"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g0QWSNycDPbjptc1JwbF8Pr8w_1DMMq/edit#heading=h.30j0zll" TargetMode="External"/><Relationship Id="rId7" Type="http://schemas.openxmlformats.org/officeDocument/2006/relationships/hyperlink" Target="https://docs.google.com/document/d/1Pg0QWSNycDPbjptc1JwbF8Pr8w_1DMMq/edit#heading=h.30j0zl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